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96B" w:rsidRPr="0039096B" w:rsidRDefault="001C014A" w:rsidP="0039096B">
      <w:pPr>
        <w:widowControl w:val="0"/>
        <w:ind w:left="3424" w:hanging="11"/>
        <w:jc w:val="right"/>
        <w:rPr>
          <w:b/>
          <w:sz w:val="22"/>
          <w:szCs w:val="22"/>
        </w:rPr>
      </w:pPr>
      <w:r w:rsidRPr="001C014A">
        <w:rPr>
          <w:sz w:val="22"/>
          <w:szCs w:val="22"/>
        </w:rPr>
        <w:t>«</w:t>
      </w:r>
      <w:r w:rsidR="0039096B" w:rsidRPr="0039096B">
        <w:rPr>
          <w:b/>
          <w:sz w:val="22"/>
          <w:szCs w:val="22"/>
        </w:rPr>
        <w:t>УТВЕРЖДАЮ»</w:t>
      </w:r>
    </w:p>
    <w:p w:rsidR="00775E55" w:rsidRPr="00775E55" w:rsidRDefault="00775E55" w:rsidP="00775E55">
      <w:pPr>
        <w:widowControl w:val="0"/>
        <w:ind w:left="3424" w:hanging="11"/>
        <w:jc w:val="right"/>
        <w:rPr>
          <w:b/>
          <w:sz w:val="22"/>
          <w:szCs w:val="22"/>
        </w:rPr>
      </w:pPr>
      <w:r w:rsidRPr="00775E55">
        <w:rPr>
          <w:b/>
          <w:sz w:val="22"/>
          <w:szCs w:val="22"/>
        </w:rPr>
        <w:t>Генеральный директор ОАО «ИЭСК»</w:t>
      </w:r>
    </w:p>
    <w:p w:rsidR="00775E55" w:rsidRPr="00775E55" w:rsidRDefault="00775E55" w:rsidP="00775E55">
      <w:pPr>
        <w:widowControl w:val="0"/>
        <w:ind w:left="3424" w:hanging="11"/>
        <w:jc w:val="right"/>
        <w:rPr>
          <w:b/>
          <w:sz w:val="22"/>
          <w:szCs w:val="22"/>
        </w:rPr>
      </w:pPr>
    </w:p>
    <w:p w:rsidR="00775E55" w:rsidRPr="00775E55" w:rsidRDefault="00775E55" w:rsidP="00775E55">
      <w:pPr>
        <w:widowControl w:val="0"/>
        <w:ind w:left="3424" w:hanging="11"/>
        <w:jc w:val="right"/>
        <w:rPr>
          <w:b/>
          <w:sz w:val="22"/>
          <w:szCs w:val="22"/>
        </w:rPr>
      </w:pPr>
    </w:p>
    <w:p w:rsidR="00775E55" w:rsidRPr="00775E55" w:rsidRDefault="00775E55" w:rsidP="00775E55">
      <w:pPr>
        <w:widowControl w:val="0"/>
        <w:ind w:left="3424" w:hanging="11"/>
        <w:jc w:val="right"/>
        <w:rPr>
          <w:b/>
          <w:sz w:val="22"/>
          <w:szCs w:val="22"/>
        </w:rPr>
      </w:pPr>
      <w:r w:rsidRPr="00775E55">
        <w:rPr>
          <w:b/>
          <w:sz w:val="22"/>
          <w:szCs w:val="22"/>
        </w:rPr>
        <w:t xml:space="preserve">                                  __________________Е.А. Новиков</w:t>
      </w:r>
    </w:p>
    <w:p w:rsidR="00775E55" w:rsidRPr="00775E55" w:rsidRDefault="00775E55" w:rsidP="00775E55">
      <w:pPr>
        <w:widowControl w:val="0"/>
        <w:ind w:left="3424" w:hanging="11"/>
        <w:jc w:val="right"/>
        <w:rPr>
          <w:b/>
          <w:sz w:val="22"/>
          <w:szCs w:val="22"/>
        </w:rPr>
      </w:pPr>
      <w:r w:rsidRPr="00775E55">
        <w:rPr>
          <w:b/>
          <w:sz w:val="22"/>
          <w:szCs w:val="22"/>
        </w:rPr>
        <w:t xml:space="preserve">                  </w:t>
      </w:r>
    </w:p>
    <w:p w:rsidR="001C014A" w:rsidRPr="001C014A" w:rsidRDefault="00775E55" w:rsidP="00775E55">
      <w:pPr>
        <w:widowControl w:val="0"/>
        <w:ind w:left="3424" w:hanging="11"/>
        <w:jc w:val="right"/>
      </w:pPr>
      <w:r w:rsidRPr="00775E55">
        <w:rPr>
          <w:b/>
          <w:sz w:val="22"/>
          <w:szCs w:val="22"/>
        </w:rPr>
        <w:t xml:space="preserve">                           «___» ___________20</w:t>
      </w:r>
      <w:r>
        <w:rPr>
          <w:b/>
          <w:sz w:val="22"/>
          <w:szCs w:val="22"/>
        </w:rPr>
        <w:t>21</w:t>
      </w:r>
      <w:r w:rsidRPr="00775E55">
        <w:rPr>
          <w:b/>
          <w:sz w:val="22"/>
          <w:szCs w:val="22"/>
        </w:rPr>
        <w:t xml:space="preserve"> г.</w:t>
      </w:r>
    </w:p>
    <w:p w:rsidR="001C014A" w:rsidRPr="001C014A" w:rsidRDefault="001C014A" w:rsidP="001C014A">
      <w:pPr>
        <w:rPr>
          <w:b/>
          <w:sz w:val="24"/>
          <w:szCs w:val="24"/>
        </w:rPr>
      </w:pPr>
    </w:p>
    <w:p w:rsidR="001C014A" w:rsidRPr="001C014A" w:rsidRDefault="001C014A" w:rsidP="001C014A">
      <w:pPr>
        <w:rPr>
          <w:b/>
          <w:sz w:val="24"/>
          <w:szCs w:val="24"/>
        </w:rPr>
      </w:pPr>
    </w:p>
    <w:p w:rsidR="001C014A" w:rsidRPr="001C014A" w:rsidRDefault="001C014A" w:rsidP="001C014A">
      <w:pPr>
        <w:rPr>
          <w:b/>
          <w:sz w:val="24"/>
          <w:szCs w:val="24"/>
        </w:rPr>
      </w:pPr>
    </w:p>
    <w:p w:rsidR="001C014A" w:rsidRPr="001C014A" w:rsidRDefault="001C014A" w:rsidP="001C014A">
      <w:pPr>
        <w:rPr>
          <w:b/>
          <w:sz w:val="24"/>
          <w:szCs w:val="24"/>
        </w:rPr>
      </w:pPr>
    </w:p>
    <w:p w:rsidR="001C014A" w:rsidRPr="001C014A" w:rsidRDefault="001C014A" w:rsidP="001C014A"/>
    <w:p w:rsidR="001C014A" w:rsidRDefault="0086099F" w:rsidP="001C014A">
      <w:pPr>
        <w:contextualSpacing/>
        <w:jc w:val="center"/>
        <w:rPr>
          <w:b/>
          <w:sz w:val="24"/>
          <w:szCs w:val="24"/>
        </w:rPr>
      </w:pPr>
      <w:r>
        <w:rPr>
          <w:b/>
          <w:sz w:val="24"/>
          <w:szCs w:val="24"/>
        </w:rPr>
        <w:t>КОНКУРСНАЯ ДОКУМЕНТАЦИЯ</w:t>
      </w:r>
    </w:p>
    <w:p w:rsidR="0086099F" w:rsidRDefault="0086099F" w:rsidP="001C014A">
      <w:pPr>
        <w:contextualSpacing/>
        <w:jc w:val="center"/>
        <w:rPr>
          <w:b/>
          <w:sz w:val="24"/>
          <w:szCs w:val="24"/>
        </w:rPr>
      </w:pPr>
    </w:p>
    <w:p w:rsidR="001C014A" w:rsidRPr="001C014A" w:rsidRDefault="00EC44D3" w:rsidP="001C014A">
      <w:pPr>
        <w:contextualSpacing/>
        <w:jc w:val="center"/>
        <w:rPr>
          <w:sz w:val="24"/>
          <w:szCs w:val="24"/>
        </w:rPr>
      </w:pPr>
      <w:r>
        <w:rPr>
          <w:b/>
          <w:sz w:val="24"/>
          <w:szCs w:val="24"/>
        </w:rPr>
        <w:t>Открытый к</w:t>
      </w:r>
      <w:r w:rsidR="0086099F">
        <w:rPr>
          <w:b/>
          <w:sz w:val="24"/>
          <w:szCs w:val="24"/>
        </w:rPr>
        <w:t xml:space="preserve">онкурс в электронной форме, </w:t>
      </w:r>
      <w:r w:rsidR="001C014A" w:rsidRPr="001C014A">
        <w:rPr>
          <w:b/>
          <w:sz w:val="24"/>
          <w:szCs w:val="28"/>
        </w:rPr>
        <w:t xml:space="preserve">участниками которого могут быть только субъекты </w:t>
      </w:r>
      <w:r w:rsidR="001C014A" w:rsidRPr="001C014A">
        <w:rPr>
          <w:b/>
          <w:sz w:val="24"/>
          <w:szCs w:val="24"/>
        </w:rPr>
        <w:t>малого и среднего предпринимательства</w:t>
      </w:r>
      <w:r w:rsidR="001C014A" w:rsidRPr="001C014A">
        <w:rPr>
          <w:sz w:val="24"/>
          <w:szCs w:val="24"/>
        </w:rPr>
        <w:t xml:space="preserve"> </w:t>
      </w:r>
    </w:p>
    <w:p w:rsidR="001C014A" w:rsidRPr="001C014A" w:rsidRDefault="001C014A" w:rsidP="001C014A">
      <w:pPr>
        <w:contextualSpacing/>
        <w:jc w:val="center"/>
        <w:rPr>
          <w:sz w:val="24"/>
          <w:szCs w:val="24"/>
        </w:rPr>
      </w:pPr>
    </w:p>
    <w:p w:rsidR="0086099F" w:rsidRDefault="001C014A" w:rsidP="001C014A">
      <w:pPr>
        <w:contextualSpacing/>
        <w:jc w:val="center"/>
        <w:rPr>
          <w:sz w:val="24"/>
          <w:szCs w:val="24"/>
        </w:rPr>
      </w:pPr>
      <w:r w:rsidRPr="001C014A">
        <w:rPr>
          <w:sz w:val="24"/>
          <w:szCs w:val="24"/>
        </w:rPr>
        <w:t xml:space="preserve"> </w:t>
      </w:r>
      <w:r w:rsidR="0086099F">
        <w:rPr>
          <w:sz w:val="24"/>
          <w:szCs w:val="24"/>
        </w:rPr>
        <w:t>НА ПРАВО ЗАКЛЮЧЕНИЯ ДОГОВОРА</w:t>
      </w:r>
    </w:p>
    <w:p w:rsidR="0039096B" w:rsidRDefault="0039096B" w:rsidP="0039096B">
      <w:pPr>
        <w:contextualSpacing/>
        <w:jc w:val="center"/>
        <w:rPr>
          <w:sz w:val="24"/>
          <w:szCs w:val="24"/>
        </w:rPr>
      </w:pPr>
      <w:r>
        <w:rPr>
          <w:sz w:val="24"/>
          <w:szCs w:val="24"/>
        </w:rPr>
        <w:t>на:</w:t>
      </w:r>
      <w:r w:rsidRPr="00BB1037">
        <w:rPr>
          <w:sz w:val="24"/>
          <w:szCs w:val="24"/>
        </w:rPr>
        <w:t xml:space="preserve"> </w:t>
      </w:r>
    </w:p>
    <w:p w:rsidR="00775E55" w:rsidRDefault="00775E55" w:rsidP="0039096B">
      <w:pPr>
        <w:contextualSpacing/>
        <w:jc w:val="center"/>
        <w:rPr>
          <w:sz w:val="24"/>
          <w:szCs w:val="24"/>
        </w:rPr>
      </w:pPr>
      <w:r>
        <w:rPr>
          <w:sz w:val="24"/>
          <w:szCs w:val="24"/>
        </w:rPr>
        <w:t>ЛОТ № 1: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в части механизированной расчистки трассы от ДКР, в части ручной расчистки трассы от ДКР, РЭС-1</w:t>
      </w:r>
      <w:r>
        <w:rPr>
          <w:sz w:val="24"/>
          <w:szCs w:val="24"/>
        </w:rPr>
        <w:t>»;</w:t>
      </w:r>
    </w:p>
    <w:p w:rsidR="00775E55" w:rsidRDefault="00775E55" w:rsidP="0039096B">
      <w:pPr>
        <w:contextualSpacing/>
        <w:jc w:val="center"/>
        <w:rPr>
          <w:sz w:val="24"/>
          <w:szCs w:val="24"/>
        </w:rPr>
      </w:pPr>
      <w:r>
        <w:rPr>
          <w:sz w:val="24"/>
          <w:szCs w:val="24"/>
        </w:rPr>
        <w:t>ЛОТ № 2: «</w:t>
      </w:r>
      <w:r w:rsidRPr="00775E55">
        <w:rPr>
          <w:sz w:val="24"/>
          <w:szCs w:val="24"/>
        </w:rPr>
        <w:t xml:space="preserve">Выполнение работ по капитальному ремонту ВЛ-10-35-110-220-500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r>
        <w:rPr>
          <w:sz w:val="24"/>
          <w:szCs w:val="24"/>
        </w:rPr>
        <w:t>»;</w:t>
      </w:r>
    </w:p>
    <w:p w:rsidR="00775E55" w:rsidRDefault="00775E55" w:rsidP="0039096B">
      <w:pPr>
        <w:contextualSpacing/>
        <w:jc w:val="center"/>
        <w:rPr>
          <w:sz w:val="24"/>
          <w:szCs w:val="24"/>
        </w:rPr>
      </w:pPr>
      <w:r>
        <w:rPr>
          <w:sz w:val="24"/>
          <w:szCs w:val="24"/>
        </w:rPr>
        <w:t>ЛОТ № 3: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ручной расчистки трассы от ДКР, РЭС-3</w:t>
      </w:r>
      <w:r>
        <w:rPr>
          <w:sz w:val="24"/>
          <w:szCs w:val="24"/>
        </w:rPr>
        <w:t>»;</w:t>
      </w:r>
    </w:p>
    <w:p w:rsidR="00775E55" w:rsidRDefault="00775E55" w:rsidP="0039096B">
      <w:pPr>
        <w:contextualSpacing/>
        <w:jc w:val="center"/>
        <w:rPr>
          <w:sz w:val="24"/>
          <w:szCs w:val="24"/>
        </w:rPr>
      </w:pPr>
      <w:r>
        <w:rPr>
          <w:sz w:val="24"/>
          <w:szCs w:val="24"/>
        </w:rPr>
        <w:t>ЛОТ № 4: «</w:t>
      </w:r>
      <w:r w:rsidRPr="00775E55">
        <w:rPr>
          <w:sz w:val="24"/>
          <w:szCs w:val="24"/>
        </w:rPr>
        <w:t xml:space="preserve">Выполнение работ по капитальному ремонту ВЛ-10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РЭС-4</w:t>
      </w:r>
      <w:r>
        <w:rPr>
          <w:sz w:val="24"/>
          <w:szCs w:val="24"/>
        </w:rPr>
        <w:t>»;</w:t>
      </w:r>
    </w:p>
    <w:p w:rsidR="00775E55" w:rsidRDefault="00775E55" w:rsidP="0039096B">
      <w:pPr>
        <w:contextualSpacing/>
        <w:jc w:val="center"/>
        <w:rPr>
          <w:sz w:val="24"/>
          <w:szCs w:val="24"/>
        </w:rPr>
      </w:pPr>
      <w:r>
        <w:rPr>
          <w:sz w:val="24"/>
          <w:szCs w:val="24"/>
        </w:rPr>
        <w:t>ЛОТ № 5: «</w:t>
      </w:r>
      <w:r w:rsidRPr="00775E55">
        <w:rPr>
          <w:sz w:val="24"/>
          <w:szCs w:val="24"/>
        </w:rPr>
        <w:t xml:space="preserve">Выполнение работ по капитальному ремонту ВЛ-500-220 -110 </w:t>
      </w:r>
      <w:proofErr w:type="spellStart"/>
      <w:r w:rsidRPr="00775E55">
        <w:rPr>
          <w:sz w:val="24"/>
          <w:szCs w:val="24"/>
        </w:rPr>
        <w:t>кВ</w:t>
      </w:r>
      <w:proofErr w:type="spellEnd"/>
      <w:r w:rsidRPr="00775E55">
        <w:rPr>
          <w:sz w:val="24"/>
          <w:szCs w:val="24"/>
        </w:rPr>
        <w:t xml:space="preserve"> в части ручной расчистки трассы от ДКР, СЛЭП</w:t>
      </w:r>
      <w:r>
        <w:rPr>
          <w:sz w:val="24"/>
          <w:szCs w:val="24"/>
        </w:rPr>
        <w:t>»;</w:t>
      </w:r>
    </w:p>
    <w:p w:rsidR="00775E55" w:rsidRDefault="00775E55" w:rsidP="0039096B">
      <w:pPr>
        <w:contextualSpacing/>
        <w:jc w:val="center"/>
        <w:rPr>
          <w:sz w:val="24"/>
          <w:szCs w:val="24"/>
        </w:rPr>
      </w:pPr>
      <w:r>
        <w:rPr>
          <w:sz w:val="24"/>
          <w:szCs w:val="24"/>
        </w:rPr>
        <w:t>ЛОТ № 6: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СЛЭП</w:t>
      </w:r>
      <w:r>
        <w:rPr>
          <w:sz w:val="24"/>
          <w:szCs w:val="24"/>
        </w:rPr>
        <w:t>»;</w:t>
      </w:r>
    </w:p>
    <w:p w:rsidR="00775E55" w:rsidRDefault="00775E55" w:rsidP="0039096B">
      <w:pPr>
        <w:contextualSpacing/>
        <w:jc w:val="center"/>
        <w:rPr>
          <w:sz w:val="24"/>
          <w:szCs w:val="24"/>
        </w:rPr>
      </w:pPr>
      <w:r>
        <w:rPr>
          <w:sz w:val="24"/>
          <w:szCs w:val="24"/>
        </w:rPr>
        <w:t>ЛОТ № 7: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p>
    <w:p w:rsidR="00775E55" w:rsidRDefault="00775E55" w:rsidP="0039096B">
      <w:pPr>
        <w:contextualSpacing/>
        <w:jc w:val="center"/>
        <w:rPr>
          <w:sz w:val="24"/>
          <w:szCs w:val="24"/>
        </w:rPr>
      </w:pPr>
      <w:r>
        <w:rPr>
          <w:sz w:val="24"/>
          <w:szCs w:val="24"/>
        </w:rPr>
        <w:t>ЛОТ № 8: «</w:t>
      </w:r>
      <w:r w:rsidRPr="00775E55">
        <w:rPr>
          <w:sz w:val="24"/>
          <w:szCs w:val="24"/>
        </w:rPr>
        <w:t xml:space="preserve">Выполнение работ по капитальному ремонту ВЛ-500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p>
    <w:p w:rsidR="00775E55" w:rsidRDefault="00775E55" w:rsidP="0039096B">
      <w:pPr>
        <w:contextualSpacing/>
        <w:jc w:val="center"/>
        <w:rPr>
          <w:sz w:val="24"/>
          <w:szCs w:val="24"/>
        </w:rPr>
      </w:pPr>
    </w:p>
    <w:p w:rsidR="0039096B" w:rsidRPr="00775E55" w:rsidRDefault="0062712C" w:rsidP="0039096B">
      <w:pPr>
        <w:contextualSpacing/>
        <w:jc w:val="center"/>
        <w:rPr>
          <w:color w:val="0000CC"/>
          <w:sz w:val="28"/>
          <w:szCs w:val="28"/>
        </w:rPr>
      </w:pPr>
      <w:r>
        <w:rPr>
          <w:sz w:val="24"/>
          <w:szCs w:val="24"/>
        </w:rPr>
        <w:t xml:space="preserve"> </w:t>
      </w:r>
      <w:r w:rsidR="0039096B" w:rsidRPr="00775E55">
        <w:rPr>
          <w:sz w:val="28"/>
          <w:szCs w:val="28"/>
        </w:rPr>
        <w:t>для нужд филиала ОАО «ИЭСК» «Северные электрические сети»</w:t>
      </w:r>
    </w:p>
    <w:p w:rsidR="001C014A" w:rsidRPr="001C014A" w:rsidRDefault="001C014A" w:rsidP="001C014A">
      <w:pPr>
        <w:widowControl w:val="0"/>
        <w:jc w:val="both"/>
        <w:rPr>
          <w:b/>
          <w:color w:val="0000FF"/>
          <w:sz w:val="24"/>
          <w:szCs w:val="24"/>
        </w:rPr>
      </w:pPr>
    </w:p>
    <w:p w:rsidR="00C860C9" w:rsidRDefault="00E03421" w:rsidP="00E03421">
      <w:pPr>
        <w:widowControl w:val="0"/>
        <w:tabs>
          <w:tab w:val="left" w:pos="4999"/>
        </w:tabs>
        <w:ind w:left="3424" w:hanging="11"/>
        <w:rPr>
          <w:b/>
        </w:rPr>
      </w:pPr>
      <w:r>
        <w:rPr>
          <w:b/>
        </w:rPr>
        <w:tab/>
      </w:r>
      <w:r>
        <w:rPr>
          <w:b/>
        </w:rPr>
        <w:tab/>
      </w:r>
    </w:p>
    <w:p w:rsidR="00C860C9" w:rsidRDefault="00C860C9" w:rsidP="00DD014F">
      <w:pPr>
        <w:pStyle w:val="aff9"/>
        <w:tabs>
          <w:tab w:val="left" w:pos="6521"/>
        </w:tabs>
        <w:spacing w:before="0" w:beforeAutospacing="0" w:after="0" w:afterAutospacing="0"/>
        <w:jc w:val="both"/>
        <w:rPr>
          <w:b/>
        </w:rPr>
      </w:pPr>
    </w:p>
    <w:p w:rsidR="00DF589C" w:rsidRDefault="00DF589C" w:rsidP="00251873">
      <w:pPr>
        <w:widowControl w:val="0"/>
        <w:jc w:val="both"/>
        <w:rPr>
          <w:b/>
          <w:sz w:val="22"/>
          <w:szCs w:val="22"/>
        </w:rPr>
      </w:pPr>
    </w:p>
    <w:p w:rsidR="00775E55" w:rsidRDefault="00775E55" w:rsidP="00251873">
      <w:pPr>
        <w:widowControl w:val="0"/>
        <w:jc w:val="both"/>
        <w:rPr>
          <w:b/>
          <w:sz w:val="22"/>
          <w:szCs w:val="22"/>
        </w:rPr>
      </w:pPr>
    </w:p>
    <w:p w:rsidR="00775E55" w:rsidRDefault="00775E55" w:rsidP="00251873">
      <w:pPr>
        <w:widowControl w:val="0"/>
        <w:jc w:val="both"/>
        <w:rPr>
          <w:b/>
          <w:sz w:val="22"/>
          <w:szCs w:val="22"/>
        </w:rPr>
      </w:pPr>
    </w:p>
    <w:p w:rsidR="00775E55" w:rsidRDefault="00775E55" w:rsidP="00251873">
      <w:pPr>
        <w:widowControl w:val="0"/>
        <w:jc w:val="both"/>
        <w:rPr>
          <w:b/>
          <w:sz w:val="22"/>
          <w:szCs w:val="22"/>
        </w:rPr>
      </w:pPr>
    </w:p>
    <w:p w:rsidR="00775E55" w:rsidRDefault="00775E55" w:rsidP="00251873">
      <w:pPr>
        <w:widowControl w:val="0"/>
        <w:jc w:val="both"/>
        <w:rPr>
          <w:b/>
          <w:sz w:val="22"/>
          <w:szCs w:val="22"/>
        </w:rPr>
      </w:pPr>
    </w:p>
    <w:p w:rsidR="00775E55" w:rsidRDefault="00775E55" w:rsidP="00251873">
      <w:pPr>
        <w:widowControl w:val="0"/>
        <w:jc w:val="both"/>
        <w:rPr>
          <w:b/>
          <w:sz w:val="22"/>
          <w:szCs w:val="22"/>
        </w:rPr>
      </w:pPr>
    </w:p>
    <w:p w:rsidR="00775E55" w:rsidRDefault="00775E55" w:rsidP="00251873">
      <w:pPr>
        <w:widowControl w:val="0"/>
        <w:jc w:val="both"/>
        <w:rPr>
          <w:b/>
          <w:sz w:val="22"/>
          <w:szCs w:val="22"/>
        </w:rPr>
      </w:pPr>
    </w:p>
    <w:p w:rsidR="005A45D9" w:rsidRDefault="005A45D9" w:rsidP="00465347">
      <w:pPr>
        <w:widowControl w:val="0"/>
        <w:ind w:firstLine="567"/>
        <w:jc w:val="both"/>
        <w:rPr>
          <w:b/>
          <w:sz w:val="22"/>
          <w:szCs w:val="22"/>
        </w:rPr>
      </w:pPr>
    </w:p>
    <w:p w:rsidR="009E06FE" w:rsidRDefault="009E06FE" w:rsidP="00465347">
      <w:pPr>
        <w:widowControl w:val="0"/>
        <w:ind w:firstLine="567"/>
        <w:jc w:val="both"/>
        <w:rPr>
          <w:b/>
          <w:sz w:val="22"/>
          <w:szCs w:val="22"/>
        </w:rPr>
      </w:pPr>
    </w:p>
    <w:p w:rsidR="004D2846" w:rsidRPr="00330653" w:rsidRDefault="004D2846" w:rsidP="00465347">
      <w:pPr>
        <w:widowControl w:val="0"/>
        <w:ind w:firstLine="567"/>
        <w:jc w:val="both"/>
        <w:rPr>
          <w:b/>
          <w:sz w:val="22"/>
          <w:szCs w:val="22"/>
        </w:rPr>
      </w:pPr>
    </w:p>
    <w:p w:rsidR="00C860C9" w:rsidRPr="00330653" w:rsidRDefault="00C860C9" w:rsidP="00465347">
      <w:pPr>
        <w:widowControl w:val="0"/>
        <w:jc w:val="center"/>
        <w:rPr>
          <w:b/>
          <w:sz w:val="22"/>
          <w:szCs w:val="22"/>
        </w:rPr>
      </w:pPr>
      <w:r>
        <w:rPr>
          <w:b/>
          <w:sz w:val="22"/>
          <w:szCs w:val="22"/>
        </w:rPr>
        <w:t xml:space="preserve">г. </w:t>
      </w:r>
      <w:r w:rsidR="0039096B">
        <w:rPr>
          <w:b/>
          <w:sz w:val="22"/>
          <w:szCs w:val="22"/>
        </w:rPr>
        <w:t>Иркутск</w:t>
      </w:r>
      <w:r>
        <w:rPr>
          <w:b/>
          <w:sz w:val="22"/>
          <w:szCs w:val="22"/>
        </w:rPr>
        <w:t>, 20</w:t>
      </w:r>
      <w:r w:rsidR="00766390" w:rsidRPr="0039096B">
        <w:rPr>
          <w:b/>
          <w:sz w:val="22"/>
          <w:szCs w:val="22"/>
        </w:rPr>
        <w:t>2</w:t>
      </w:r>
      <w:r w:rsidR="00006484">
        <w:rPr>
          <w:b/>
          <w:sz w:val="22"/>
          <w:szCs w:val="22"/>
        </w:rPr>
        <w:t>1</w:t>
      </w:r>
      <w:r>
        <w:rPr>
          <w:b/>
          <w:sz w:val="22"/>
          <w:szCs w:val="22"/>
        </w:rPr>
        <w:t xml:space="preserve"> г.</w:t>
      </w:r>
    </w:p>
    <w:p w:rsidR="00C860C9" w:rsidRDefault="00C860C9" w:rsidP="004B4AD0">
      <w:pPr>
        <w:pStyle w:val="afff8"/>
        <w:jc w:val="center"/>
        <w:rPr>
          <w:color w:val="auto"/>
        </w:rPr>
      </w:pPr>
      <w:bookmarkStart w:id="0" w:name="_Toc141095951"/>
      <w:bookmarkStart w:id="1" w:name="_Toc141096592"/>
      <w:r w:rsidRPr="004B4AD0">
        <w:rPr>
          <w:color w:val="auto"/>
        </w:rPr>
        <w:lastRenderedPageBreak/>
        <w:t>Оглавление</w:t>
      </w:r>
    </w:p>
    <w:p w:rsidR="00C860C9" w:rsidRDefault="00C860C9" w:rsidP="00DC6A0C"/>
    <w:p w:rsidR="0039096B" w:rsidRPr="00C014F9" w:rsidRDefault="0039096B" w:rsidP="0039096B">
      <w:pPr>
        <w:spacing w:line="360" w:lineRule="auto"/>
        <w:ind w:right="-2"/>
        <w:rPr>
          <w:b/>
          <w:bCs/>
          <w:sz w:val="22"/>
          <w:szCs w:val="22"/>
        </w:rPr>
      </w:pPr>
      <w:r w:rsidRPr="00C014F9">
        <w:rPr>
          <w:b/>
          <w:bCs/>
          <w:sz w:val="22"/>
          <w:szCs w:val="22"/>
        </w:rPr>
        <w:t>ОБЩИЕ ПОЛОЖЕНИЯ</w:t>
      </w:r>
      <w:r>
        <w:rPr>
          <w:b/>
          <w:bCs/>
          <w:sz w:val="22"/>
          <w:szCs w:val="22"/>
        </w:rPr>
        <w:t xml:space="preserve"> …………………………………………………………………………........ </w:t>
      </w:r>
      <w:r w:rsidR="00684107">
        <w:rPr>
          <w:b/>
          <w:bCs/>
          <w:sz w:val="22"/>
          <w:szCs w:val="22"/>
        </w:rPr>
        <w:t>3</w:t>
      </w:r>
    </w:p>
    <w:p w:rsidR="0039096B" w:rsidRPr="00C014F9" w:rsidRDefault="0039096B" w:rsidP="0039096B">
      <w:pPr>
        <w:spacing w:line="360" w:lineRule="auto"/>
        <w:ind w:right="-2"/>
        <w:rPr>
          <w:b/>
          <w:bCs/>
          <w:sz w:val="22"/>
          <w:szCs w:val="22"/>
        </w:rPr>
      </w:pPr>
      <w:r w:rsidRPr="00C014F9">
        <w:rPr>
          <w:b/>
          <w:bCs/>
          <w:sz w:val="22"/>
          <w:szCs w:val="22"/>
        </w:rPr>
        <w:t>1. ИНФОРМАЦИОННАЯ КАРТА</w:t>
      </w:r>
      <w:r>
        <w:rPr>
          <w:b/>
          <w:bCs/>
          <w:sz w:val="22"/>
          <w:szCs w:val="22"/>
        </w:rPr>
        <w:t xml:space="preserve"> ………………………………………………………………...… 3</w:t>
      </w:r>
    </w:p>
    <w:p w:rsidR="0039096B" w:rsidRPr="0047018F" w:rsidRDefault="0039096B" w:rsidP="0039096B">
      <w:pPr>
        <w:spacing w:line="360" w:lineRule="auto"/>
        <w:ind w:right="-2"/>
        <w:rPr>
          <w:b/>
          <w:bCs/>
          <w:sz w:val="22"/>
          <w:szCs w:val="22"/>
        </w:rPr>
      </w:pPr>
      <w:r>
        <w:rPr>
          <w:b/>
          <w:bCs/>
          <w:sz w:val="22"/>
          <w:szCs w:val="22"/>
        </w:rPr>
        <w:t>2</w:t>
      </w:r>
      <w:r w:rsidRPr="00C014F9">
        <w:rPr>
          <w:b/>
          <w:bCs/>
          <w:sz w:val="22"/>
          <w:szCs w:val="22"/>
        </w:rPr>
        <w:t>. ПРОЕКТ ДОГОВОРА</w:t>
      </w:r>
      <w:r>
        <w:rPr>
          <w:b/>
          <w:bCs/>
          <w:sz w:val="22"/>
          <w:szCs w:val="22"/>
        </w:rPr>
        <w:t xml:space="preserve"> ………………………………………………………………………</w:t>
      </w:r>
      <w:proofErr w:type="gramStart"/>
      <w:r>
        <w:rPr>
          <w:b/>
          <w:bCs/>
          <w:sz w:val="22"/>
          <w:szCs w:val="22"/>
        </w:rPr>
        <w:t>…….</w:t>
      </w:r>
      <w:proofErr w:type="gramEnd"/>
      <w:r>
        <w:rPr>
          <w:b/>
          <w:bCs/>
          <w:sz w:val="22"/>
          <w:szCs w:val="22"/>
        </w:rPr>
        <w:t xml:space="preserve">. </w:t>
      </w:r>
      <w:r w:rsidR="00684107">
        <w:rPr>
          <w:b/>
          <w:bCs/>
          <w:sz w:val="22"/>
          <w:szCs w:val="22"/>
        </w:rPr>
        <w:t>11</w:t>
      </w:r>
    </w:p>
    <w:p w:rsidR="0039096B" w:rsidRPr="009513AE" w:rsidRDefault="0039096B" w:rsidP="0039096B">
      <w:pPr>
        <w:spacing w:line="360" w:lineRule="auto"/>
        <w:ind w:right="-2"/>
        <w:rPr>
          <w:b/>
          <w:bCs/>
          <w:sz w:val="22"/>
          <w:szCs w:val="22"/>
        </w:rPr>
      </w:pPr>
      <w:r>
        <w:rPr>
          <w:b/>
          <w:bCs/>
          <w:sz w:val="22"/>
          <w:szCs w:val="22"/>
        </w:rPr>
        <w:t>3</w:t>
      </w:r>
      <w:r w:rsidRPr="00C014F9">
        <w:rPr>
          <w:b/>
          <w:bCs/>
          <w:sz w:val="22"/>
          <w:szCs w:val="22"/>
        </w:rPr>
        <w:t>. ПОРЯДО</w:t>
      </w:r>
      <w:r>
        <w:rPr>
          <w:b/>
          <w:bCs/>
          <w:sz w:val="22"/>
          <w:szCs w:val="22"/>
        </w:rPr>
        <w:t>К ПРОВЕДЕНИЯ ОТКРЫТОГО КОНКУРСА ………………………………</w:t>
      </w:r>
      <w:proofErr w:type="gramStart"/>
      <w:r>
        <w:rPr>
          <w:b/>
          <w:bCs/>
          <w:sz w:val="22"/>
          <w:szCs w:val="22"/>
        </w:rPr>
        <w:t>…….</w:t>
      </w:r>
      <w:proofErr w:type="gramEnd"/>
      <w:r>
        <w:rPr>
          <w:b/>
          <w:bCs/>
          <w:sz w:val="22"/>
          <w:szCs w:val="22"/>
        </w:rPr>
        <w:t xml:space="preserve">. </w:t>
      </w:r>
      <w:r w:rsidR="00684107">
        <w:rPr>
          <w:b/>
          <w:bCs/>
          <w:sz w:val="22"/>
          <w:szCs w:val="22"/>
        </w:rPr>
        <w:t>34</w:t>
      </w:r>
    </w:p>
    <w:p w:rsidR="0039096B" w:rsidRPr="0047018F" w:rsidRDefault="0039096B" w:rsidP="0039096B">
      <w:pPr>
        <w:spacing w:line="360" w:lineRule="auto"/>
        <w:ind w:right="-2"/>
        <w:rPr>
          <w:b/>
          <w:bCs/>
          <w:sz w:val="22"/>
          <w:szCs w:val="22"/>
        </w:rPr>
      </w:pPr>
      <w:r>
        <w:rPr>
          <w:b/>
          <w:bCs/>
          <w:sz w:val="22"/>
          <w:szCs w:val="22"/>
        </w:rPr>
        <w:t>4. ОБРАЗЦЫ ОСНОВНЫХ ФОРМ ДОКУМЕНТОВ, ВКЛЮЧАЕМЫХ В ЗАЯВКУ</w:t>
      </w:r>
      <w:r w:rsidRPr="00DC7565">
        <w:rPr>
          <w:b/>
          <w:bCs/>
          <w:sz w:val="22"/>
          <w:szCs w:val="22"/>
        </w:rPr>
        <w:t xml:space="preserve"> </w:t>
      </w:r>
      <w:r>
        <w:rPr>
          <w:b/>
          <w:bCs/>
          <w:sz w:val="22"/>
          <w:szCs w:val="22"/>
        </w:rPr>
        <w:t xml:space="preserve">………. </w:t>
      </w:r>
      <w:r w:rsidR="00684107">
        <w:rPr>
          <w:b/>
          <w:bCs/>
          <w:sz w:val="22"/>
          <w:szCs w:val="22"/>
        </w:rPr>
        <w:t>47</w:t>
      </w:r>
    </w:p>
    <w:p w:rsidR="0039096B" w:rsidRPr="0047018F" w:rsidRDefault="0039096B" w:rsidP="0039096B">
      <w:pPr>
        <w:tabs>
          <w:tab w:val="left" w:pos="426"/>
        </w:tabs>
        <w:spacing w:line="360" w:lineRule="auto"/>
        <w:ind w:right="-2"/>
        <w:rPr>
          <w:b/>
          <w:bCs/>
          <w:sz w:val="22"/>
          <w:szCs w:val="22"/>
        </w:rPr>
      </w:pPr>
      <w:r>
        <w:rPr>
          <w:b/>
          <w:bCs/>
          <w:sz w:val="22"/>
          <w:szCs w:val="22"/>
        </w:rPr>
        <w:t>4</w:t>
      </w:r>
      <w:r w:rsidRPr="00C014F9">
        <w:rPr>
          <w:b/>
          <w:bCs/>
          <w:sz w:val="22"/>
          <w:szCs w:val="22"/>
        </w:rPr>
        <w:t>.1</w:t>
      </w:r>
      <w:r w:rsidRPr="00C014F9">
        <w:rPr>
          <w:b/>
          <w:bCs/>
          <w:sz w:val="22"/>
          <w:szCs w:val="22"/>
        </w:rPr>
        <w:tab/>
        <w:t>Заявка на участие в конкурсе (форма 1)</w:t>
      </w:r>
      <w:r w:rsidRPr="00C014F9">
        <w:rPr>
          <w:b/>
          <w:bCs/>
          <w:sz w:val="22"/>
          <w:szCs w:val="22"/>
        </w:rPr>
        <w:tab/>
      </w:r>
      <w:r>
        <w:rPr>
          <w:b/>
          <w:bCs/>
          <w:sz w:val="22"/>
          <w:szCs w:val="22"/>
        </w:rPr>
        <w:t xml:space="preserve">                                                                           </w:t>
      </w:r>
      <w:r w:rsidR="00684107">
        <w:rPr>
          <w:b/>
          <w:bCs/>
          <w:sz w:val="22"/>
          <w:szCs w:val="22"/>
        </w:rPr>
        <w:t>47</w:t>
      </w:r>
    </w:p>
    <w:p w:rsidR="0039096B" w:rsidRPr="0047018F" w:rsidRDefault="0039096B" w:rsidP="0039096B">
      <w:pPr>
        <w:tabs>
          <w:tab w:val="left" w:pos="426"/>
        </w:tabs>
        <w:spacing w:line="360" w:lineRule="auto"/>
        <w:ind w:right="-2"/>
        <w:rPr>
          <w:b/>
          <w:bCs/>
          <w:sz w:val="22"/>
          <w:szCs w:val="22"/>
        </w:rPr>
      </w:pPr>
      <w:r>
        <w:rPr>
          <w:b/>
          <w:bCs/>
          <w:sz w:val="22"/>
          <w:szCs w:val="22"/>
        </w:rPr>
        <w:t>4</w:t>
      </w:r>
      <w:r w:rsidRPr="00C014F9">
        <w:rPr>
          <w:b/>
          <w:bCs/>
          <w:sz w:val="22"/>
          <w:szCs w:val="22"/>
        </w:rPr>
        <w:t>.2</w:t>
      </w:r>
      <w:r w:rsidRPr="00C014F9">
        <w:rPr>
          <w:b/>
          <w:bCs/>
          <w:sz w:val="22"/>
          <w:szCs w:val="22"/>
        </w:rPr>
        <w:tab/>
        <w:t>Письмо о подаче оферты (форма 2)</w:t>
      </w:r>
      <w:r w:rsidRPr="00C014F9">
        <w:rPr>
          <w:b/>
          <w:bCs/>
          <w:sz w:val="22"/>
          <w:szCs w:val="22"/>
        </w:rPr>
        <w:tab/>
      </w:r>
      <w:r>
        <w:rPr>
          <w:b/>
          <w:bCs/>
          <w:sz w:val="22"/>
          <w:szCs w:val="22"/>
        </w:rPr>
        <w:t xml:space="preserve">                                                                                        </w:t>
      </w:r>
      <w:r w:rsidRPr="0047018F">
        <w:rPr>
          <w:b/>
          <w:bCs/>
          <w:sz w:val="22"/>
          <w:szCs w:val="22"/>
        </w:rPr>
        <w:t>4</w:t>
      </w:r>
      <w:r w:rsidR="00684107">
        <w:rPr>
          <w:b/>
          <w:bCs/>
          <w:sz w:val="22"/>
          <w:szCs w:val="22"/>
        </w:rPr>
        <w:t>8</w:t>
      </w:r>
    </w:p>
    <w:p w:rsidR="0039096B" w:rsidRPr="0047018F" w:rsidRDefault="0039096B" w:rsidP="0039096B">
      <w:pPr>
        <w:tabs>
          <w:tab w:val="left" w:pos="426"/>
        </w:tabs>
        <w:spacing w:line="360" w:lineRule="auto"/>
        <w:ind w:right="-2"/>
        <w:rPr>
          <w:b/>
          <w:bCs/>
          <w:sz w:val="22"/>
          <w:szCs w:val="22"/>
        </w:rPr>
      </w:pPr>
      <w:r>
        <w:rPr>
          <w:b/>
          <w:bCs/>
          <w:sz w:val="22"/>
          <w:szCs w:val="22"/>
        </w:rPr>
        <w:t>4</w:t>
      </w:r>
      <w:r w:rsidRPr="00C014F9">
        <w:rPr>
          <w:b/>
          <w:bCs/>
          <w:sz w:val="22"/>
          <w:szCs w:val="22"/>
        </w:rPr>
        <w:t>.3</w:t>
      </w:r>
      <w:r w:rsidRPr="00C014F9">
        <w:rPr>
          <w:b/>
          <w:bCs/>
          <w:sz w:val="22"/>
          <w:szCs w:val="22"/>
        </w:rPr>
        <w:tab/>
        <w:t>Ценовое предложение (форма 3)</w:t>
      </w:r>
      <w:r w:rsidRPr="00C014F9">
        <w:rPr>
          <w:b/>
          <w:bCs/>
          <w:sz w:val="22"/>
          <w:szCs w:val="22"/>
        </w:rPr>
        <w:tab/>
      </w:r>
      <w:r>
        <w:rPr>
          <w:b/>
          <w:bCs/>
          <w:sz w:val="22"/>
          <w:szCs w:val="22"/>
        </w:rPr>
        <w:t xml:space="preserve">                                                                                        </w:t>
      </w:r>
      <w:r w:rsidR="00684107">
        <w:rPr>
          <w:b/>
          <w:bCs/>
          <w:sz w:val="22"/>
          <w:szCs w:val="22"/>
        </w:rPr>
        <w:t>50</w:t>
      </w:r>
    </w:p>
    <w:p w:rsidR="0039096B" w:rsidRPr="0047018F" w:rsidRDefault="0039096B" w:rsidP="0039096B">
      <w:pPr>
        <w:tabs>
          <w:tab w:val="left" w:pos="426"/>
        </w:tabs>
        <w:spacing w:line="360" w:lineRule="auto"/>
        <w:ind w:right="-2"/>
        <w:rPr>
          <w:b/>
          <w:bCs/>
          <w:sz w:val="22"/>
          <w:szCs w:val="22"/>
        </w:rPr>
      </w:pPr>
      <w:r>
        <w:rPr>
          <w:b/>
          <w:bCs/>
          <w:sz w:val="22"/>
          <w:szCs w:val="22"/>
        </w:rPr>
        <w:t>4.4</w:t>
      </w:r>
      <w:r>
        <w:rPr>
          <w:b/>
          <w:bCs/>
          <w:sz w:val="22"/>
          <w:szCs w:val="22"/>
        </w:rPr>
        <w:tab/>
        <w:t xml:space="preserve">Декларация </w:t>
      </w:r>
      <w:r w:rsidRPr="00C014F9">
        <w:rPr>
          <w:b/>
          <w:bCs/>
          <w:sz w:val="22"/>
          <w:szCs w:val="22"/>
        </w:rPr>
        <w:t>(Сведения об участнике открытого конкурса в электронной форме) (форма 4)</w:t>
      </w:r>
      <w:r w:rsidRPr="00C014F9">
        <w:rPr>
          <w:b/>
          <w:bCs/>
          <w:sz w:val="22"/>
          <w:szCs w:val="22"/>
        </w:rPr>
        <w:tab/>
      </w:r>
      <w:r>
        <w:rPr>
          <w:b/>
          <w:bCs/>
          <w:sz w:val="22"/>
          <w:szCs w:val="22"/>
        </w:rPr>
        <w:t xml:space="preserve">                                                                                                                                                             </w:t>
      </w:r>
      <w:r w:rsidR="00684107">
        <w:rPr>
          <w:b/>
          <w:bCs/>
          <w:sz w:val="22"/>
          <w:szCs w:val="22"/>
        </w:rPr>
        <w:t>51</w:t>
      </w:r>
    </w:p>
    <w:p w:rsidR="0039096B" w:rsidRPr="0047018F" w:rsidRDefault="0039096B" w:rsidP="0039096B">
      <w:pPr>
        <w:tabs>
          <w:tab w:val="left" w:pos="426"/>
        </w:tabs>
        <w:spacing w:line="360" w:lineRule="auto"/>
        <w:ind w:right="-2"/>
        <w:rPr>
          <w:b/>
          <w:bCs/>
          <w:sz w:val="22"/>
          <w:szCs w:val="22"/>
        </w:rPr>
      </w:pPr>
      <w:r>
        <w:rPr>
          <w:b/>
          <w:bCs/>
          <w:sz w:val="22"/>
          <w:szCs w:val="22"/>
        </w:rPr>
        <w:t>4</w:t>
      </w:r>
      <w:r w:rsidRPr="00C014F9">
        <w:rPr>
          <w:b/>
          <w:bCs/>
          <w:sz w:val="22"/>
          <w:szCs w:val="22"/>
        </w:rPr>
        <w:t>.5</w:t>
      </w:r>
      <w:r w:rsidRPr="00C014F9">
        <w:rPr>
          <w:b/>
          <w:bCs/>
          <w:sz w:val="22"/>
          <w:szCs w:val="22"/>
        </w:rPr>
        <w:tab/>
        <w:t>Декларация соответствия Участника требованиям открытого конкурса в электронной форме (форма 5)</w:t>
      </w:r>
      <w:r w:rsidRPr="00C014F9">
        <w:rPr>
          <w:b/>
          <w:bCs/>
          <w:sz w:val="22"/>
          <w:szCs w:val="22"/>
        </w:rPr>
        <w:tab/>
      </w:r>
      <w:r>
        <w:rPr>
          <w:b/>
          <w:bCs/>
          <w:sz w:val="22"/>
          <w:szCs w:val="22"/>
        </w:rPr>
        <w:t xml:space="preserve">                                                                                                                                           </w:t>
      </w:r>
      <w:r w:rsidR="00684107">
        <w:rPr>
          <w:b/>
          <w:bCs/>
          <w:sz w:val="22"/>
          <w:szCs w:val="22"/>
        </w:rPr>
        <w:t>52</w:t>
      </w:r>
    </w:p>
    <w:p w:rsidR="0039096B" w:rsidRPr="0047018F" w:rsidRDefault="0039096B" w:rsidP="0039096B">
      <w:pPr>
        <w:tabs>
          <w:tab w:val="left" w:pos="426"/>
        </w:tabs>
        <w:spacing w:line="360" w:lineRule="auto"/>
        <w:ind w:right="-2"/>
        <w:rPr>
          <w:b/>
          <w:bCs/>
          <w:sz w:val="22"/>
          <w:szCs w:val="22"/>
        </w:rPr>
      </w:pPr>
      <w:r>
        <w:rPr>
          <w:b/>
          <w:bCs/>
          <w:sz w:val="22"/>
          <w:szCs w:val="22"/>
        </w:rPr>
        <w:t>4</w:t>
      </w:r>
      <w:r w:rsidRPr="00C014F9">
        <w:rPr>
          <w:b/>
          <w:bCs/>
          <w:sz w:val="22"/>
          <w:szCs w:val="22"/>
        </w:rPr>
        <w:t>.6</w:t>
      </w:r>
      <w:r w:rsidRPr="00C014F9">
        <w:rPr>
          <w:b/>
          <w:bCs/>
          <w:sz w:val="22"/>
          <w:szCs w:val="22"/>
        </w:rPr>
        <w:tab/>
        <w:t>Справка о перечне и годовых объемах выполнения подобных договоров (форма 6)</w:t>
      </w:r>
      <w:r>
        <w:rPr>
          <w:b/>
          <w:bCs/>
          <w:sz w:val="22"/>
          <w:szCs w:val="22"/>
        </w:rPr>
        <w:t xml:space="preserve">       </w:t>
      </w:r>
      <w:r w:rsidR="00684107">
        <w:rPr>
          <w:b/>
          <w:bCs/>
          <w:sz w:val="22"/>
          <w:szCs w:val="22"/>
        </w:rPr>
        <w:t>54</w:t>
      </w:r>
    </w:p>
    <w:p w:rsidR="0039096B" w:rsidRPr="00C014F9" w:rsidRDefault="0039096B" w:rsidP="0039096B">
      <w:pPr>
        <w:tabs>
          <w:tab w:val="left" w:pos="426"/>
        </w:tabs>
        <w:spacing w:line="360" w:lineRule="auto"/>
        <w:ind w:right="-2"/>
        <w:rPr>
          <w:b/>
          <w:bCs/>
          <w:sz w:val="22"/>
          <w:szCs w:val="22"/>
        </w:rPr>
      </w:pPr>
      <w:r>
        <w:rPr>
          <w:b/>
          <w:bCs/>
          <w:sz w:val="22"/>
          <w:szCs w:val="22"/>
        </w:rPr>
        <w:t>4</w:t>
      </w:r>
      <w:r w:rsidRPr="00C014F9">
        <w:rPr>
          <w:b/>
          <w:bCs/>
          <w:sz w:val="22"/>
          <w:szCs w:val="22"/>
        </w:rPr>
        <w:t>.7</w:t>
      </w:r>
      <w:r w:rsidRPr="00C014F9">
        <w:rPr>
          <w:b/>
          <w:bCs/>
          <w:sz w:val="22"/>
          <w:szCs w:val="22"/>
        </w:rPr>
        <w:tab/>
        <w:t>Справка о кадровых ресурсах (форма 7)</w:t>
      </w:r>
      <w:r>
        <w:rPr>
          <w:b/>
          <w:bCs/>
          <w:sz w:val="22"/>
          <w:szCs w:val="22"/>
        </w:rPr>
        <w:t xml:space="preserve">                                                                                    </w:t>
      </w:r>
      <w:r w:rsidR="00684107">
        <w:rPr>
          <w:b/>
          <w:bCs/>
          <w:sz w:val="22"/>
          <w:szCs w:val="22"/>
        </w:rPr>
        <w:t>55</w:t>
      </w:r>
    </w:p>
    <w:p w:rsidR="00807F8E" w:rsidRPr="0039096B" w:rsidRDefault="001D609D" w:rsidP="00807F8E">
      <w:pPr>
        <w:rPr>
          <w:sz w:val="24"/>
          <w:szCs w:val="24"/>
        </w:rPr>
      </w:pPr>
      <w:r w:rsidRPr="0039096B">
        <w:rPr>
          <w:sz w:val="24"/>
          <w:szCs w:val="24"/>
        </w:rPr>
        <w:t xml:space="preserve">Приложение: </w:t>
      </w:r>
      <w:r w:rsidR="00A21581" w:rsidRPr="0039096B">
        <w:rPr>
          <w:sz w:val="24"/>
          <w:szCs w:val="24"/>
        </w:rPr>
        <w:t xml:space="preserve"> </w:t>
      </w:r>
    </w:p>
    <w:p w:rsidR="00C860C9" w:rsidRDefault="00807F8E" w:rsidP="00807F8E">
      <w:pPr>
        <w:rPr>
          <w:sz w:val="24"/>
          <w:szCs w:val="24"/>
        </w:rPr>
      </w:pPr>
      <w:r w:rsidRPr="0039096B">
        <w:rPr>
          <w:sz w:val="24"/>
          <w:szCs w:val="24"/>
        </w:rPr>
        <w:t xml:space="preserve">1. </w:t>
      </w:r>
      <w:r w:rsidR="00F035D8">
        <w:rPr>
          <w:sz w:val="24"/>
          <w:szCs w:val="24"/>
        </w:rPr>
        <w:t xml:space="preserve">ЛОТ № 1: </w:t>
      </w:r>
      <w:r w:rsidR="0039096B" w:rsidRPr="0039096B">
        <w:rPr>
          <w:sz w:val="24"/>
          <w:szCs w:val="24"/>
        </w:rPr>
        <w:t>Дефектная ведомость № 1</w:t>
      </w:r>
      <w:r w:rsidR="00F035D8">
        <w:rPr>
          <w:sz w:val="24"/>
          <w:szCs w:val="24"/>
        </w:rPr>
        <w:t>, № 2</w:t>
      </w:r>
      <w:r w:rsidR="0039096B" w:rsidRPr="0039096B">
        <w:rPr>
          <w:sz w:val="24"/>
          <w:szCs w:val="24"/>
        </w:rPr>
        <w:t xml:space="preserve"> - на </w:t>
      </w:r>
      <w:r w:rsidR="00F035D8">
        <w:rPr>
          <w:sz w:val="24"/>
          <w:szCs w:val="24"/>
        </w:rPr>
        <w:t>4</w:t>
      </w:r>
      <w:r w:rsidR="0039096B" w:rsidRPr="0039096B">
        <w:rPr>
          <w:sz w:val="24"/>
          <w:szCs w:val="24"/>
        </w:rPr>
        <w:t>-х листах</w:t>
      </w:r>
      <w:r w:rsidR="00F035D8">
        <w:rPr>
          <w:sz w:val="24"/>
          <w:szCs w:val="24"/>
        </w:rPr>
        <w:t>;</w:t>
      </w:r>
    </w:p>
    <w:p w:rsidR="00F035D8" w:rsidRDefault="00F035D8" w:rsidP="00807F8E">
      <w:pPr>
        <w:rPr>
          <w:sz w:val="24"/>
          <w:szCs w:val="24"/>
        </w:rPr>
      </w:pPr>
      <w:r>
        <w:rPr>
          <w:sz w:val="24"/>
          <w:szCs w:val="24"/>
        </w:rPr>
        <w:t>2. ЛОТ № 2: Дефектная ведомость № 1 – 33 – на 59</w:t>
      </w:r>
      <w:r w:rsidR="00182AC6">
        <w:rPr>
          <w:sz w:val="24"/>
          <w:szCs w:val="24"/>
        </w:rPr>
        <w:t>-ти</w:t>
      </w:r>
      <w:r>
        <w:rPr>
          <w:sz w:val="24"/>
          <w:szCs w:val="24"/>
        </w:rPr>
        <w:t xml:space="preserve"> листах;</w:t>
      </w:r>
    </w:p>
    <w:p w:rsidR="00F035D8" w:rsidRDefault="00F035D8" w:rsidP="00807F8E">
      <w:pPr>
        <w:rPr>
          <w:sz w:val="24"/>
          <w:szCs w:val="24"/>
        </w:rPr>
      </w:pPr>
      <w:r>
        <w:rPr>
          <w:sz w:val="24"/>
          <w:szCs w:val="24"/>
        </w:rPr>
        <w:t xml:space="preserve">3. ЛОТ № 3: Дефектная ведомость </w:t>
      </w:r>
      <w:r w:rsidR="00182AC6">
        <w:rPr>
          <w:sz w:val="24"/>
          <w:szCs w:val="24"/>
        </w:rPr>
        <w:t xml:space="preserve">№ </w:t>
      </w:r>
      <w:r w:rsidR="00511EB9">
        <w:rPr>
          <w:sz w:val="24"/>
          <w:szCs w:val="24"/>
        </w:rPr>
        <w:t>2</w:t>
      </w:r>
      <w:r w:rsidR="00182AC6">
        <w:rPr>
          <w:sz w:val="24"/>
          <w:szCs w:val="24"/>
        </w:rPr>
        <w:t xml:space="preserve"> – 5 – на </w:t>
      </w:r>
      <w:r w:rsidR="00511EB9">
        <w:rPr>
          <w:sz w:val="24"/>
          <w:szCs w:val="24"/>
        </w:rPr>
        <w:t>4</w:t>
      </w:r>
      <w:r w:rsidR="00182AC6">
        <w:rPr>
          <w:sz w:val="24"/>
          <w:szCs w:val="24"/>
        </w:rPr>
        <w:t>-</w:t>
      </w:r>
      <w:r w:rsidR="00511EB9">
        <w:rPr>
          <w:sz w:val="24"/>
          <w:szCs w:val="24"/>
        </w:rPr>
        <w:t>х</w:t>
      </w:r>
      <w:r w:rsidR="00182AC6">
        <w:rPr>
          <w:sz w:val="24"/>
          <w:szCs w:val="24"/>
        </w:rPr>
        <w:t xml:space="preserve"> листах;</w:t>
      </w:r>
    </w:p>
    <w:p w:rsidR="00182AC6" w:rsidRDefault="00182AC6" w:rsidP="00807F8E">
      <w:pPr>
        <w:rPr>
          <w:sz w:val="24"/>
          <w:szCs w:val="24"/>
        </w:rPr>
      </w:pPr>
      <w:r>
        <w:rPr>
          <w:sz w:val="24"/>
          <w:szCs w:val="24"/>
        </w:rPr>
        <w:t>4. ЛОТ № 4: Дефектная ведомость № 1 – на 3-х листах;</w:t>
      </w:r>
    </w:p>
    <w:p w:rsidR="00182AC6" w:rsidRDefault="00182AC6" w:rsidP="00807F8E">
      <w:pPr>
        <w:rPr>
          <w:sz w:val="24"/>
          <w:szCs w:val="24"/>
        </w:rPr>
      </w:pPr>
      <w:r>
        <w:rPr>
          <w:sz w:val="24"/>
          <w:szCs w:val="24"/>
        </w:rPr>
        <w:t>5. ЛОТ № 5: Дефектная ведомость № 1, № 2 – на 5-ти листах;</w:t>
      </w:r>
    </w:p>
    <w:p w:rsidR="00182AC6" w:rsidRDefault="00182AC6" w:rsidP="00807F8E">
      <w:pPr>
        <w:rPr>
          <w:sz w:val="24"/>
          <w:szCs w:val="24"/>
        </w:rPr>
      </w:pPr>
      <w:r>
        <w:rPr>
          <w:sz w:val="24"/>
          <w:szCs w:val="24"/>
        </w:rPr>
        <w:t>6. ЛОТ № 6: Дефектная ведомость № 1-1, № 2-1 – на 5-ти листах;</w:t>
      </w:r>
    </w:p>
    <w:p w:rsidR="00182AC6" w:rsidRDefault="00182AC6" w:rsidP="00807F8E">
      <w:pPr>
        <w:rPr>
          <w:sz w:val="24"/>
          <w:szCs w:val="24"/>
        </w:rPr>
      </w:pPr>
      <w:r>
        <w:rPr>
          <w:sz w:val="24"/>
          <w:szCs w:val="24"/>
        </w:rPr>
        <w:t>7. ЛОТ № 7: Дефектная ведомость № 1-2, № 2-2, № 3-2 – на 8-ми листах;</w:t>
      </w:r>
    </w:p>
    <w:p w:rsidR="00182AC6" w:rsidRPr="0039096B" w:rsidRDefault="00182AC6" w:rsidP="00807F8E">
      <w:pPr>
        <w:rPr>
          <w:sz w:val="24"/>
          <w:szCs w:val="24"/>
        </w:rPr>
      </w:pPr>
      <w:r>
        <w:rPr>
          <w:sz w:val="24"/>
          <w:szCs w:val="24"/>
        </w:rPr>
        <w:t>8. ЛОТ № 8: Дефектная ведомость № 1-3 – на 2-х листах.</w:t>
      </w:r>
    </w:p>
    <w:p w:rsidR="00B65EAD" w:rsidRDefault="00A17402" w:rsidP="003605B9">
      <w:pPr>
        <w:spacing w:line="600" w:lineRule="auto"/>
        <w:rPr>
          <w:b/>
          <w:sz w:val="22"/>
          <w:szCs w:val="22"/>
        </w:rPr>
      </w:pPr>
      <w:r>
        <w:t xml:space="preserve">                         </w:t>
      </w:r>
      <w:r w:rsidR="00AA17E5">
        <w:t xml:space="preserve">               </w:t>
      </w:r>
      <w:r>
        <w:t xml:space="preserve">  </w:t>
      </w: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B65EAD" w:rsidRDefault="00B65EAD" w:rsidP="00701641">
      <w:pPr>
        <w:widowControl w:val="0"/>
        <w:ind w:hanging="4"/>
        <w:jc w:val="center"/>
        <w:rPr>
          <w:b/>
          <w:sz w:val="22"/>
          <w:szCs w:val="22"/>
        </w:rPr>
      </w:pPr>
    </w:p>
    <w:p w:rsidR="00C860C9" w:rsidRPr="00330653" w:rsidRDefault="00C860C9" w:rsidP="00EC44D3">
      <w:pPr>
        <w:pStyle w:val="1"/>
        <w:tabs>
          <w:tab w:val="clear" w:pos="360"/>
        </w:tabs>
        <w:ind w:firstLine="0"/>
        <w:jc w:val="center"/>
        <w:rPr>
          <w:rFonts w:ascii="Times New Roman" w:hAnsi="Times New Roman"/>
          <w:sz w:val="22"/>
          <w:szCs w:val="22"/>
        </w:rPr>
      </w:pPr>
      <w:bookmarkStart w:id="2" w:name="_Toc337481250"/>
      <w:bookmarkStart w:id="3" w:name="_Toc353538205"/>
      <w:bookmarkStart w:id="4" w:name="_Toc377632389"/>
      <w:bookmarkEnd w:id="0"/>
      <w:bookmarkEnd w:id="1"/>
      <w:r w:rsidRPr="00330653">
        <w:rPr>
          <w:rFonts w:ascii="Times New Roman" w:hAnsi="Times New Roman"/>
          <w:sz w:val="22"/>
          <w:szCs w:val="22"/>
        </w:rPr>
        <w:lastRenderedPageBreak/>
        <w:t>О</w:t>
      </w:r>
      <w:r>
        <w:rPr>
          <w:rFonts w:ascii="Times New Roman" w:hAnsi="Times New Roman"/>
          <w:sz w:val="22"/>
          <w:szCs w:val="22"/>
        </w:rPr>
        <w:t>БЩИЕ ПОЛОЖЕНИЯ</w:t>
      </w:r>
      <w:bookmarkEnd w:id="2"/>
      <w:bookmarkEnd w:id="3"/>
      <w:bookmarkEnd w:id="4"/>
    </w:p>
    <w:p w:rsidR="00EC44D3" w:rsidRDefault="00EC44D3" w:rsidP="00044E62">
      <w:pPr>
        <w:pStyle w:val="aff9"/>
        <w:tabs>
          <w:tab w:val="left" w:pos="6521"/>
        </w:tabs>
        <w:spacing w:before="0" w:beforeAutospacing="0" w:after="0" w:afterAutospacing="0"/>
        <w:jc w:val="both"/>
        <w:rPr>
          <w:sz w:val="22"/>
          <w:szCs w:val="22"/>
        </w:rPr>
      </w:pPr>
      <w:bookmarkStart w:id="5" w:name="_Ref55193512"/>
      <w:bookmarkStart w:id="6" w:name="Общие_сведения"/>
      <w:r w:rsidRPr="00EC7CF0">
        <w:rPr>
          <w:sz w:val="22"/>
          <w:szCs w:val="22"/>
          <w:lang w:eastAsia="ar-SA"/>
        </w:rPr>
        <w:t>Настоящая докум</w:t>
      </w:r>
      <w:r>
        <w:rPr>
          <w:sz w:val="22"/>
          <w:szCs w:val="22"/>
          <w:lang w:eastAsia="ar-SA"/>
        </w:rPr>
        <w:t>е</w:t>
      </w:r>
      <w:r w:rsidRPr="00EC7CF0">
        <w:rPr>
          <w:sz w:val="22"/>
          <w:szCs w:val="22"/>
          <w:lang w:eastAsia="ar-SA"/>
        </w:rPr>
        <w:t xml:space="preserve">нтация </w:t>
      </w:r>
      <w:r>
        <w:rPr>
          <w:sz w:val="22"/>
          <w:szCs w:val="22"/>
          <w:lang w:eastAsia="ar-SA"/>
        </w:rPr>
        <w:t xml:space="preserve">на проведение открытого конкурса </w:t>
      </w:r>
      <w:r w:rsidRPr="00EC7CF0">
        <w:rPr>
          <w:sz w:val="22"/>
          <w:szCs w:val="22"/>
          <w:lang w:eastAsia="ar-SA"/>
        </w:rPr>
        <w:t>в электронной форме</w:t>
      </w:r>
      <w:r>
        <w:rPr>
          <w:sz w:val="22"/>
          <w:szCs w:val="22"/>
          <w:lang w:eastAsia="ar-SA"/>
        </w:rPr>
        <w:t xml:space="preserve">, </w:t>
      </w:r>
      <w:r w:rsidRPr="006055F5">
        <w:rPr>
          <w:sz w:val="22"/>
          <w:szCs w:val="22"/>
          <w:lang w:eastAsia="ar-SA"/>
        </w:rPr>
        <w:t>участниками которого могут быть только субъекты малого и среднего предпринимательства</w:t>
      </w:r>
      <w:r>
        <w:rPr>
          <w:sz w:val="22"/>
          <w:szCs w:val="22"/>
          <w:lang w:eastAsia="ar-SA"/>
        </w:rPr>
        <w:t xml:space="preserve">, </w:t>
      </w:r>
      <w:r w:rsidRPr="00D0282E">
        <w:rPr>
          <w:sz w:val="22"/>
          <w:szCs w:val="22"/>
          <w:lang w:eastAsia="ar-SA"/>
        </w:rPr>
        <w:t>подготовлен</w:t>
      </w:r>
      <w:r>
        <w:rPr>
          <w:sz w:val="22"/>
          <w:szCs w:val="22"/>
          <w:lang w:eastAsia="ar-SA"/>
        </w:rPr>
        <w:t>а</w:t>
      </w:r>
      <w:r w:rsidRPr="00D0282E">
        <w:rPr>
          <w:sz w:val="22"/>
          <w:szCs w:val="22"/>
          <w:lang w:eastAsia="ar-SA"/>
        </w:rPr>
        <w:t xml:space="preserve"> в соответствии с Федеральным законом от 18 июля 2011 г. № 223-ФЗ «О закупках товаров, работ, услуг отдельными видами юридических лиц» (далее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ОАО «Иркутская электросетевая компани</w:t>
      </w:r>
      <w:r>
        <w:rPr>
          <w:sz w:val="22"/>
          <w:szCs w:val="22"/>
          <w:lang w:eastAsia="ar-SA"/>
        </w:rPr>
        <w:t>я» (далее – Положение о закупке), размещенным в Е</w:t>
      </w:r>
      <w:r w:rsidRPr="00D0282E">
        <w:rPr>
          <w:sz w:val="22"/>
          <w:szCs w:val="22"/>
          <w:lang w:eastAsia="ar-SA"/>
        </w:rPr>
        <w:t>диной информационной системе в сфере</w:t>
      </w:r>
      <w:r>
        <w:rPr>
          <w:sz w:val="22"/>
          <w:szCs w:val="22"/>
          <w:lang w:eastAsia="ar-SA"/>
        </w:rPr>
        <w:t xml:space="preserve"> закупок</w:t>
      </w:r>
      <w:r w:rsidRPr="00D0282E">
        <w:rPr>
          <w:sz w:val="22"/>
          <w:szCs w:val="22"/>
          <w:lang w:eastAsia="ar-SA"/>
        </w:rPr>
        <w:t>.</w:t>
      </w:r>
      <w:r>
        <w:rPr>
          <w:sz w:val="22"/>
          <w:szCs w:val="22"/>
          <w:lang w:eastAsia="ar-SA"/>
        </w:rPr>
        <w:t xml:space="preserve"> </w:t>
      </w:r>
      <w:r w:rsidRPr="00EC7CF0">
        <w:rPr>
          <w:sz w:val="22"/>
          <w:szCs w:val="22"/>
          <w:lang w:eastAsia="ar-SA"/>
        </w:rPr>
        <w:t xml:space="preserve">В части, прямо не урегулированной законодательством Российской Федерации, проведение </w:t>
      </w:r>
      <w:r>
        <w:rPr>
          <w:sz w:val="22"/>
          <w:szCs w:val="22"/>
          <w:lang w:eastAsia="ar-SA"/>
        </w:rPr>
        <w:t>конкурса</w:t>
      </w:r>
      <w:r w:rsidRPr="00EC7CF0">
        <w:rPr>
          <w:sz w:val="22"/>
          <w:szCs w:val="22"/>
          <w:lang w:eastAsia="ar-SA"/>
        </w:rPr>
        <w:t xml:space="preserve"> в электронной форме</w:t>
      </w:r>
      <w:r>
        <w:rPr>
          <w:sz w:val="22"/>
          <w:szCs w:val="22"/>
          <w:lang w:eastAsia="ar-SA"/>
        </w:rPr>
        <w:t>, участниками которого могут быть только субъекты малого и среднего предпринимательства,</w:t>
      </w:r>
      <w:r w:rsidRPr="00EC7CF0">
        <w:rPr>
          <w:sz w:val="22"/>
          <w:szCs w:val="22"/>
          <w:lang w:eastAsia="ar-SA"/>
        </w:rPr>
        <w:t xml:space="preserve"> на право заключить договор регулируется </w:t>
      </w:r>
      <w:r>
        <w:rPr>
          <w:sz w:val="22"/>
          <w:szCs w:val="22"/>
          <w:lang w:eastAsia="ar-SA"/>
        </w:rPr>
        <w:t>настоящей конкурсной д</w:t>
      </w:r>
      <w:r w:rsidRPr="00EC7CF0">
        <w:rPr>
          <w:sz w:val="22"/>
          <w:szCs w:val="22"/>
          <w:lang w:eastAsia="ar-SA"/>
        </w:rPr>
        <w:t>окументацией</w:t>
      </w:r>
    </w:p>
    <w:p w:rsidR="009763CC" w:rsidRDefault="00C860C9" w:rsidP="009763CC">
      <w:pPr>
        <w:pStyle w:val="aff9"/>
        <w:tabs>
          <w:tab w:val="left" w:pos="6521"/>
        </w:tabs>
        <w:ind w:firstLine="426"/>
        <w:jc w:val="both"/>
        <w:rPr>
          <w:sz w:val="22"/>
          <w:szCs w:val="22"/>
        </w:rPr>
      </w:pPr>
      <w:r>
        <w:rPr>
          <w:sz w:val="22"/>
          <w:szCs w:val="22"/>
        </w:rPr>
        <w:t xml:space="preserve">Заказчик: </w:t>
      </w:r>
      <w:r w:rsidR="004A0B15" w:rsidRPr="004A0B15">
        <w:rPr>
          <w:sz w:val="22"/>
          <w:szCs w:val="22"/>
        </w:rPr>
        <w:t xml:space="preserve">Открытое акционерное общество «Иркутская электросетевая компания» </w:t>
      </w:r>
      <w:r w:rsidR="00EC44D3" w:rsidRPr="00EC44D3">
        <w:rPr>
          <w:sz w:val="22"/>
          <w:szCs w:val="22"/>
        </w:rPr>
        <w:t>настоящими конкурсной документацией и извещением, опубликованными на Электронной торговой площадке на сайте: www.roseltorg.ru (далее – ЭТП) и в Единой информационной системе в сфере закупок на сайте: www.zakupki.gov.ru (далее – ЕИС), приглашает к участию в конкурсе в электронной форме, участниками которого могут быть только субъекты малого и среднего предпринимательства, (далее – конкурс)</w:t>
      </w:r>
      <w:r w:rsidR="004A0B15" w:rsidRPr="004A0B15">
        <w:rPr>
          <w:sz w:val="22"/>
          <w:szCs w:val="22"/>
        </w:rPr>
        <w:t xml:space="preserve"> на право заключения договора  на выполнение</w:t>
      </w:r>
      <w:r w:rsidR="00C13360">
        <w:rPr>
          <w:sz w:val="22"/>
          <w:szCs w:val="22"/>
        </w:rPr>
        <w:t xml:space="preserve"> </w:t>
      </w:r>
      <w:r w:rsidR="00906875" w:rsidRPr="00906875">
        <w:rPr>
          <w:sz w:val="22"/>
          <w:szCs w:val="22"/>
        </w:rPr>
        <w:t>работ</w:t>
      </w:r>
      <w:r w:rsidR="009763CC">
        <w:rPr>
          <w:sz w:val="22"/>
          <w:szCs w:val="22"/>
        </w:rPr>
        <w:t>:</w:t>
      </w:r>
    </w:p>
    <w:p w:rsidR="009763CC" w:rsidRPr="009763CC" w:rsidRDefault="00906875" w:rsidP="009763CC">
      <w:pPr>
        <w:pStyle w:val="aff9"/>
        <w:tabs>
          <w:tab w:val="left" w:pos="6521"/>
        </w:tabs>
        <w:ind w:firstLine="426"/>
        <w:jc w:val="both"/>
        <w:rPr>
          <w:b/>
          <w:sz w:val="22"/>
          <w:szCs w:val="22"/>
        </w:rPr>
      </w:pPr>
      <w:r w:rsidRPr="00906875">
        <w:rPr>
          <w:sz w:val="22"/>
          <w:szCs w:val="22"/>
        </w:rPr>
        <w:t xml:space="preserve"> </w:t>
      </w:r>
      <w:r w:rsidR="0062712C" w:rsidRPr="0062712C">
        <w:rPr>
          <w:b/>
          <w:sz w:val="22"/>
          <w:szCs w:val="22"/>
        </w:rPr>
        <w:t xml:space="preserve"> </w:t>
      </w:r>
      <w:r w:rsidR="009763CC" w:rsidRPr="009763CC">
        <w:rPr>
          <w:b/>
          <w:sz w:val="22"/>
          <w:szCs w:val="22"/>
        </w:rPr>
        <w:t xml:space="preserve">ЛОТ № 1: «Выполнение работ по капитальному ремонту ВЛ-500-220--110-35 </w:t>
      </w:r>
      <w:proofErr w:type="spellStart"/>
      <w:r w:rsidR="009763CC" w:rsidRPr="009763CC">
        <w:rPr>
          <w:b/>
          <w:sz w:val="22"/>
          <w:szCs w:val="22"/>
        </w:rPr>
        <w:t>кВ</w:t>
      </w:r>
      <w:proofErr w:type="spellEnd"/>
      <w:r w:rsidR="009763CC" w:rsidRPr="009763CC">
        <w:rPr>
          <w:b/>
          <w:sz w:val="22"/>
          <w:szCs w:val="22"/>
        </w:rPr>
        <w:t>, в части механизированной расчистки трассы от ДКР, в части ручной расчистки трассы от ДКР, РЭС-1»;</w:t>
      </w:r>
    </w:p>
    <w:p w:rsidR="009763CC" w:rsidRPr="009763CC" w:rsidRDefault="009763CC" w:rsidP="009763CC">
      <w:pPr>
        <w:pStyle w:val="aff9"/>
        <w:tabs>
          <w:tab w:val="left" w:pos="6521"/>
        </w:tabs>
        <w:ind w:firstLine="426"/>
        <w:jc w:val="both"/>
        <w:rPr>
          <w:b/>
          <w:sz w:val="22"/>
          <w:szCs w:val="22"/>
        </w:rPr>
      </w:pPr>
      <w:r w:rsidRPr="009763CC">
        <w:rPr>
          <w:b/>
          <w:sz w:val="22"/>
          <w:szCs w:val="22"/>
        </w:rPr>
        <w:t xml:space="preserve">ЛОТ № 2: «Выполнение работ по капитальному ремонту ВЛ-10-35-110-220-500 </w:t>
      </w:r>
      <w:proofErr w:type="spellStart"/>
      <w:r w:rsidRPr="009763CC">
        <w:rPr>
          <w:b/>
          <w:sz w:val="22"/>
          <w:szCs w:val="22"/>
        </w:rPr>
        <w:t>кВ</w:t>
      </w:r>
      <w:proofErr w:type="spellEnd"/>
      <w:r w:rsidRPr="009763CC">
        <w:rPr>
          <w:b/>
          <w:sz w:val="22"/>
          <w:szCs w:val="22"/>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p>
    <w:p w:rsidR="009763CC" w:rsidRPr="009763CC" w:rsidRDefault="009763CC" w:rsidP="009763CC">
      <w:pPr>
        <w:pStyle w:val="aff9"/>
        <w:tabs>
          <w:tab w:val="left" w:pos="6521"/>
        </w:tabs>
        <w:ind w:firstLine="426"/>
        <w:jc w:val="both"/>
        <w:rPr>
          <w:b/>
          <w:sz w:val="22"/>
          <w:szCs w:val="22"/>
        </w:rPr>
      </w:pPr>
      <w:r w:rsidRPr="009763CC">
        <w:rPr>
          <w:b/>
          <w:sz w:val="22"/>
          <w:szCs w:val="22"/>
        </w:rPr>
        <w:t xml:space="preserve">ЛОТ № 3: «Выполнение работ по капитальному ремонту ВЛ-500-220-110 </w:t>
      </w:r>
      <w:proofErr w:type="spellStart"/>
      <w:r w:rsidRPr="009763CC">
        <w:rPr>
          <w:b/>
          <w:sz w:val="22"/>
          <w:szCs w:val="22"/>
        </w:rPr>
        <w:t>кВ</w:t>
      </w:r>
      <w:proofErr w:type="spellEnd"/>
      <w:r w:rsidRPr="009763CC">
        <w:rPr>
          <w:b/>
          <w:sz w:val="22"/>
          <w:szCs w:val="22"/>
        </w:rPr>
        <w:t xml:space="preserve"> в части ручной расчистки трассы от ДКР, РЭС-3»;</w:t>
      </w:r>
    </w:p>
    <w:p w:rsidR="009763CC" w:rsidRPr="009763CC" w:rsidRDefault="009763CC" w:rsidP="009763CC">
      <w:pPr>
        <w:pStyle w:val="aff9"/>
        <w:tabs>
          <w:tab w:val="left" w:pos="6521"/>
        </w:tabs>
        <w:ind w:firstLine="426"/>
        <w:jc w:val="both"/>
        <w:rPr>
          <w:b/>
          <w:sz w:val="22"/>
          <w:szCs w:val="22"/>
        </w:rPr>
      </w:pPr>
      <w:r w:rsidRPr="009763CC">
        <w:rPr>
          <w:b/>
          <w:sz w:val="22"/>
          <w:szCs w:val="22"/>
        </w:rPr>
        <w:t xml:space="preserve">ЛОТ № 4: «Выполнение работ по капитальному ремонту ВЛ-10 </w:t>
      </w:r>
      <w:proofErr w:type="spellStart"/>
      <w:r w:rsidRPr="009763CC">
        <w:rPr>
          <w:b/>
          <w:sz w:val="22"/>
          <w:szCs w:val="22"/>
        </w:rPr>
        <w:t>кВ</w:t>
      </w:r>
      <w:proofErr w:type="spellEnd"/>
      <w:r w:rsidRPr="009763CC">
        <w:rPr>
          <w:b/>
          <w:sz w:val="22"/>
          <w:szCs w:val="22"/>
        </w:rPr>
        <w:t xml:space="preserve"> в части механизированной расчистки трассы от ДКР, РЭС-4»;</w:t>
      </w:r>
    </w:p>
    <w:p w:rsidR="009763CC" w:rsidRPr="009763CC" w:rsidRDefault="009763CC" w:rsidP="009763CC">
      <w:pPr>
        <w:pStyle w:val="aff9"/>
        <w:tabs>
          <w:tab w:val="left" w:pos="6521"/>
        </w:tabs>
        <w:ind w:firstLine="426"/>
        <w:jc w:val="both"/>
        <w:rPr>
          <w:b/>
          <w:sz w:val="22"/>
          <w:szCs w:val="22"/>
        </w:rPr>
      </w:pPr>
      <w:r w:rsidRPr="009763CC">
        <w:rPr>
          <w:b/>
          <w:sz w:val="22"/>
          <w:szCs w:val="22"/>
        </w:rPr>
        <w:t xml:space="preserve">ЛОТ № 5: «Выполнение работ по капитальному ремонту ВЛ-500-220 -110 </w:t>
      </w:r>
      <w:proofErr w:type="spellStart"/>
      <w:r w:rsidRPr="009763CC">
        <w:rPr>
          <w:b/>
          <w:sz w:val="22"/>
          <w:szCs w:val="22"/>
        </w:rPr>
        <w:t>кВ</w:t>
      </w:r>
      <w:proofErr w:type="spellEnd"/>
      <w:r w:rsidRPr="009763CC">
        <w:rPr>
          <w:b/>
          <w:sz w:val="22"/>
          <w:szCs w:val="22"/>
        </w:rPr>
        <w:t xml:space="preserve"> в части ручной расчистки трассы от ДКР, СЛЭП»;</w:t>
      </w:r>
    </w:p>
    <w:p w:rsidR="009763CC" w:rsidRPr="009763CC" w:rsidRDefault="009763CC" w:rsidP="009763CC">
      <w:pPr>
        <w:pStyle w:val="aff9"/>
        <w:tabs>
          <w:tab w:val="left" w:pos="6521"/>
        </w:tabs>
        <w:ind w:firstLine="426"/>
        <w:jc w:val="both"/>
        <w:rPr>
          <w:b/>
          <w:sz w:val="22"/>
          <w:szCs w:val="22"/>
        </w:rPr>
      </w:pPr>
      <w:r w:rsidRPr="009763CC">
        <w:rPr>
          <w:b/>
          <w:sz w:val="22"/>
          <w:szCs w:val="22"/>
        </w:rPr>
        <w:t xml:space="preserve">ЛОТ № 6: «Выполнение работ по капитальному ремонту ВЛ-500-220-110 </w:t>
      </w:r>
      <w:proofErr w:type="spellStart"/>
      <w:r w:rsidRPr="009763CC">
        <w:rPr>
          <w:b/>
          <w:sz w:val="22"/>
          <w:szCs w:val="22"/>
        </w:rPr>
        <w:t>кВ</w:t>
      </w:r>
      <w:proofErr w:type="spellEnd"/>
      <w:r w:rsidRPr="009763CC">
        <w:rPr>
          <w:b/>
          <w:sz w:val="22"/>
          <w:szCs w:val="22"/>
        </w:rPr>
        <w:t xml:space="preserve"> в части механизированной расчистки трассы от ДКР, СЛЭП»;</w:t>
      </w:r>
    </w:p>
    <w:p w:rsidR="009763CC" w:rsidRPr="009763CC" w:rsidRDefault="009763CC" w:rsidP="009763CC">
      <w:pPr>
        <w:pStyle w:val="aff9"/>
        <w:tabs>
          <w:tab w:val="left" w:pos="6521"/>
        </w:tabs>
        <w:ind w:firstLine="426"/>
        <w:jc w:val="both"/>
        <w:rPr>
          <w:b/>
          <w:sz w:val="22"/>
          <w:szCs w:val="22"/>
        </w:rPr>
      </w:pPr>
      <w:r w:rsidRPr="009763CC">
        <w:rPr>
          <w:b/>
          <w:sz w:val="22"/>
          <w:szCs w:val="22"/>
        </w:rPr>
        <w:t xml:space="preserve">ЛОТ № 7: «Выполнение работ по капитальному ремонту ВЛ-500-220-110-35 </w:t>
      </w:r>
      <w:proofErr w:type="spellStart"/>
      <w:r w:rsidRPr="009763CC">
        <w:rPr>
          <w:b/>
          <w:sz w:val="22"/>
          <w:szCs w:val="22"/>
        </w:rPr>
        <w:t>кВ</w:t>
      </w:r>
      <w:proofErr w:type="spellEnd"/>
      <w:r w:rsidRPr="009763CC">
        <w:rPr>
          <w:b/>
          <w:sz w:val="22"/>
          <w:szCs w:val="22"/>
        </w:rPr>
        <w:t xml:space="preserve"> части механизированной расчистки трассы от ДКР, СЛЭП»;</w:t>
      </w:r>
    </w:p>
    <w:p w:rsidR="009763CC" w:rsidRDefault="009763CC" w:rsidP="009763CC">
      <w:pPr>
        <w:pStyle w:val="aff9"/>
        <w:tabs>
          <w:tab w:val="left" w:pos="6521"/>
        </w:tabs>
        <w:spacing w:before="0" w:beforeAutospacing="0" w:after="0" w:afterAutospacing="0"/>
        <w:ind w:firstLine="426"/>
        <w:jc w:val="both"/>
        <w:rPr>
          <w:b/>
          <w:sz w:val="22"/>
          <w:szCs w:val="22"/>
        </w:rPr>
      </w:pPr>
      <w:r w:rsidRPr="009763CC">
        <w:rPr>
          <w:b/>
          <w:sz w:val="22"/>
          <w:szCs w:val="22"/>
        </w:rPr>
        <w:t xml:space="preserve">ЛОТ № 8: «Выполнение работ по капитальному ремонту ВЛ-500 </w:t>
      </w:r>
      <w:proofErr w:type="spellStart"/>
      <w:r w:rsidRPr="009763CC">
        <w:rPr>
          <w:b/>
          <w:sz w:val="22"/>
          <w:szCs w:val="22"/>
        </w:rPr>
        <w:t>кВ</w:t>
      </w:r>
      <w:proofErr w:type="spellEnd"/>
      <w:r w:rsidRPr="009763CC">
        <w:rPr>
          <w:b/>
          <w:sz w:val="22"/>
          <w:szCs w:val="22"/>
        </w:rPr>
        <w:t xml:space="preserve"> части механизированной расчистки трассы от ДКР, СЛЭП»</w:t>
      </w:r>
      <w:r w:rsidR="00976369">
        <w:rPr>
          <w:b/>
          <w:sz w:val="22"/>
          <w:szCs w:val="22"/>
        </w:rPr>
        <w:t>,</w:t>
      </w:r>
    </w:p>
    <w:p w:rsidR="00C860C9" w:rsidRDefault="002D6AC2" w:rsidP="009763CC">
      <w:pPr>
        <w:pStyle w:val="aff9"/>
        <w:tabs>
          <w:tab w:val="left" w:pos="6521"/>
        </w:tabs>
        <w:spacing w:before="0" w:beforeAutospacing="0" w:after="0" w:afterAutospacing="0"/>
        <w:ind w:firstLine="426"/>
        <w:jc w:val="both"/>
        <w:rPr>
          <w:b/>
          <w:sz w:val="22"/>
          <w:szCs w:val="22"/>
        </w:rPr>
      </w:pPr>
      <w:r>
        <w:rPr>
          <w:b/>
          <w:sz w:val="22"/>
          <w:szCs w:val="22"/>
        </w:rPr>
        <w:t xml:space="preserve"> </w:t>
      </w:r>
      <w:r w:rsidR="00C860C9" w:rsidRPr="00652C8A">
        <w:rPr>
          <w:b/>
          <w:sz w:val="22"/>
          <w:szCs w:val="22"/>
        </w:rPr>
        <w:t>для нужд филиала ОАО «ИЭСК» «Северные электрические сети»</w:t>
      </w:r>
      <w:r w:rsidR="00C860C9">
        <w:rPr>
          <w:b/>
          <w:sz w:val="22"/>
          <w:szCs w:val="22"/>
        </w:rPr>
        <w:t>.</w:t>
      </w:r>
    </w:p>
    <w:bookmarkEnd w:id="5"/>
    <w:bookmarkEnd w:id="6"/>
    <w:p w:rsidR="00EC44D3" w:rsidRDefault="00EC44D3" w:rsidP="004C18FA">
      <w:pPr>
        <w:pStyle w:val="a1"/>
        <w:widowControl w:val="0"/>
        <w:numPr>
          <w:ilvl w:val="0"/>
          <w:numId w:val="0"/>
        </w:numPr>
        <w:spacing w:line="240" w:lineRule="auto"/>
        <w:rPr>
          <w:sz w:val="22"/>
          <w:szCs w:val="22"/>
        </w:rPr>
      </w:pPr>
      <w:r w:rsidRPr="00EC44D3">
        <w:rPr>
          <w:sz w:val="22"/>
          <w:szCs w:val="22"/>
        </w:rPr>
        <w:t>Информационная карта конкурса приведена</w:t>
      </w:r>
      <w:r w:rsidR="004A0B15" w:rsidRPr="004A0B15">
        <w:rPr>
          <w:sz w:val="22"/>
          <w:szCs w:val="22"/>
        </w:rPr>
        <w:t xml:space="preserve"> в разделе </w:t>
      </w:r>
      <w:r>
        <w:rPr>
          <w:sz w:val="22"/>
          <w:szCs w:val="22"/>
        </w:rPr>
        <w:t>1</w:t>
      </w:r>
      <w:r w:rsidR="004A0B15" w:rsidRPr="004A0B15">
        <w:rPr>
          <w:sz w:val="22"/>
          <w:szCs w:val="22"/>
        </w:rPr>
        <w:t xml:space="preserve">. (здесь и далее ссылки относятся к настоящей </w:t>
      </w:r>
      <w:r w:rsidR="00007D8B">
        <w:rPr>
          <w:sz w:val="22"/>
          <w:szCs w:val="22"/>
        </w:rPr>
        <w:t>Конкурсной документации</w:t>
      </w:r>
      <w:r w:rsidR="004A0B15" w:rsidRPr="004A0B15">
        <w:rPr>
          <w:sz w:val="22"/>
          <w:szCs w:val="22"/>
        </w:rPr>
        <w:t>).</w:t>
      </w:r>
    </w:p>
    <w:p w:rsidR="00EC44D3" w:rsidRDefault="004A0B15" w:rsidP="004C18FA">
      <w:pPr>
        <w:pStyle w:val="a1"/>
        <w:widowControl w:val="0"/>
        <w:numPr>
          <w:ilvl w:val="0"/>
          <w:numId w:val="0"/>
        </w:numPr>
        <w:spacing w:line="240" w:lineRule="auto"/>
        <w:rPr>
          <w:sz w:val="22"/>
          <w:szCs w:val="22"/>
        </w:rPr>
      </w:pPr>
      <w:r w:rsidRPr="004A0B15">
        <w:rPr>
          <w:sz w:val="22"/>
          <w:szCs w:val="22"/>
        </w:rPr>
        <w:t xml:space="preserve">Проект Договора, который будет заключен по результатам данной процедуры </w:t>
      </w:r>
      <w:r w:rsidR="00007D8B">
        <w:rPr>
          <w:sz w:val="22"/>
          <w:szCs w:val="22"/>
        </w:rPr>
        <w:t>конкурса</w:t>
      </w:r>
      <w:r w:rsidRPr="004A0B15">
        <w:rPr>
          <w:sz w:val="22"/>
          <w:szCs w:val="22"/>
        </w:rPr>
        <w:t xml:space="preserve">, приведен в разделе </w:t>
      </w:r>
      <w:r w:rsidR="00EC44D3">
        <w:rPr>
          <w:sz w:val="22"/>
          <w:szCs w:val="22"/>
        </w:rPr>
        <w:t>2</w:t>
      </w:r>
      <w:r w:rsidRPr="004A0B15">
        <w:rPr>
          <w:sz w:val="22"/>
          <w:szCs w:val="22"/>
        </w:rPr>
        <w:t>.</w:t>
      </w:r>
      <w:r w:rsidR="00EC44D3">
        <w:rPr>
          <w:sz w:val="22"/>
          <w:szCs w:val="22"/>
        </w:rPr>
        <w:t xml:space="preserve"> </w:t>
      </w:r>
    </w:p>
    <w:p w:rsidR="00EC44D3" w:rsidRDefault="004A0B15" w:rsidP="004C18FA">
      <w:pPr>
        <w:pStyle w:val="a1"/>
        <w:widowControl w:val="0"/>
        <w:numPr>
          <w:ilvl w:val="0"/>
          <w:numId w:val="0"/>
        </w:numPr>
        <w:spacing w:line="240" w:lineRule="auto"/>
        <w:rPr>
          <w:sz w:val="22"/>
          <w:szCs w:val="22"/>
        </w:rPr>
      </w:pPr>
      <w:r w:rsidRPr="004A0B15">
        <w:rPr>
          <w:sz w:val="22"/>
          <w:szCs w:val="22"/>
        </w:rPr>
        <w:t xml:space="preserve">Порядок проведения </w:t>
      </w:r>
      <w:r w:rsidR="00007D8B">
        <w:rPr>
          <w:sz w:val="22"/>
          <w:szCs w:val="22"/>
        </w:rPr>
        <w:t>конкурса</w:t>
      </w:r>
      <w:r w:rsidRPr="004A0B15">
        <w:rPr>
          <w:sz w:val="22"/>
          <w:szCs w:val="22"/>
        </w:rPr>
        <w:t xml:space="preserve"> и участия в нем, а также инструкции по подготовке Заявки, приведены в разделе </w:t>
      </w:r>
      <w:r w:rsidR="00EC44D3">
        <w:rPr>
          <w:sz w:val="22"/>
          <w:szCs w:val="22"/>
        </w:rPr>
        <w:t>3</w:t>
      </w:r>
      <w:r w:rsidRPr="004A0B15">
        <w:rPr>
          <w:sz w:val="22"/>
          <w:szCs w:val="22"/>
        </w:rPr>
        <w:t xml:space="preserve">. </w:t>
      </w:r>
    </w:p>
    <w:p w:rsidR="00C860C9" w:rsidRPr="00EB5B93" w:rsidRDefault="004A0B15" w:rsidP="004C18FA">
      <w:pPr>
        <w:pStyle w:val="a1"/>
        <w:widowControl w:val="0"/>
        <w:numPr>
          <w:ilvl w:val="0"/>
          <w:numId w:val="0"/>
        </w:numPr>
        <w:spacing w:line="240" w:lineRule="auto"/>
        <w:rPr>
          <w:sz w:val="22"/>
          <w:szCs w:val="22"/>
        </w:rPr>
      </w:pPr>
      <w:r w:rsidRPr="004A0B15">
        <w:rPr>
          <w:sz w:val="22"/>
          <w:szCs w:val="22"/>
        </w:rPr>
        <w:t xml:space="preserve">Формы документов, которые необходимо подготовить и подать в составе Заявки, приведены в приложениях к настоящей документации в разделе </w:t>
      </w:r>
      <w:r w:rsidR="00EC44D3">
        <w:rPr>
          <w:sz w:val="22"/>
          <w:szCs w:val="22"/>
        </w:rPr>
        <w:t>4</w:t>
      </w:r>
      <w:r w:rsidRPr="004A0B15">
        <w:rPr>
          <w:sz w:val="22"/>
          <w:szCs w:val="22"/>
        </w:rPr>
        <w:t>.</w:t>
      </w:r>
    </w:p>
    <w:p w:rsidR="00C860C9" w:rsidRPr="00330653" w:rsidRDefault="00EC44D3" w:rsidP="00044E62">
      <w:pPr>
        <w:pStyle w:val="1"/>
        <w:keepNext w:val="0"/>
        <w:keepLines w:val="0"/>
        <w:pageBreakBefore w:val="0"/>
        <w:widowControl w:val="0"/>
        <w:tabs>
          <w:tab w:val="clear" w:pos="360"/>
        </w:tabs>
        <w:spacing w:before="240"/>
        <w:jc w:val="center"/>
        <w:rPr>
          <w:rFonts w:ascii="Times New Roman" w:hAnsi="Times New Roman"/>
          <w:sz w:val="22"/>
          <w:szCs w:val="22"/>
        </w:rPr>
      </w:pPr>
      <w:bookmarkStart w:id="7" w:name="_Toc377632390"/>
      <w:r>
        <w:rPr>
          <w:rFonts w:ascii="Times New Roman" w:hAnsi="Times New Roman"/>
          <w:sz w:val="22"/>
          <w:szCs w:val="22"/>
        </w:rPr>
        <w:lastRenderedPageBreak/>
        <w:t>Раздел 1</w:t>
      </w:r>
      <w:r w:rsidR="00C860C9">
        <w:rPr>
          <w:rFonts w:ascii="Times New Roman" w:hAnsi="Times New Roman"/>
          <w:sz w:val="22"/>
          <w:szCs w:val="22"/>
        </w:rPr>
        <w:t xml:space="preserve">. </w:t>
      </w:r>
      <w:bookmarkStart w:id="8" w:name="_Toc337481264"/>
      <w:bookmarkStart w:id="9" w:name="_Toc353538210"/>
      <w:r w:rsidR="00C860C9" w:rsidRPr="00044E62">
        <w:rPr>
          <w:rFonts w:ascii="Times New Roman" w:hAnsi="Times New Roman"/>
          <w:sz w:val="22"/>
          <w:szCs w:val="22"/>
        </w:rPr>
        <w:t xml:space="preserve">ИНФОРМАЦИОННАЯ КАРТА </w:t>
      </w:r>
      <w:bookmarkEnd w:id="7"/>
      <w:bookmarkEnd w:id="8"/>
      <w:bookmarkEnd w:id="9"/>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C860C9" w:rsidRPr="00E27DD1" w:rsidTr="00044E62">
        <w:trPr>
          <w:jc w:val="center"/>
        </w:trPr>
        <w:tc>
          <w:tcPr>
            <w:tcW w:w="703" w:type="dxa"/>
          </w:tcPr>
          <w:p w:rsidR="00C860C9" w:rsidRPr="00E27DD1" w:rsidRDefault="00C860C9" w:rsidP="00C465FA">
            <w:pPr>
              <w:contextualSpacing/>
              <w:jc w:val="center"/>
              <w:rPr>
                <w:b/>
                <w:sz w:val="22"/>
                <w:szCs w:val="22"/>
              </w:rPr>
            </w:pPr>
            <w:r w:rsidRPr="00E27DD1">
              <w:rPr>
                <w:b/>
                <w:sz w:val="22"/>
                <w:szCs w:val="22"/>
              </w:rPr>
              <w:t>№ п/п</w:t>
            </w:r>
          </w:p>
        </w:tc>
        <w:tc>
          <w:tcPr>
            <w:tcW w:w="4189" w:type="dxa"/>
          </w:tcPr>
          <w:p w:rsidR="00C860C9" w:rsidRPr="00E27DD1" w:rsidRDefault="00C860C9" w:rsidP="00C465FA">
            <w:pPr>
              <w:ind w:left="567"/>
              <w:contextualSpacing/>
              <w:jc w:val="center"/>
              <w:rPr>
                <w:b/>
                <w:sz w:val="22"/>
                <w:szCs w:val="22"/>
              </w:rPr>
            </w:pPr>
            <w:r w:rsidRPr="00E27DD1">
              <w:rPr>
                <w:b/>
                <w:sz w:val="22"/>
                <w:szCs w:val="22"/>
              </w:rPr>
              <w:t>Название пункта</w:t>
            </w:r>
          </w:p>
        </w:tc>
        <w:tc>
          <w:tcPr>
            <w:tcW w:w="5243" w:type="dxa"/>
          </w:tcPr>
          <w:p w:rsidR="00C860C9" w:rsidRPr="00E27DD1" w:rsidRDefault="00C860C9" w:rsidP="00C465FA">
            <w:pPr>
              <w:ind w:left="567"/>
              <w:contextualSpacing/>
              <w:jc w:val="center"/>
              <w:rPr>
                <w:b/>
                <w:sz w:val="22"/>
                <w:szCs w:val="22"/>
              </w:rPr>
            </w:pPr>
            <w:r w:rsidRPr="00E27DD1">
              <w:rPr>
                <w:b/>
                <w:sz w:val="22"/>
                <w:szCs w:val="22"/>
              </w:rPr>
              <w:t>Текст пояснений</w:t>
            </w:r>
          </w:p>
        </w:tc>
      </w:tr>
      <w:tr w:rsidR="00C860C9" w:rsidRPr="00E27DD1" w:rsidTr="0039096B">
        <w:trPr>
          <w:trHeight w:val="699"/>
          <w:jc w:val="center"/>
        </w:trPr>
        <w:tc>
          <w:tcPr>
            <w:tcW w:w="703" w:type="dxa"/>
          </w:tcPr>
          <w:p w:rsidR="00C860C9" w:rsidRPr="00E27DD1" w:rsidRDefault="00C860C9" w:rsidP="00C465FA">
            <w:pPr>
              <w:contextualSpacing/>
              <w:jc w:val="center"/>
              <w:rPr>
                <w:b/>
                <w:sz w:val="22"/>
                <w:szCs w:val="22"/>
              </w:rPr>
            </w:pPr>
            <w:r w:rsidRPr="00E27DD1">
              <w:rPr>
                <w:b/>
                <w:sz w:val="22"/>
                <w:szCs w:val="22"/>
              </w:rPr>
              <w:t>1</w:t>
            </w:r>
          </w:p>
        </w:tc>
        <w:tc>
          <w:tcPr>
            <w:tcW w:w="4189" w:type="dxa"/>
          </w:tcPr>
          <w:p w:rsidR="00C860C9" w:rsidRPr="00E27DD1" w:rsidRDefault="00C860C9" w:rsidP="00007D8B">
            <w:pPr>
              <w:contextualSpacing/>
              <w:jc w:val="both"/>
              <w:rPr>
                <w:b/>
                <w:sz w:val="22"/>
                <w:szCs w:val="22"/>
              </w:rPr>
            </w:pPr>
            <w:r w:rsidRPr="00E27DD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w:t>
            </w:r>
            <w:r w:rsidR="00007D8B">
              <w:rPr>
                <w:b/>
                <w:sz w:val="22"/>
                <w:szCs w:val="22"/>
              </w:rPr>
              <w:t>конкурсная документация</w:t>
            </w:r>
          </w:p>
        </w:tc>
        <w:tc>
          <w:tcPr>
            <w:tcW w:w="5243" w:type="dxa"/>
          </w:tcPr>
          <w:p w:rsidR="00C860C9" w:rsidRPr="000A54A0" w:rsidRDefault="00C860C9" w:rsidP="00C465FA">
            <w:pPr>
              <w:contextualSpacing/>
              <w:jc w:val="both"/>
              <w:rPr>
                <w:sz w:val="22"/>
                <w:szCs w:val="22"/>
              </w:rPr>
            </w:pPr>
            <w:r w:rsidRPr="000A54A0">
              <w:rPr>
                <w:sz w:val="22"/>
                <w:szCs w:val="22"/>
              </w:rPr>
              <w:t>Открытое акционерное общество «Иркутская электросетевая компания»</w:t>
            </w:r>
          </w:p>
          <w:p w:rsidR="00C860C9" w:rsidRPr="000A54A0" w:rsidRDefault="00C860C9" w:rsidP="00C465FA">
            <w:pPr>
              <w:rPr>
                <w:sz w:val="22"/>
                <w:szCs w:val="22"/>
              </w:rPr>
            </w:pPr>
            <w:r w:rsidRPr="000A54A0">
              <w:rPr>
                <w:sz w:val="22"/>
                <w:szCs w:val="22"/>
              </w:rPr>
              <w:t xml:space="preserve">почтовый адрес: 664033, г. Иркутск, ул. Лермонтова 257, тел.: 8 (395 2) 792-459 факс: 8 (395 2) 792-461 </w:t>
            </w:r>
          </w:p>
          <w:p w:rsidR="00C860C9" w:rsidRPr="000A54A0" w:rsidRDefault="00C860C9" w:rsidP="00C465FA">
            <w:pPr>
              <w:rPr>
                <w:sz w:val="22"/>
                <w:szCs w:val="22"/>
              </w:rPr>
            </w:pPr>
            <w:r w:rsidRPr="000A54A0">
              <w:rPr>
                <w:sz w:val="22"/>
                <w:szCs w:val="22"/>
                <w:lang w:val="en-US"/>
              </w:rPr>
              <w:t>E</w:t>
            </w:r>
            <w:r w:rsidRPr="000A54A0">
              <w:rPr>
                <w:sz w:val="22"/>
                <w:szCs w:val="22"/>
              </w:rPr>
              <w:t>-</w:t>
            </w:r>
            <w:r w:rsidRPr="000A54A0">
              <w:rPr>
                <w:sz w:val="22"/>
                <w:szCs w:val="22"/>
                <w:lang w:val="en-US"/>
              </w:rPr>
              <w:t>mail</w:t>
            </w:r>
            <w:r w:rsidRPr="000A54A0">
              <w:rPr>
                <w:sz w:val="22"/>
                <w:szCs w:val="22"/>
              </w:rPr>
              <w:t xml:space="preserve">: </w:t>
            </w:r>
            <w:hyperlink r:id="rId8" w:history="1">
              <w:r w:rsidRPr="006262CD">
                <w:rPr>
                  <w:rStyle w:val="af"/>
                  <w:sz w:val="22"/>
                  <w:szCs w:val="22"/>
                  <w:lang w:val="en-US"/>
                </w:rPr>
                <w:t>iesk</w:t>
              </w:r>
              <w:r w:rsidRPr="006262CD">
                <w:rPr>
                  <w:rStyle w:val="af"/>
                  <w:sz w:val="22"/>
                  <w:szCs w:val="22"/>
                </w:rPr>
                <w:t>@</w:t>
              </w:r>
              <w:r w:rsidRPr="006262CD">
                <w:rPr>
                  <w:rStyle w:val="af"/>
                  <w:sz w:val="22"/>
                  <w:szCs w:val="22"/>
                  <w:lang w:val="en-US"/>
                </w:rPr>
                <w:t>irkutskenergo</w:t>
              </w:r>
              <w:r w:rsidRPr="006262CD">
                <w:rPr>
                  <w:rStyle w:val="af"/>
                  <w:sz w:val="22"/>
                  <w:szCs w:val="22"/>
                </w:rPr>
                <w:t>.</w:t>
              </w:r>
              <w:proofErr w:type="spellStart"/>
              <w:r w:rsidRPr="006262CD">
                <w:rPr>
                  <w:rStyle w:val="af"/>
                  <w:sz w:val="22"/>
                  <w:szCs w:val="22"/>
                  <w:lang w:val="en-US"/>
                </w:rPr>
                <w:t>ru</w:t>
              </w:r>
              <w:proofErr w:type="spellEnd"/>
            </w:hyperlink>
            <w:r w:rsidRPr="000A54A0">
              <w:rPr>
                <w:sz w:val="22"/>
                <w:szCs w:val="22"/>
              </w:rPr>
              <w:t xml:space="preserve"> </w:t>
            </w:r>
          </w:p>
          <w:p w:rsidR="00C860C9" w:rsidRPr="004E60E1" w:rsidRDefault="00C860C9" w:rsidP="00C465FA">
            <w:pPr>
              <w:rPr>
                <w:sz w:val="22"/>
                <w:szCs w:val="22"/>
              </w:rPr>
            </w:pPr>
            <w:r w:rsidRPr="000A54A0">
              <w:rPr>
                <w:sz w:val="22"/>
                <w:szCs w:val="22"/>
              </w:rPr>
              <w:t>Контактное лицо</w:t>
            </w:r>
            <w:r w:rsidRPr="004E60E1">
              <w:rPr>
                <w:sz w:val="22"/>
                <w:szCs w:val="22"/>
              </w:rPr>
              <w:t>:</w:t>
            </w:r>
            <w:r w:rsidRPr="0094354E">
              <w:rPr>
                <w:color w:val="0000FF"/>
                <w:sz w:val="22"/>
                <w:szCs w:val="22"/>
              </w:rPr>
              <w:t xml:space="preserve"> </w:t>
            </w:r>
            <w:proofErr w:type="spellStart"/>
            <w:r w:rsidRPr="0094354E">
              <w:rPr>
                <w:color w:val="0000FF"/>
                <w:sz w:val="22"/>
                <w:szCs w:val="22"/>
              </w:rPr>
              <w:t>Янчукович</w:t>
            </w:r>
            <w:proofErr w:type="spellEnd"/>
            <w:r w:rsidRPr="0094354E">
              <w:rPr>
                <w:color w:val="0000FF"/>
                <w:sz w:val="22"/>
                <w:szCs w:val="22"/>
              </w:rPr>
              <w:t xml:space="preserve"> Андрей Иванович</w:t>
            </w:r>
            <w:r w:rsidRPr="004E60E1">
              <w:rPr>
                <w:sz w:val="22"/>
                <w:szCs w:val="22"/>
              </w:rPr>
              <w:t xml:space="preserve">, </w:t>
            </w:r>
          </w:p>
          <w:p w:rsidR="00C860C9" w:rsidRPr="004E60E1" w:rsidRDefault="00C860C9" w:rsidP="00C465FA">
            <w:pPr>
              <w:rPr>
                <w:sz w:val="22"/>
                <w:szCs w:val="22"/>
              </w:rPr>
            </w:pPr>
            <w:r w:rsidRPr="004E60E1">
              <w:rPr>
                <w:sz w:val="22"/>
                <w:szCs w:val="22"/>
              </w:rPr>
              <w:t>тел.:</w:t>
            </w:r>
            <w:r w:rsidRPr="005A53C1">
              <w:rPr>
                <w:color w:val="0000FF"/>
                <w:sz w:val="22"/>
                <w:szCs w:val="22"/>
              </w:rPr>
              <w:t xml:space="preserve"> (395-3) 324-320</w:t>
            </w:r>
          </w:p>
          <w:p w:rsidR="00C860C9" w:rsidRPr="005A53C1" w:rsidRDefault="00C860C9" w:rsidP="00FE1FF2">
            <w:pPr>
              <w:contextualSpacing/>
              <w:rPr>
                <w:sz w:val="22"/>
                <w:szCs w:val="22"/>
              </w:rPr>
            </w:pPr>
            <w:r w:rsidRPr="004E60E1">
              <w:rPr>
                <w:sz w:val="22"/>
                <w:szCs w:val="22"/>
              </w:rPr>
              <w:t xml:space="preserve">факс: </w:t>
            </w:r>
            <w:r w:rsidRPr="005A53C1">
              <w:rPr>
                <w:color w:val="0000FF"/>
                <w:sz w:val="22"/>
                <w:szCs w:val="22"/>
              </w:rPr>
              <w:t>(395-3) 324-043</w:t>
            </w:r>
          </w:p>
          <w:p w:rsidR="00C860C9" w:rsidRPr="004E60E1" w:rsidRDefault="00C860C9" w:rsidP="00C465FA">
            <w:pPr>
              <w:rPr>
                <w:sz w:val="22"/>
                <w:szCs w:val="22"/>
              </w:rPr>
            </w:pPr>
            <w:r w:rsidRPr="004E60E1">
              <w:rPr>
                <w:sz w:val="22"/>
                <w:szCs w:val="22"/>
              </w:rPr>
              <w:t xml:space="preserve">адрес электронной почты: </w:t>
            </w:r>
          </w:p>
          <w:p w:rsidR="00EC44D3" w:rsidRDefault="001A04CF" w:rsidP="00EC44D3">
            <w:pPr>
              <w:contextualSpacing/>
              <w:jc w:val="both"/>
              <w:rPr>
                <w:color w:val="0000FF"/>
                <w:sz w:val="22"/>
                <w:u w:val="single"/>
              </w:rPr>
            </w:pPr>
            <w:hyperlink r:id="rId9" w:history="1">
              <w:r w:rsidR="00C860C9" w:rsidRPr="005A53C1">
                <w:rPr>
                  <w:color w:val="0000FF"/>
                  <w:sz w:val="22"/>
                  <w:u w:val="single"/>
                </w:rPr>
                <w:t>YanchukovichAI@ses.irkutskenergo.ru</w:t>
              </w:r>
            </w:hyperlink>
          </w:p>
          <w:p w:rsidR="0039096B" w:rsidRDefault="0039096B" w:rsidP="00EC44D3">
            <w:pPr>
              <w:contextualSpacing/>
              <w:jc w:val="both"/>
              <w:rPr>
                <w:color w:val="0000FF"/>
                <w:sz w:val="22"/>
                <w:u w:val="single"/>
              </w:rPr>
            </w:pPr>
          </w:p>
          <w:p w:rsidR="0039096B" w:rsidRPr="001E3E87" w:rsidRDefault="0039096B" w:rsidP="0039096B">
            <w:pPr>
              <w:contextualSpacing/>
              <w:jc w:val="both"/>
              <w:rPr>
                <w:sz w:val="22"/>
                <w:szCs w:val="22"/>
              </w:rPr>
            </w:pPr>
            <w:r w:rsidRPr="001E3E87">
              <w:rPr>
                <w:sz w:val="22"/>
                <w:szCs w:val="22"/>
              </w:rPr>
              <w:t xml:space="preserve">По вопросам организации </w:t>
            </w:r>
            <w:r>
              <w:rPr>
                <w:sz w:val="22"/>
                <w:szCs w:val="22"/>
              </w:rPr>
              <w:t>конкурса</w:t>
            </w:r>
          </w:p>
          <w:p w:rsidR="0039096B" w:rsidRPr="001E3E87" w:rsidRDefault="0039096B" w:rsidP="0039096B">
            <w:pPr>
              <w:contextualSpacing/>
              <w:jc w:val="both"/>
              <w:rPr>
                <w:sz w:val="22"/>
                <w:szCs w:val="22"/>
              </w:rPr>
            </w:pPr>
            <w:r w:rsidRPr="001E3E87">
              <w:rPr>
                <w:sz w:val="22"/>
                <w:szCs w:val="22"/>
              </w:rPr>
              <w:t>Пылаева Ольга Павловна</w:t>
            </w:r>
          </w:p>
          <w:p w:rsidR="0039096B" w:rsidRPr="001E3E87" w:rsidRDefault="0039096B" w:rsidP="0039096B">
            <w:pPr>
              <w:contextualSpacing/>
              <w:jc w:val="both"/>
              <w:rPr>
                <w:sz w:val="22"/>
                <w:szCs w:val="22"/>
              </w:rPr>
            </w:pPr>
            <w:r w:rsidRPr="001E3E87">
              <w:rPr>
                <w:sz w:val="22"/>
                <w:szCs w:val="22"/>
              </w:rPr>
              <w:t>Тел: +7 (395-2) 794-485</w:t>
            </w:r>
          </w:p>
          <w:p w:rsidR="0039096B" w:rsidRPr="001E3E87" w:rsidRDefault="0039096B" w:rsidP="0039096B">
            <w:pPr>
              <w:contextualSpacing/>
              <w:jc w:val="both"/>
              <w:rPr>
                <w:sz w:val="22"/>
                <w:szCs w:val="22"/>
              </w:rPr>
            </w:pPr>
            <w:r w:rsidRPr="001E3E87">
              <w:rPr>
                <w:sz w:val="22"/>
                <w:szCs w:val="22"/>
              </w:rPr>
              <w:t>Адрес электронной почты:</w:t>
            </w:r>
          </w:p>
          <w:p w:rsidR="0039096B" w:rsidRDefault="0039096B" w:rsidP="0039096B">
            <w:pPr>
              <w:contextualSpacing/>
              <w:jc w:val="both"/>
              <w:rPr>
                <w:sz w:val="22"/>
                <w:szCs w:val="22"/>
              </w:rPr>
            </w:pPr>
            <w:r w:rsidRPr="001E3E87">
              <w:rPr>
                <w:sz w:val="22"/>
                <w:szCs w:val="22"/>
              </w:rPr>
              <w:t xml:space="preserve"> </w:t>
            </w:r>
            <w:hyperlink r:id="rId10" w:history="1">
              <w:r w:rsidRPr="002F3D59">
                <w:rPr>
                  <w:rStyle w:val="af"/>
                  <w:sz w:val="22"/>
                  <w:szCs w:val="22"/>
                </w:rPr>
                <w:t>Pylaeva_op@irkutskenergo.ru</w:t>
              </w:r>
            </w:hyperlink>
          </w:p>
          <w:p w:rsidR="00EC44D3" w:rsidRPr="00EC44D3" w:rsidRDefault="00C860C9" w:rsidP="00EC44D3">
            <w:pPr>
              <w:contextualSpacing/>
              <w:jc w:val="both"/>
              <w:rPr>
                <w:sz w:val="22"/>
                <w:szCs w:val="22"/>
              </w:rPr>
            </w:pPr>
            <w:r w:rsidRPr="005A53C1">
              <w:rPr>
                <w:sz w:val="22"/>
                <w:szCs w:val="22"/>
              </w:rPr>
              <w:br/>
            </w:r>
            <w:r w:rsidR="00EC44D3" w:rsidRPr="00EC44D3">
              <w:rPr>
                <w:sz w:val="22"/>
                <w:szCs w:val="22"/>
              </w:rPr>
              <w:t xml:space="preserve">Официальный сайт сети Интернет, на котором размещены Извещение и Документация о проведении конкурса (далее – Извещение и Документация): </w:t>
            </w:r>
          </w:p>
          <w:p w:rsidR="00EC44D3" w:rsidRPr="00EC44D3" w:rsidRDefault="00EC44D3" w:rsidP="00EC44D3">
            <w:pPr>
              <w:contextualSpacing/>
              <w:jc w:val="both"/>
              <w:rPr>
                <w:sz w:val="22"/>
                <w:szCs w:val="22"/>
              </w:rPr>
            </w:pPr>
            <w:r w:rsidRPr="00EC44D3">
              <w:rPr>
                <w:sz w:val="22"/>
                <w:szCs w:val="22"/>
              </w:rPr>
              <w:t>- сайт ЭТП: www.roseltorg.ru</w:t>
            </w:r>
          </w:p>
          <w:p w:rsidR="00EC44D3" w:rsidRDefault="00EC44D3" w:rsidP="00EC44D3">
            <w:pPr>
              <w:contextualSpacing/>
              <w:jc w:val="both"/>
              <w:rPr>
                <w:sz w:val="22"/>
                <w:szCs w:val="22"/>
              </w:rPr>
            </w:pPr>
            <w:r w:rsidRPr="00EC44D3">
              <w:rPr>
                <w:sz w:val="22"/>
                <w:szCs w:val="22"/>
              </w:rPr>
              <w:t xml:space="preserve">- сайт ЕИС: </w:t>
            </w:r>
            <w:hyperlink r:id="rId11" w:history="1">
              <w:r w:rsidRPr="00F30EA7">
                <w:rPr>
                  <w:rStyle w:val="af"/>
                  <w:sz w:val="22"/>
                  <w:szCs w:val="22"/>
                </w:rPr>
                <w:t>www.zakupki.gov.ru</w:t>
              </w:r>
            </w:hyperlink>
            <w:r w:rsidRPr="00EC44D3">
              <w:rPr>
                <w:sz w:val="22"/>
                <w:szCs w:val="22"/>
              </w:rPr>
              <w:t xml:space="preserve"> </w:t>
            </w:r>
          </w:p>
          <w:p w:rsidR="00EC44D3" w:rsidRDefault="00EC44D3" w:rsidP="00EC44D3">
            <w:pPr>
              <w:contextualSpacing/>
              <w:jc w:val="both"/>
              <w:rPr>
                <w:rStyle w:val="af"/>
                <w:sz w:val="22"/>
                <w:szCs w:val="22"/>
              </w:rPr>
            </w:pPr>
          </w:p>
          <w:p w:rsidR="0013548E" w:rsidRPr="0013548E" w:rsidRDefault="00EC44D3" w:rsidP="0013548E">
            <w:pPr>
              <w:contextualSpacing/>
              <w:jc w:val="both"/>
              <w:rPr>
                <w:sz w:val="22"/>
                <w:szCs w:val="22"/>
              </w:rPr>
            </w:pPr>
            <w:r w:rsidRPr="00EC44D3">
              <w:rPr>
                <w:sz w:val="22"/>
                <w:szCs w:val="22"/>
              </w:rPr>
              <w:t>Горячая линия по вопросам противодействия коррупции и корпоративного мошенничества</w:t>
            </w:r>
            <w:r w:rsidR="0013548E" w:rsidRPr="0013548E">
              <w:rPr>
                <w:sz w:val="22"/>
                <w:szCs w:val="22"/>
              </w:rPr>
              <w:t>:</w:t>
            </w:r>
          </w:p>
          <w:p w:rsidR="0013548E" w:rsidRPr="0013548E" w:rsidRDefault="0013548E" w:rsidP="0013548E">
            <w:pPr>
              <w:contextualSpacing/>
              <w:jc w:val="both"/>
              <w:rPr>
                <w:sz w:val="22"/>
                <w:szCs w:val="22"/>
              </w:rPr>
            </w:pPr>
            <w:r w:rsidRPr="0013548E">
              <w:rPr>
                <w:sz w:val="22"/>
                <w:szCs w:val="22"/>
              </w:rPr>
              <w:t>Телефон: 8-800-250-10-58</w:t>
            </w:r>
          </w:p>
          <w:p w:rsidR="00007D8B" w:rsidRPr="00007D8B" w:rsidRDefault="0013548E" w:rsidP="00EC44D3">
            <w:pPr>
              <w:contextualSpacing/>
              <w:jc w:val="both"/>
              <w:rPr>
                <w:sz w:val="22"/>
                <w:szCs w:val="22"/>
              </w:rPr>
            </w:pPr>
            <w:r w:rsidRPr="0013548E">
              <w:rPr>
                <w:sz w:val="22"/>
                <w:szCs w:val="22"/>
              </w:rPr>
              <w:t>Электронный адрес: Doverie@enplus.ru</w:t>
            </w:r>
          </w:p>
        </w:tc>
      </w:tr>
      <w:tr w:rsidR="00C860C9" w:rsidRPr="00E27DD1" w:rsidTr="002B4EAE">
        <w:trPr>
          <w:trHeight w:val="391"/>
          <w:jc w:val="center"/>
        </w:trPr>
        <w:tc>
          <w:tcPr>
            <w:tcW w:w="703" w:type="dxa"/>
          </w:tcPr>
          <w:p w:rsidR="00C860C9" w:rsidRPr="00E27DD1" w:rsidRDefault="00C860C9" w:rsidP="00C465FA">
            <w:pPr>
              <w:contextualSpacing/>
              <w:jc w:val="center"/>
              <w:rPr>
                <w:b/>
                <w:sz w:val="22"/>
                <w:szCs w:val="22"/>
              </w:rPr>
            </w:pPr>
            <w:r w:rsidRPr="00E27DD1">
              <w:rPr>
                <w:b/>
                <w:sz w:val="22"/>
                <w:szCs w:val="22"/>
              </w:rPr>
              <w:t>2</w:t>
            </w:r>
          </w:p>
        </w:tc>
        <w:tc>
          <w:tcPr>
            <w:tcW w:w="4189" w:type="dxa"/>
          </w:tcPr>
          <w:p w:rsidR="00C860C9" w:rsidRPr="00E27DD1" w:rsidRDefault="004A0B15" w:rsidP="00114777">
            <w:pPr>
              <w:contextualSpacing/>
              <w:jc w:val="both"/>
              <w:rPr>
                <w:b/>
                <w:sz w:val="22"/>
                <w:szCs w:val="22"/>
              </w:rPr>
            </w:pPr>
            <w:r w:rsidRPr="004A0B15">
              <w:rPr>
                <w:b/>
                <w:sz w:val="22"/>
                <w:szCs w:val="22"/>
              </w:rPr>
              <w:t>Способ осуществления закупки</w:t>
            </w:r>
          </w:p>
        </w:tc>
        <w:tc>
          <w:tcPr>
            <w:tcW w:w="5243" w:type="dxa"/>
          </w:tcPr>
          <w:p w:rsidR="00C860C9" w:rsidRDefault="00007D8B" w:rsidP="004A0B15">
            <w:pPr>
              <w:contextualSpacing/>
              <w:jc w:val="both"/>
              <w:rPr>
                <w:sz w:val="22"/>
                <w:szCs w:val="22"/>
              </w:rPr>
            </w:pPr>
            <w:r>
              <w:rPr>
                <w:sz w:val="22"/>
                <w:szCs w:val="22"/>
              </w:rPr>
              <w:t>Конкурс</w:t>
            </w:r>
            <w:r w:rsidR="00720DC2">
              <w:rPr>
                <w:sz w:val="22"/>
                <w:szCs w:val="22"/>
              </w:rPr>
              <w:t xml:space="preserve"> в электронной форме</w:t>
            </w:r>
            <w:r w:rsidR="004A0B15" w:rsidRPr="004A0B15">
              <w:rPr>
                <w:sz w:val="22"/>
                <w:szCs w:val="22"/>
              </w:rPr>
              <w:t>, участниками которого могут быть только субъекты малого и среднего предпринимательства</w:t>
            </w:r>
          </w:p>
          <w:p w:rsidR="00C332C9" w:rsidRPr="00E27DD1" w:rsidRDefault="00C332C9" w:rsidP="004A0B15">
            <w:pPr>
              <w:contextualSpacing/>
              <w:jc w:val="both"/>
              <w:rPr>
                <w:sz w:val="22"/>
                <w:szCs w:val="22"/>
              </w:rPr>
            </w:pPr>
          </w:p>
        </w:tc>
      </w:tr>
      <w:tr w:rsidR="00C860C9" w:rsidRPr="00E27DD1" w:rsidTr="009E24C6">
        <w:trPr>
          <w:trHeight w:val="527"/>
          <w:jc w:val="center"/>
        </w:trPr>
        <w:tc>
          <w:tcPr>
            <w:tcW w:w="703" w:type="dxa"/>
          </w:tcPr>
          <w:p w:rsidR="00C860C9" w:rsidRPr="00E27DD1" w:rsidRDefault="00C860C9" w:rsidP="00C465FA">
            <w:pPr>
              <w:contextualSpacing/>
              <w:jc w:val="center"/>
              <w:rPr>
                <w:b/>
                <w:sz w:val="22"/>
                <w:szCs w:val="22"/>
              </w:rPr>
            </w:pPr>
            <w:r w:rsidRPr="00E27DD1">
              <w:rPr>
                <w:b/>
                <w:sz w:val="22"/>
                <w:szCs w:val="22"/>
              </w:rPr>
              <w:t>3</w:t>
            </w:r>
          </w:p>
        </w:tc>
        <w:tc>
          <w:tcPr>
            <w:tcW w:w="4189" w:type="dxa"/>
          </w:tcPr>
          <w:p w:rsidR="00C860C9" w:rsidRPr="00E27DD1" w:rsidRDefault="00C860C9" w:rsidP="00007D8B">
            <w:pPr>
              <w:contextualSpacing/>
              <w:jc w:val="both"/>
              <w:rPr>
                <w:b/>
                <w:sz w:val="22"/>
                <w:szCs w:val="22"/>
              </w:rPr>
            </w:pPr>
            <w:r w:rsidRPr="00E27DD1">
              <w:rPr>
                <w:b/>
                <w:sz w:val="22"/>
                <w:szCs w:val="22"/>
              </w:rPr>
              <w:t xml:space="preserve">Предмет </w:t>
            </w:r>
            <w:r w:rsidR="00007D8B">
              <w:rPr>
                <w:b/>
                <w:sz w:val="22"/>
                <w:szCs w:val="22"/>
              </w:rPr>
              <w:t>конкурса</w:t>
            </w:r>
            <w:r w:rsidRPr="00E27DD1">
              <w:rPr>
                <w:b/>
                <w:sz w:val="22"/>
                <w:szCs w:val="22"/>
              </w:rPr>
              <w:t xml:space="preserve"> </w:t>
            </w:r>
          </w:p>
        </w:tc>
        <w:tc>
          <w:tcPr>
            <w:tcW w:w="5243" w:type="dxa"/>
          </w:tcPr>
          <w:p w:rsidR="0039096B" w:rsidRPr="00DE5895" w:rsidRDefault="0039096B" w:rsidP="0039096B">
            <w:pPr>
              <w:tabs>
                <w:tab w:val="left" w:pos="4712"/>
              </w:tabs>
              <w:contextualSpacing/>
              <w:jc w:val="both"/>
              <w:rPr>
                <w:sz w:val="22"/>
                <w:szCs w:val="22"/>
              </w:rPr>
            </w:pPr>
            <w:r w:rsidRPr="00DE5895">
              <w:rPr>
                <w:sz w:val="22"/>
                <w:szCs w:val="22"/>
              </w:rPr>
              <w:t>Право на заключение договора на:</w:t>
            </w:r>
          </w:p>
          <w:p w:rsidR="009763CC" w:rsidRDefault="009763CC" w:rsidP="009763CC">
            <w:pPr>
              <w:contextualSpacing/>
              <w:jc w:val="center"/>
              <w:rPr>
                <w:sz w:val="24"/>
                <w:szCs w:val="24"/>
              </w:rPr>
            </w:pPr>
            <w:r>
              <w:rPr>
                <w:sz w:val="24"/>
                <w:szCs w:val="24"/>
              </w:rPr>
              <w:t>ЛОТ № 1: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в части механизированной расчистки трассы от ДКР, в части ручной расчистки трассы от ДКР, РЭС-1</w:t>
            </w:r>
            <w:r>
              <w:rPr>
                <w:sz w:val="24"/>
                <w:szCs w:val="24"/>
              </w:rPr>
              <w:t>»;</w:t>
            </w:r>
          </w:p>
          <w:p w:rsidR="009763CC" w:rsidRDefault="009763CC" w:rsidP="009763CC">
            <w:pPr>
              <w:contextualSpacing/>
              <w:jc w:val="center"/>
              <w:rPr>
                <w:sz w:val="24"/>
                <w:szCs w:val="24"/>
              </w:rPr>
            </w:pPr>
            <w:r>
              <w:rPr>
                <w:sz w:val="24"/>
                <w:szCs w:val="24"/>
              </w:rPr>
              <w:t>ЛОТ № 2: «</w:t>
            </w:r>
            <w:r w:rsidRPr="00775E55">
              <w:rPr>
                <w:sz w:val="24"/>
                <w:szCs w:val="24"/>
              </w:rPr>
              <w:t xml:space="preserve">Выполнение работ по капитальному ремонту ВЛ-10-35-110-220-500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r>
              <w:rPr>
                <w:sz w:val="24"/>
                <w:szCs w:val="24"/>
              </w:rPr>
              <w:t>»;</w:t>
            </w:r>
          </w:p>
          <w:p w:rsidR="009763CC" w:rsidRDefault="009763CC" w:rsidP="009763CC">
            <w:pPr>
              <w:contextualSpacing/>
              <w:jc w:val="center"/>
              <w:rPr>
                <w:sz w:val="24"/>
                <w:szCs w:val="24"/>
              </w:rPr>
            </w:pPr>
            <w:r>
              <w:rPr>
                <w:sz w:val="24"/>
                <w:szCs w:val="24"/>
              </w:rPr>
              <w:t>ЛОТ № 3: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ручной расчистки трассы от ДКР, РЭС-3</w:t>
            </w:r>
            <w:r>
              <w:rPr>
                <w:sz w:val="24"/>
                <w:szCs w:val="24"/>
              </w:rPr>
              <w:t>»;</w:t>
            </w:r>
          </w:p>
          <w:p w:rsidR="009763CC" w:rsidRDefault="009763CC" w:rsidP="009763CC">
            <w:pPr>
              <w:contextualSpacing/>
              <w:jc w:val="center"/>
              <w:rPr>
                <w:sz w:val="24"/>
                <w:szCs w:val="24"/>
              </w:rPr>
            </w:pPr>
            <w:r>
              <w:rPr>
                <w:sz w:val="24"/>
                <w:szCs w:val="24"/>
              </w:rPr>
              <w:t>ЛОТ № 4: «</w:t>
            </w:r>
            <w:r w:rsidRPr="00775E55">
              <w:rPr>
                <w:sz w:val="24"/>
                <w:szCs w:val="24"/>
              </w:rPr>
              <w:t xml:space="preserve">Выполнение работ по капитальному ремонту ВЛ-10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РЭС-4</w:t>
            </w:r>
            <w:r>
              <w:rPr>
                <w:sz w:val="24"/>
                <w:szCs w:val="24"/>
              </w:rPr>
              <w:t>»;</w:t>
            </w:r>
          </w:p>
          <w:p w:rsidR="009763CC" w:rsidRDefault="009763CC" w:rsidP="009763CC">
            <w:pPr>
              <w:contextualSpacing/>
              <w:jc w:val="center"/>
              <w:rPr>
                <w:sz w:val="24"/>
                <w:szCs w:val="24"/>
              </w:rPr>
            </w:pPr>
            <w:r>
              <w:rPr>
                <w:sz w:val="24"/>
                <w:szCs w:val="24"/>
              </w:rPr>
              <w:t>ЛОТ № 5: «</w:t>
            </w:r>
            <w:r w:rsidRPr="00775E55">
              <w:rPr>
                <w:sz w:val="24"/>
                <w:szCs w:val="24"/>
              </w:rPr>
              <w:t xml:space="preserve">Выполнение работ по капитальному ремонту ВЛ-500-220 -110 </w:t>
            </w:r>
            <w:proofErr w:type="spellStart"/>
            <w:r w:rsidRPr="00775E55">
              <w:rPr>
                <w:sz w:val="24"/>
                <w:szCs w:val="24"/>
              </w:rPr>
              <w:t>кВ</w:t>
            </w:r>
            <w:proofErr w:type="spellEnd"/>
            <w:r w:rsidRPr="00775E55">
              <w:rPr>
                <w:sz w:val="24"/>
                <w:szCs w:val="24"/>
              </w:rPr>
              <w:t xml:space="preserve"> в части ручной расчистки трассы от ДКР, СЛЭП</w:t>
            </w:r>
            <w:r>
              <w:rPr>
                <w:sz w:val="24"/>
                <w:szCs w:val="24"/>
              </w:rPr>
              <w:t>»;</w:t>
            </w:r>
          </w:p>
          <w:p w:rsidR="009763CC" w:rsidRDefault="009763CC" w:rsidP="009763CC">
            <w:pPr>
              <w:contextualSpacing/>
              <w:jc w:val="center"/>
              <w:rPr>
                <w:sz w:val="24"/>
                <w:szCs w:val="24"/>
              </w:rPr>
            </w:pPr>
            <w:r>
              <w:rPr>
                <w:sz w:val="24"/>
                <w:szCs w:val="24"/>
              </w:rPr>
              <w:lastRenderedPageBreak/>
              <w:t>ЛОТ № 6: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СЛЭП</w:t>
            </w:r>
            <w:r>
              <w:rPr>
                <w:sz w:val="24"/>
                <w:szCs w:val="24"/>
              </w:rPr>
              <w:t>»;</w:t>
            </w:r>
          </w:p>
          <w:p w:rsidR="009763CC" w:rsidRDefault="009763CC" w:rsidP="009763CC">
            <w:pPr>
              <w:contextualSpacing/>
              <w:jc w:val="center"/>
              <w:rPr>
                <w:sz w:val="24"/>
                <w:szCs w:val="24"/>
              </w:rPr>
            </w:pPr>
            <w:r>
              <w:rPr>
                <w:sz w:val="24"/>
                <w:szCs w:val="24"/>
              </w:rPr>
              <w:t>ЛОТ № 7: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p>
          <w:p w:rsidR="00876169" w:rsidRPr="00CD42A0" w:rsidRDefault="009763CC" w:rsidP="009763CC">
            <w:pPr>
              <w:tabs>
                <w:tab w:val="left" w:pos="4712"/>
              </w:tabs>
              <w:contextualSpacing/>
              <w:jc w:val="both"/>
              <w:rPr>
                <w:sz w:val="22"/>
                <w:szCs w:val="22"/>
              </w:rPr>
            </w:pPr>
            <w:r>
              <w:rPr>
                <w:sz w:val="24"/>
                <w:szCs w:val="24"/>
              </w:rPr>
              <w:t>ЛОТ № 8: «</w:t>
            </w:r>
            <w:r w:rsidRPr="00775E55">
              <w:rPr>
                <w:sz w:val="24"/>
                <w:szCs w:val="24"/>
              </w:rPr>
              <w:t xml:space="preserve">Выполнение работ по капитальному ремонту ВЛ-500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p>
        </w:tc>
      </w:tr>
      <w:tr w:rsidR="00C860C9" w:rsidRPr="00E27DD1" w:rsidTr="00044E62">
        <w:trPr>
          <w:jc w:val="center"/>
        </w:trPr>
        <w:tc>
          <w:tcPr>
            <w:tcW w:w="703" w:type="dxa"/>
          </w:tcPr>
          <w:p w:rsidR="00C860C9" w:rsidRPr="00E27DD1" w:rsidRDefault="00C860C9" w:rsidP="00C465FA">
            <w:pPr>
              <w:contextualSpacing/>
              <w:jc w:val="center"/>
              <w:rPr>
                <w:b/>
                <w:sz w:val="22"/>
                <w:szCs w:val="22"/>
              </w:rPr>
            </w:pPr>
            <w:r w:rsidRPr="00E27DD1">
              <w:rPr>
                <w:b/>
                <w:sz w:val="22"/>
                <w:szCs w:val="22"/>
              </w:rPr>
              <w:lastRenderedPageBreak/>
              <w:t>4</w:t>
            </w:r>
          </w:p>
        </w:tc>
        <w:tc>
          <w:tcPr>
            <w:tcW w:w="4189" w:type="dxa"/>
          </w:tcPr>
          <w:p w:rsidR="00C860C9" w:rsidRPr="00E27DD1" w:rsidRDefault="00C860C9" w:rsidP="00114777">
            <w:pPr>
              <w:contextualSpacing/>
              <w:jc w:val="both"/>
              <w:rPr>
                <w:b/>
                <w:sz w:val="22"/>
                <w:szCs w:val="22"/>
              </w:rPr>
            </w:pPr>
            <w:r w:rsidRPr="00E27DD1">
              <w:rPr>
                <w:b/>
                <w:sz w:val="22"/>
                <w:szCs w:val="22"/>
              </w:rPr>
              <w:t>Предмет договора</w:t>
            </w:r>
            <w:r>
              <w:rPr>
                <w:b/>
                <w:sz w:val="22"/>
                <w:szCs w:val="22"/>
              </w:rPr>
              <w:t xml:space="preserve"> (объект, лот)</w:t>
            </w:r>
          </w:p>
        </w:tc>
        <w:tc>
          <w:tcPr>
            <w:tcW w:w="5243" w:type="dxa"/>
          </w:tcPr>
          <w:p w:rsidR="009763CC" w:rsidRPr="009763CC" w:rsidRDefault="009763CC" w:rsidP="009763CC">
            <w:pPr>
              <w:tabs>
                <w:tab w:val="left" w:pos="6521"/>
              </w:tabs>
              <w:jc w:val="both"/>
              <w:rPr>
                <w:b/>
                <w:sz w:val="22"/>
                <w:szCs w:val="22"/>
              </w:rPr>
            </w:pPr>
            <w:r w:rsidRPr="009763CC">
              <w:rPr>
                <w:b/>
                <w:sz w:val="22"/>
                <w:szCs w:val="22"/>
              </w:rPr>
              <w:t xml:space="preserve">ЛОТ № 1: «Выполнение работ по капитальному ремонту ВЛ-500-220--110-35 </w:t>
            </w:r>
            <w:proofErr w:type="spellStart"/>
            <w:r w:rsidRPr="009763CC">
              <w:rPr>
                <w:b/>
                <w:sz w:val="22"/>
                <w:szCs w:val="22"/>
              </w:rPr>
              <w:t>кВ</w:t>
            </w:r>
            <w:proofErr w:type="spellEnd"/>
            <w:r w:rsidRPr="009763CC">
              <w:rPr>
                <w:b/>
                <w:sz w:val="22"/>
                <w:szCs w:val="22"/>
              </w:rPr>
              <w:t>, в части механизированной расчистки трассы от ДКР, в части ручной расчистки трассы от ДКР, РЭС-1»;</w:t>
            </w:r>
          </w:p>
          <w:p w:rsidR="009763CC" w:rsidRPr="009763CC" w:rsidRDefault="009763CC" w:rsidP="009763CC">
            <w:pPr>
              <w:tabs>
                <w:tab w:val="left" w:pos="6521"/>
              </w:tabs>
              <w:jc w:val="both"/>
              <w:rPr>
                <w:b/>
                <w:sz w:val="22"/>
                <w:szCs w:val="22"/>
              </w:rPr>
            </w:pPr>
            <w:r w:rsidRPr="009763CC">
              <w:rPr>
                <w:b/>
                <w:sz w:val="22"/>
                <w:szCs w:val="22"/>
              </w:rPr>
              <w:t xml:space="preserve">ЛОТ № 2: «Выполнение работ по капитальному ремонту ВЛ-10-35-110-220-500 </w:t>
            </w:r>
            <w:proofErr w:type="spellStart"/>
            <w:r w:rsidRPr="009763CC">
              <w:rPr>
                <w:b/>
                <w:sz w:val="22"/>
                <w:szCs w:val="22"/>
              </w:rPr>
              <w:t>кВ</w:t>
            </w:r>
            <w:proofErr w:type="spellEnd"/>
            <w:r w:rsidRPr="009763CC">
              <w:rPr>
                <w:b/>
                <w:sz w:val="22"/>
                <w:szCs w:val="22"/>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p>
          <w:p w:rsidR="009763CC" w:rsidRPr="009763CC" w:rsidRDefault="009763CC" w:rsidP="009763CC">
            <w:pPr>
              <w:tabs>
                <w:tab w:val="left" w:pos="6521"/>
              </w:tabs>
              <w:jc w:val="both"/>
              <w:rPr>
                <w:b/>
                <w:sz w:val="22"/>
                <w:szCs w:val="22"/>
              </w:rPr>
            </w:pPr>
            <w:r w:rsidRPr="009763CC">
              <w:rPr>
                <w:b/>
                <w:sz w:val="22"/>
                <w:szCs w:val="22"/>
              </w:rPr>
              <w:t xml:space="preserve">ЛОТ № 3: «Выполнение работ по капитальному ремонту ВЛ-500-220-110 </w:t>
            </w:r>
            <w:proofErr w:type="spellStart"/>
            <w:r w:rsidRPr="009763CC">
              <w:rPr>
                <w:b/>
                <w:sz w:val="22"/>
                <w:szCs w:val="22"/>
              </w:rPr>
              <w:t>кВ</w:t>
            </w:r>
            <w:proofErr w:type="spellEnd"/>
            <w:r w:rsidRPr="009763CC">
              <w:rPr>
                <w:b/>
                <w:sz w:val="22"/>
                <w:szCs w:val="22"/>
              </w:rPr>
              <w:t xml:space="preserve"> в части ручной расчистки трассы от ДКР, РЭС-3»;</w:t>
            </w:r>
          </w:p>
          <w:p w:rsidR="009763CC" w:rsidRPr="009763CC" w:rsidRDefault="009763CC" w:rsidP="009763CC">
            <w:pPr>
              <w:tabs>
                <w:tab w:val="left" w:pos="6521"/>
              </w:tabs>
              <w:jc w:val="both"/>
              <w:rPr>
                <w:b/>
                <w:sz w:val="22"/>
                <w:szCs w:val="22"/>
              </w:rPr>
            </w:pPr>
            <w:r w:rsidRPr="009763CC">
              <w:rPr>
                <w:b/>
                <w:sz w:val="22"/>
                <w:szCs w:val="22"/>
              </w:rPr>
              <w:t xml:space="preserve">ЛОТ № 4: «Выполнение работ по капитальному ремонту ВЛ-10 </w:t>
            </w:r>
            <w:proofErr w:type="spellStart"/>
            <w:r w:rsidRPr="009763CC">
              <w:rPr>
                <w:b/>
                <w:sz w:val="22"/>
                <w:szCs w:val="22"/>
              </w:rPr>
              <w:t>кВ</w:t>
            </w:r>
            <w:proofErr w:type="spellEnd"/>
            <w:r w:rsidRPr="009763CC">
              <w:rPr>
                <w:b/>
                <w:sz w:val="22"/>
                <w:szCs w:val="22"/>
              </w:rPr>
              <w:t xml:space="preserve"> в части механизированной расчистки трассы от ДКР, РЭС-4»;</w:t>
            </w:r>
          </w:p>
          <w:p w:rsidR="009763CC" w:rsidRPr="009763CC" w:rsidRDefault="009763CC" w:rsidP="009763CC">
            <w:pPr>
              <w:tabs>
                <w:tab w:val="left" w:pos="6521"/>
              </w:tabs>
              <w:jc w:val="both"/>
              <w:rPr>
                <w:b/>
                <w:sz w:val="22"/>
                <w:szCs w:val="22"/>
              </w:rPr>
            </w:pPr>
            <w:r w:rsidRPr="009763CC">
              <w:rPr>
                <w:b/>
                <w:sz w:val="22"/>
                <w:szCs w:val="22"/>
              </w:rPr>
              <w:t xml:space="preserve">ЛОТ № 5: «Выполнение работ по капитальному ремонту ВЛ-500-220 -110 </w:t>
            </w:r>
            <w:proofErr w:type="spellStart"/>
            <w:r w:rsidRPr="009763CC">
              <w:rPr>
                <w:b/>
                <w:sz w:val="22"/>
                <w:szCs w:val="22"/>
              </w:rPr>
              <w:t>кВ</w:t>
            </w:r>
            <w:proofErr w:type="spellEnd"/>
            <w:r w:rsidRPr="009763CC">
              <w:rPr>
                <w:b/>
                <w:sz w:val="22"/>
                <w:szCs w:val="22"/>
              </w:rPr>
              <w:t xml:space="preserve"> в части ручной расчистки трассы от ДКР, СЛЭП»;</w:t>
            </w:r>
          </w:p>
          <w:p w:rsidR="009763CC" w:rsidRPr="009763CC" w:rsidRDefault="009763CC" w:rsidP="009763CC">
            <w:pPr>
              <w:tabs>
                <w:tab w:val="left" w:pos="6521"/>
              </w:tabs>
              <w:jc w:val="both"/>
              <w:rPr>
                <w:b/>
                <w:sz w:val="22"/>
                <w:szCs w:val="22"/>
              </w:rPr>
            </w:pPr>
            <w:r w:rsidRPr="009763CC">
              <w:rPr>
                <w:b/>
                <w:sz w:val="22"/>
                <w:szCs w:val="22"/>
              </w:rPr>
              <w:t xml:space="preserve">ЛОТ № 6: «Выполнение работ по капитальному ремонту ВЛ-500-220-110 </w:t>
            </w:r>
            <w:proofErr w:type="spellStart"/>
            <w:r w:rsidRPr="009763CC">
              <w:rPr>
                <w:b/>
                <w:sz w:val="22"/>
                <w:szCs w:val="22"/>
              </w:rPr>
              <w:t>кВ</w:t>
            </w:r>
            <w:proofErr w:type="spellEnd"/>
            <w:r w:rsidRPr="009763CC">
              <w:rPr>
                <w:b/>
                <w:sz w:val="22"/>
                <w:szCs w:val="22"/>
              </w:rPr>
              <w:t xml:space="preserve"> в части механизированной расчистки трассы от ДКР, СЛЭП»;</w:t>
            </w:r>
          </w:p>
          <w:p w:rsidR="009763CC" w:rsidRPr="009763CC" w:rsidRDefault="009763CC" w:rsidP="009763CC">
            <w:pPr>
              <w:tabs>
                <w:tab w:val="left" w:pos="6521"/>
              </w:tabs>
              <w:jc w:val="both"/>
              <w:rPr>
                <w:b/>
                <w:sz w:val="22"/>
                <w:szCs w:val="22"/>
              </w:rPr>
            </w:pPr>
            <w:r w:rsidRPr="009763CC">
              <w:rPr>
                <w:b/>
                <w:sz w:val="22"/>
                <w:szCs w:val="22"/>
              </w:rPr>
              <w:t xml:space="preserve">ЛОТ № 7: «Выполнение работ по капитальному ремонту ВЛ-500-220-110-35 </w:t>
            </w:r>
            <w:proofErr w:type="spellStart"/>
            <w:r w:rsidRPr="009763CC">
              <w:rPr>
                <w:b/>
                <w:sz w:val="22"/>
                <w:szCs w:val="22"/>
              </w:rPr>
              <w:t>кВ</w:t>
            </w:r>
            <w:proofErr w:type="spellEnd"/>
            <w:r w:rsidRPr="009763CC">
              <w:rPr>
                <w:b/>
                <w:sz w:val="22"/>
                <w:szCs w:val="22"/>
              </w:rPr>
              <w:t xml:space="preserve"> части механизированной расчистки трассы от ДКР, СЛЭП»;</w:t>
            </w:r>
          </w:p>
          <w:p w:rsidR="00C3584F" w:rsidRPr="009E5082" w:rsidRDefault="009763CC" w:rsidP="009763CC">
            <w:pPr>
              <w:tabs>
                <w:tab w:val="left" w:pos="6521"/>
              </w:tabs>
              <w:jc w:val="both"/>
              <w:rPr>
                <w:b/>
                <w:sz w:val="22"/>
                <w:szCs w:val="22"/>
              </w:rPr>
            </w:pPr>
            <w:r w:rsidRPr="009763CC">
              <w:rPr>
                <w:b/>
                <w:sz w:val="22"/>
                <w:szCs w:val="22"/>
              </w:rPr>
              <w:t xml:space="preserve">ЛОТ № 8: «Выполнение работ по капитальному ремонту ВЛ-500 </w:t>
            </w:r>
            <w:proofErr w:type="spellStart"/>
            <w:r w:rsidRPr="009763CC">
              <w:rPr>
                <w:b/>
                <w:sz w:val="22"/>
                <w:szCs w:val="22"/>
              </w:rPr>
              <w:t>кВ</w:t>
            </w:r>
            <w:proofErr w:type="spellEnd"/>
            <w:r w:rsidRPr="009763CC">
              <w:rPr>
                <w:b/>
                <w:sz w:val="22"/>
                <w:szCs w:val="22"/>
              </w:rPr>
              <w:t xml:space="preserve"> части механизированной расчистки трассы от ДКР, СЛЭП»</w:t>
            </w:r>
          </w:p>
        </w:tc>
      </w:tr>
      <w:tr w:rsidR="00C860C9" w:rsidRPr="00E27DD1" w:rsidTr="00044E62">
        <w:trPr>
          <w:jc w:val="center"/>
        </w:trPr>
        <w:tc>
          <w:tcPr>
            <w:tcW w:w="703" w:type="dxa"/>
          </w:tcPr>
          <w:p w:rsidR="00C860C9" w:rsidRPr="00E27DD1" w:rsidRDefault="00C860C9" w:rsidP="00C465FA">
            <w:pPr>
              <w:contextualSpacing/>
              <w:jc w:val="center"/>
              <w:rPr>
                <w:b/>
                <w:sz w:val="22"/>
                <w:szCs w:val="22"/>
              </w:rPr>
            </w:pPr>
            <w:r w:rsidRPr="00E27DD1">
              <w:rPr>
                <w:b/>
                <w:sz w:val="22"/>
                <w:szCs w:val="22"/>
              </w:rPr>
              <w:t>5</w:t>
            </w:r>
          </w:p>
        </w:tc>
        <w:tc>
          <w:tcPr>
            <w:tcW w:w="4189" w:type="dxa"/>
          </w:tcPr>
          <w:p w:rsidR="00C860C9" w:rsidRPr="00E27DD1" w:rsidRDefault="009E24C6" w:rsidP="0013548E">
            <w:pPr>
              <w:contextualSpacing/>
              <w:rPr>
                <w:b/>
                <w:sz w:val="22"/>
                <w:szCs w:val="22"/>
              </w:rPr>
            </w:pPr>
            <w:r w:rsidRPr="009E24C6">
              <w:rPr>
                <w:b/>
                <w:sz w:val="22"/>
                <w:szCs w:val="22"/>
              </w:rPr>
              <w:t>Место, условия и сроки (периоды) поставки товара, выполнения работы, оказания услуги</w:t>
            </w:r>
            <w:r w:rsidR="0013548E">
              <w:rPr>
                <w:b/>
                <w:sz w:val="22"/>
                <w:szCs w:val="22"/>
              </w:rPr>
              <w:t>.                                               Минимальный срок гарантии на выполненные работы.</w:t>
            </w:r>
          </w:p>
        </w:tc>
        <w:tc>
          <w:tcPr>
            <w:tcW w:w="5243" w:type="dxa"/>
          </w:tcPr>
          <w:p w:rsidR="00C84894" w:rsidRDefault="00C84894" w:rsidP="002078C8">
            <w:pPr>
              <w:tabs>
                <w:tab w:val="left" w:pos="6521"/>
              </w:tabs>
              <w:rPr>
                <w:sz w:val="22"/>
                <w:szCs w:val="22"/>
              </w:rPr>
            </w:pPr>
            <w:r w:rsidRPr="00C84894">
              <w:rPr>
                <w:b/>
                <w:sz w:val="22"/>
                <w:szCs w:val="22"/>
              </w:rPr>
              <w:t>Срок выполнения работ</w:t>
            </w:r>
            <w:r w:rsidR="009E24C6">
              <w:rPr>
                <w:sz w:val="22"/>
                <w:szCs w:val="22"/>
              </w:rPr>
              <w:t>:</w:t>
            </w:r>
          </w:p>
          <w:p w:rsidR="009E24C6" w:rsidRDefault="009E24C6" w:rsidP="002078C8">
            <w:pPr>
              <w:tabs>
                <w:tab w:val="left" w:pos="6521"/>
              </w:tabs>
              <w:rPr>
                <w:sz w:val="22"/>
                <w:szCs w:val="22"/>
              </w:rPr>
            </w:pPr>
            <w:r>
              <w:rPr>
                <w:sz w:val="22"/>
                <w:szCs w:val="22"/>
              </w:rPr>
              <w:t>с момента подписания договора.</w:t>
            </w:r>
          </w:p>
          <w:p w:rsidR="009763CC" w:rsidRDefault="00EB5B07" w:rsidP="002078C8">
            <w:pPr>
              <w:tabs>
                <w:tab w:val="left" w:pos="6521"/>
              </w:tabs>
              <w:rPr>
                <w:sz w:val="22"/>
                <w:szCs w:val="22"/>
              </w:rPr>
            </w:pPr>
            <w:r>
              <w:rPr>
                <w:sz w:val="22"/>
                <w:szCs w:val="22"/>
              </w:rPr>
              <w:t xml:space="preserve">Срок окончания </w:t>
            </w:r>
            <w:r w:rsidR="00C860C9" w:rsidRPr="00FE1FF2">
              <w:rPr>
                <w:sz w:val="22"/>
                <w:szCs w:val="22"/>
              </w:rPr>
              <w:t>работ</w:t>
            </w:r>
            <w:r w:rsidR="009763CC">
              <w:rPr>
                <w:sz w:val="22"/>
                <w:szCs w:val="22"/>
              </w:rPr>
              <w:t>:</w:t>
            </w:r>
          </w:p>
          <w:p w:rsidR="00C860C9" w:rsidRDefault="009763CC" w:rsidP="002078C8">
            <w:pPr>
              <w:tabs>
                <w:tab w:val="left" w:pos="6521"/>
              </w:tabs>
              <w:rPr>
                <w:sz w:val="22"/>
                <w:szCs w:val="22"/>
              </w:rPr>
            </w:pPr>
            <w:r>
              <w:rPr>
                <w:sz w:val="22"/>
                <w:szCs w:val="22"/>
              </w:rPr>
              <w:t>ЛОТ № 1</w:t>
            </w:r>
            <w:r w:rsidR="00C860C9" w:rsidRPr="00FE1FF2">
              <w:rPr>
                <w:sz w:val="22"/>
                <w:szCs w:val="22"/>
              </w:rPr>
              <w:t xml:space="preserve"> – </w:t>
            </w:r>
            <w:r w:rsidR="00386B7C">
              <w:rPr>
                <w:sz w:val="22"/>
                <w:szCs w:val="22"/>
              </w:rPr>
              <w:t>п</w:t>
            </w:r>
            <w:r w:rsidR="00C860C9" w:rsidRPr="00FE1FF2">
              <w:rPr>
                <w:sz w:val="22"/>
                <w:szCs w:val="22"/>
              </w:rPr>
              <w:t xml:space="preserve">о </w:t>
            </w:r>
            <w:r w:rsidR="00DD4592">
              <w:rPr>
                <w:sz w:val="22"/>
                <w:szCs w:val="22"/>
              </w:rPr>
              <w:t>25</w:t>
            </w:r>
            <w:r w:rsidR="00EB5B07">
              <w:rPr>
                <w:sz w:val="22"/>
                <w:szCs w:val="22"/>
              </w:rPr>
              <w:t>.</w:t>
            </w:r>
            <w:r w:rsidR="00DD4592">
              <w:rPr>
                <w:sz w:val="22"/>
                <w:szCs w:val="22"/>
              </w:rPr>
              <w:t>1</w:t>
            </w:r>
            <w:r>
              <w:rPr>
                <w:sz w:val="22"/>
                <w:szCs w:val="22"/>
              </w:rPr>
              <w:t>2</w:t>
            </w:r>
            <w:r w:rsidR="00EB5B07">
              <w:rPr>
                <w:sz w:val="22"/>
                <w:szCs w:val="22"/>
              </w:rPr>
              <w:t>.20</w:t>
            </w:r>
            <w:r w:rsidR="00B75BFC">
              <w:rPr>
                <w:sz w:val="22"/>
                <w:szCs w:val="22"/>
              </w:rPr>
              <w:t>2</w:t>
            </w:r>
            <w:r>
              <w:rPr>
                <w:sz w:val="22"/>
                <w:szCs w:val="22"/>
              </w:rPr>
              <w:t>2</w:t>
            </w:r>
            <w:r w:rsidR="00EB5B07">
              <w:rPr>
                <w:sz w:val="22"/>
                <w:szCs w:val="22"/>
              </w:rPr>
              <w:t>г.</w:t>
            </w:r>
          </w:p>
          <w:p w:rsidR="00006484" w:rsidRDefault="008A3E8B" w:rsidP="00233BF3">
            <w:pPr>
              <w:tabs>
                <w:tab w:val="left" w:pos="6521"/>
              </w:tabs>
              <w:rPr>
                <w:sz w:val="22"/>
                <w:szCs w:val="22"/>
              </w:rPr>
            </w:pPr>
            <w:r w:rsidRPr="008A3E8B">
              <w:rPr>
                <w:sz w:val="22"/>
                <w:szCs w:val="22"/>
              </w:rPr>
              <w:t>Место выполнения работ:</w:t>
            </w:r>
            <w:r w:rsidR="009763CC">
              <w:rPr>
                <w:sz w:val="22"/>
                <w:szCs w:val="22"/>
              </w:rPr>
              <w:t xml:space="preserve"> </w:t>
            </w:r>
            <w:proofErr w:type="spellStart"/>
            <w:r w:rsidR="0039096B">
              <w:rPr>
                <w:sz w:val="22"/>
                <w:szCs w:val="22"/>
              </w:rPr>
              <w:t>Нижнеилимский</w:t>
            </w:r>
            <w:proofErr w:type="spellEnd"/>
            <w:r w:rsidR="00006484" w:rsidRPr="00006484">
              <w:rPr>
                <w:sz w:val="22"/>
                <w:szCs w:val="22"/>
              </w:rPr>
              <w:t xml:space="preserve"> МР</w:t>
            </w:r>
            <w:r w:rsidR="009763CC">
              <w:rPr>
                <w:sz w:val="22"/>
                <w:szCs w:val="22"/>
              </w:rPr>
              <w:t>;</w:t>
            </w:r>
          </w:p>
          <w:p w:rsidR="009763CC" w:rsidRDefault="009763CC" w:rsidP="00233BF3">
            <w:pPr>
              <w:tabs>
                <w:tab w:val="left" w:pos="6521"/>
              </w:tabs>
              <w:rPr>
                <w:sz w:val="22"/>
                <w:szCs w:val="22"/>
              </w:rPr>
            </w:pPr>
          </w:p>
          <w:p w:rsidR="009763CC" w:rsidRDefault="009763CC" w:rsidP="00233BF3">
            <w:pPr>
              <w:tabs>
                <w:tab w:val="left" w:pos="6521"/>
              </w:tabs>
              <w:rPr>
                <w:sz w:val="22"/>
                <w:szCs w:val="22"/>
              </w:rPr>
            </w:pPr>
            <w:r>
              <w:rPr>
                <w:sz w:val="22"/>
                <w:szCs w:val="22"/>
              </w:rPr>
              <w:t>ЛОТ № 2 – по 25.10.2022г.</w:t>
            </w:r>
          </w:p>
          <w:p w:rsidR="009763CC" w:rsidRDefault="009763CC" w:rsidP="00233BF3">
            <w:pPr>
              <w:tabs>
                <w:tab w:val="left" w:pos="6521"/>
              </w:tabs>
              <w:rPr>
                <w:sz w:val="22"/>
                <w:szCs w:val="22"/>
              </w:rPr>
            </w:pPr>
            <w:r>
              <w:rPr>
                <w:sz w:val="22"/>
                <w:szCs w:val="22"/>
              </w:rPr>
              <w:t>Место выполнения работ: Усть-Илимский МР;</w:t>
            </w:r>
          </w:p>
          <w:p w:rsidR="009763CC" w:rsidRDefault="009763CC" w:rsidP="00233BF3">
            <w:pPr>
              <w:tabs>
                <w:tab w:val="left" w:pos="6521"/>
              </w:tabs>
              <w:rPr>
                <w:sz w:val="22"/>
                <w:szCs w:val="22"/>
              </w:rPr>
            </w:pPr>
          </w:p>
          <w:p w:rsidR="009763CC" w:rsidRDefault="009763CC" w:rsidP="009763CC">
            <w:pPr>
              <w:tabs>
                <w:tab w:val="left" w:pos="6521"/>
              </w:tabs>
              <w:rPr>
                <w:sz w:val="22"/>
                <w:szCs w:val="22"/>
              </w:rPr>
            </w:pPr>
            <w:r>
              <w:rPr>
                <w:sz w:val="22"/>
                <w:szCs w:val="22"/>
              </w:rPr>
              <w:t>ЛОТ № 3 – по 25.11.2022г.</w:t>
            </w:r>
          </w:p>
          <w:p w:rsidR="009763CC" w:rsidRDefault="009763CC" w:rsidP="009763CC">
            <w:pPr>
              <w:tabs>
                <w:tab w:val="left" w:pos="6521"/>
              </w:tabs>
              <w:rPr>
                <w:sz w:val="22"/>
                <w:szCs w:val="22"/>
              </w:rPr>
            </w:pPr>
            <w:r>
              <w:rPr>
                <w:sz w:val="22"/>
                <w:szCs w:val="22"/>
              </w:rPr>
              <w:t xml:space="preserve">Место выполнения работ: </w:t>
            </w:r>
            <w:proofErr w:type="spellStart"/>
            <w:r w:rsidRPr="009763CC">
              <w:rPr>
                <w:sz w:val="22"/>
                <w:szCs w:val="22"/>
              </w:rPr>
              <w:t>Усть-Кутский</w:t>
            </w:r>
            <w:proofErr w:type="spellEnd"/>
            <w:r w:rsidRPr="009763CC">
              <w:rPr>
                <w:sz w:val="22"/>
                <w:szCs w:val="22"/>
              </w:rPr>
              <w:t xml:space="preserve"> МР</w:t>
            </w:r>
            <w:r>
              <w:rPr>
                <w:sz w:val="22"/>
                <w:szCs w:val="22"/>
              </w:rPr>
              <w:t>, К</w:t>
            </w:r>
            <w:r w:rsidRPr="009763CC">
              <w:rPr>
                <w:sz w:val="22"/>
                <w:szCs w:val="22"/>
              </w:rPr>
              <w:t>иренский МР</w:t>
            </w:r>
            <w:r>
              <w:rPr>
                <w:sz w:val="22"/>
                <w:szCs w:val="22"/>
              </w:rPr>
              <w:t xml:space="preserve">, </w:t>
            </w:r>
            <w:proofErr w:type="spellStart"/>
            <w:r w:rsidRPr="009763CC">
              <w:rPr>
                <w:sz w:val="22"/>
                <w:szCs w:val="22"/>
              </w:rPr>
              <w:t>Казачинско</w:t>
            </w:r>
            <w:proofErr w:type="spellEnd"/>
            <w:r w:rsidRPr="009763CC">
              <w:rPr>
                <w:sz w:val="22"/>
                <w:szCs w:val="22"/>
              </w:rPr>
              <w:t>-Ленский МР</w:t>
            </w:r>
            <w:r>
              <w:rPr>
                <w:sz w:val="22"/>
                <w:szCs w:val="22"/>
              </w:rPr>
              <w:t>;</w:t>
            </w:r>
          </w:p>
          <w:p w:rsidR="009763CC" w:rsidRDefault="009763CC" w:rsidP="009763CC">
            <w:pPr>
              <w:tabs>
                <w:tab w:val="left" w:pos="6521"/>
              </w:tabs>
              <w:rPr>
                <w:sz w:val="22"/>
                <w:szCs w:val="22"/>
              </w:rPr>
            </w:pPr>
          </w:p>
          <w:p w:rsidR="009763CC" w:rsidRDefault="009763CC" w:rsidP="009763CC">
            <w:pPr>
              <w:tabs>
                <w:tab w:val="left" w:pos="6521"/>
              </w:tabs>
              <w:rPr>
                <w:sz w:val="22"/>
                <w:szCs w:val="22"/>
              </w:rPr>
            </w:pPr>
            <w:r>
              <w:rPr>
                <w:sz w:val="22"/>
                <w:szCs w:val="22"/>
              </w:rPr>
              <w:t>ЛОТ № 4 – по 25.12.2022г.</w:t>
            </w:r>
          </w:p>
          <w:p w:rsidR="009763CC" w:rsidRDefault="009763CC" w:rsidP="009763CC">
            <w:pPr>
              <w:tabs>
                <w:tab w:val="left" w:pos="6521"/>
              </w:tabs>
              <w:rPr>
                <w:sz w:val="22"/>
                <w:szCs w:val="22"/>
              </w:rPr>
            </w:pPr>
            <w:r>
              <w:rPr>
                <w:sz w:val="22"/>
                <w:szCs w:val="22"/>
              </w:rPr>
              <w:t>Место выполнения работ: Братский МР;</w:t>
            </w:r>
          </w:p>
          <w:p w:rsidR="009763CC" w:rsidRDefault="009763CC" w:rsidP="009763CC">
            <w:pPr>
              <w:tabs>
                <w:tab w:val="left" w:pos="6521"/>
              </w:tabs>
              <w:rPr>
                <w:sz w:val="22"/>
                <w:szCs w:val="22"/>
              </w:rPr>
            </w:pPr>
          </w:p>
          <w:p w:rsidR="009763CC" w:rsidRDefault="009763CC" w:rsidP="009763CC">
            <w:pPr>
              <w:tabs>
                <w:tab w:val="left" w:pos="6521"/>
              </w:tabs>
              <w:rPr>
                <w:sz w:val="22"/>
                <w:szCs w:val="22"/>
              </w:rPr>
            </w:pPr>
            <w:r>
              <w:rPr>
                <w:sz w:val="22"/>
                <w:szCs w:val="22"/>
              </w:rPr>
              <w:lastRenderedPageBreak/>
              <w:t>ЛОТ № 5 – по 25.12.2022г.</w:t>
            </w:r>
          </w:p>
          <w:p w:rsidR="009763CC" w:rsidRDefault="009763CC" w:rsidP="009763CC">
            <w:pPr>
              <w:tabs>
                <w:tab w:val="left" w:pos="6521"/>
              </w:tabs>
              <w:rPr>
                <w:sz w:val="22"/>
                <w:szCs w:val="22"/>
              </w:rPr>
            </w:pPr>
            <w:r>
              <w:rPr>
                <w:sz w:val="22"/>
                <w:szCs w:val="22"/>
              </w:rPr>
              <w:t>Место выполнения работ: Братский МР;</w:t>
            </w:r>
          </w:p>
          <w:p w:rsidR="009763CC" w:rsidRDefault="009763CC" w:rsidP="009763CC">
            <w:pPr>
              <w:tabs>
                <w:tab w:val="left" w:pos="6521"/>
              </w:tabs>
              <w:rPr>
                <w:sz w:val="22"/>
                <w:szCs w:val="22"/>
              </w:rPr>
            </w:pPr>
          </w:p>
          <w:p w:rsidR="009763CC" w:rsidRDefault="009763CC" w:rsidP="009763CC">
            <w:pPr>
              <w:tabs>
                <w:tab w:val="left" w:pos="6521"/>
              </w:tabs>
              <w:rPr>
                <w:sz w:val="22"/>
                <w:szCs w:val="22"/>
              </w:rPr>
            </w:pPr>
            <w:r w:rsidRPr="00006484">
              <w:rPr>
                <w:sz w:val="22"/>
                <w:szCs w:val="22"/>
              </w:rPr>
              <w:t xml:space="preserve"> </w:t>
            </w:r>
          </w:p>
          <w:p w:rsidR="009763CC" w:rsidRDefault="009763CC" w:rsidP="009763CC">
            <w:pPr>
              <w:tabs>
                <w:tab w:val="left" w:pos="6521"/>
              </w:tabs>
              <w:rPr>
                <w:sz w:val="22"/>
                <w:szCs w:val="22"/>
              </w:rPr>
            </w:pPr>
            <w:r>
              <w:rPr>
                <w:sz w:val="22"/>
                <w:szCs w:val="22"/>
              </w:rPr>
              <w:t>ЛОТ № 6 – по 25.11.2022г.</w:t>
            </w:r>
          </w:p>
          <w:p w:rsidR="009763CC" w:rsidRDefault="009763CC" w:rsidP="009763CC">
            <w:pPr>
              <w:tabs>
                <w:tab w:val="left" w:pos="6521"/>
              </w:tabs>
              <w:rPr>
                <w:sz w:val="22"/>
                <w:szCs w:val="22"/>
              </w:rPr>
            </w:pPr>
            <w:r>
              <w:rPr>
                <w:sz w:val="22"/>
                <w:szCs w:val="22"/>
              </w:rPr>
              <w:t>Место выполнения работ: Братский МР;</w:t>
            </w:r>
          </w:p>
          <w:p w:rsidR="009763CC" w:rsidRDefault="009763CC" w:rsidP="009763CC">
            <w:pPr>
              <w:tabs>
                <w:tab w:val="left" w:pos="6521"/>
              </w:tabs>
              <w:rPr>
                <w:sz w:val="22"/>
                <w:szCs w:val="22"/>
              </w:rPr>
            </w:pPr>
          </w:p>
          <w:p w:rsidR="009763CC" w:rsidRDefault="009763CC" w:rsidP="009763CC">
            <w:pPr>
              <w:tabs>
                <w:tab w:val="left" w:pos="6521"/>
              </w:tabs>
              <w:rPr>
                <w:sz w:val="22"/>
                <w:szCs w:val="22"/>
              </w:rPr>
            </w:pPr>
            <w:r>
              <w:rPr>
                <w:sz w:val="22"/>
                <w:szCs w:val="22"/>
              </w:rPr>
              <w:t>ЛОТ № 7 – по 25.11.2022г.</w:t>
            </w:r>
          </w:p>
          <w:p w:rsidR="009763CC" w:rsidRDefault="009763CC" w:rsidP="009763CC">
            <w:pPr>
              <w:tabs>
                <w:tab w:val="left" w:pos="6521"/>
              </w:tabs>
              <w:rPr>
                <w:sz w:val="22"/>
                <w:szCs w:val="22"/>
              </w:rPr>
            </w:pPr>
            <w:r>
              <w:rPr>
                <w:sz w:val="22"/>
                <w:szCs w:val="22"/>
              </w:rPr>
              <w:t>Место выполнения работ: Братский МР;</w:t>
            </w:r>
          </w:p>
          <w:p w:rsidR="009763CC" w:rsidRDefault="009763CC" w:rsidP="009763CC">
            <w:pPr>
              <w:tabs>
                <w:tab w:val="left" w:pos="6521"/>
              </w:tabs>
              <w:rPr>
                <w:sz w:val="22"/>
                <w:szCs w:val="22"/>
              </w:rPr>
            </w:pPr>
          </w:p>
          <w:p w:rsidR="009763CC" w:rsidRDefault="009763CC" w:rsidP="009763CC">
            <w:pPr>
              <w:tabs>
                <w:tab w:val="left" w:pos="6521"/>
              </w:tabs>
              <w:rPr>
                <w:sz w:val="22"/>
                <w:szCs w:val="22"/>
              </w:rPr>
            </w:pPr>
            <w:r w:rsidRPr="00006484">
              <w:rPr>
                <w:sz w:val="22"/>
                <w:szCs w:val="22"/>
              </w:rPr>
              <w:t xml:space="preserve"> </w:t>
            </w:r>
            <w:r>
              <w:rPr>
                <w:sz w:val="22"/>
                <w:szCs w:val="22"/>
              </w:rPr>
              <w:t>ЛОТ № 8 – по 25.05.2022г.</w:t>
            </w:r>
          </w:p>
          <w:p w:rsidR="009763CC" w:rsidRDefault="009763CC" w:rsidP="009763CC">
            <w:pPr>
              <w:tabs>
                <w:tab w:val="left" w:pos="6521"/>
              </w:tabs>
              <w:rPr>
                <w:sz w:val="22"/>
                <w:szCs w:val="22"/>
              </w:rPr>
            </w:pPr>
            <w:r>
              <w:rPr>
                <w:sz w:val="22"/>
                <w:szCs w:val="22"/>
              </w:rPr>
              <w:t>Место выполнения работ: Братский МР</w:t>
            </w:r>
            <w:r w:rsidRPr="00006484">
              <w:rPr>
                <w:sz w:val="22"/>
                <w:szCs w:val="22"/>
              </w:rPr>
              <w:t xml:space="preserve"> </w:t>
            </w:r>
          </w:p>
          <w:p w:rsidR="009763CC" w:rsidRDefault="009763CC" w:rsidP="009763CC">
            <w:pPr>
              <w:tabs>
                <w:tab w:val="left" w:pos="6521"/>
              </w:tabs>
              <w:rPr>
                <w:sz w:val="22"/>
                <w:szCs w:val="22"/>
              </w:rPr>
            </w:pPr>
          </w:p>
          <w:p w:rsidR="00B92FAF" w:rsidRPr="003C76C3" w:rsidRDefault="00233BF3" w:rsidP="00233BF3">
            <w:pPr>
              <w:tabs>
                <w:tab w:val="left" w:pos="6521"/>
              </w:tabs>
              <w:rPr>
                <w:sz w:val="22"/>
                <w:szCs w:val="22"/>
              </w:rPr>
            </w:pPr>
            <w:r>
              <w:rPr>
                <w:sz w:val="22"/>
                <w:szCs w:val="22"/>
              </w:rPr>
              <w:t xml:space="preserve">Минимальный срок гарантии на выполненные работы не менее </w:t>
            </w:r>
            <w:r w:rsidRPr="00233BF3">
              <w:rPr>
                <w:b/>
                <w:sz w:val="22"/>
                <w:szCs w:val="22"/>
              </w:rPr>
              <w:t>36 месяцев</w:t>
            </w:r>
            <w:r>
              <w:rPr>
                <w:sz w:val="22"/>
                <w:szCs w:val="22"/>
              </w:rPr>
              <w:t xml:space="preserve"> с даты подписания актов выполненных работ.</w:t>
            </w:r>
          </w:p>
        </w:tc>
      </w:tr>
      <w:tr w:rsidR="00C860C9" w:rsidRPr="00E27DD1" w:rsidTr="00044E62">
        <w:trPr>
          <w:jc w:val="center"/>
        </w:trPr>
        <w:tc>
          <w:tcPr>
            <w:tcW w:w="703" w:type="dxa"/>
          </w:tcPr>
          <w:p w:rsidR="00C860C9" w:rsidRPr="00CB291B" w:rsidRDefault="00C860C9" w:rsidP="00C465FA">
            <w:pPr>
              <w:jc w:val="center"/>
              <w:rPr>
                <w:b/>
                <w:sz w:val="22"/>
                <w:szCs w:val="22"/>
              </w:rPr>
            </w:pPr>
            <w:r w:rsidRPr="00CB291B">
              <w:rPr>
                <w:b/>
                <w:sz w:val="22"/>
                <w:szCs w:val="22"/>
              </w:rPr>
              <w:lastRenderedPageBreak/>
              <w:t>6</w:t>
            </w:r>
          </w:p>
        </w:tc>
        <w:tc>
          <w:tcPr>
            <w:tcW w:w="4189" w:type="dxa"/>
          </w:tcPr>
          <w:p w:rsidR="00C860C9" w:rsidRPr="00E27DD1" w:rsidRDefault="009E24C6" w:rsidP="00ED5520">
            <w:pPr>
              <w:jc w:val="both"/>
              <w:rPr>
                <w:b/>
                <w:sz w:val="22"/>
                <w:szCs w:val="22"/>
              </w:rPr>
            </w:pPr>
            <w:r w:rsidRPr="009E24C6">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182AC6" w:rsidRPr="00182AC6" w:rsidRDefault="00182AC6" w:rsidP="00ED5520">
            <w:pPr>
              <w:tabs>
                <w:tab w:val="left" w:pos="6521"/>
              </w:tabs>
              <w:jc w:val="both"/>
              <w:rPr>
                <w:b/>
                <w:bCs/>
                <w:color w:val="FF0000"/>
                <w:sz w:val="22"/>
                <w:szCs w:val="22"/>
              </w:rPr>
            </w:pPr>
            <w:r w:rsidRPr="00182AC6">
              <w:rPr>
                <w:b/>
                <w:bCs/>
                <w:color w:val="FF0000"/>
                <w:sz w:val="22"/>
                <w:szCs w:val="22"/>
              </w:rPr>
              <w:t xml:space="preserve">ЛОТ № 1: </w:t>
            </w:r>
          </w:p>
          <w:p w:rsidR="00876169" w:rsidRPr="00876169" w:rsidRDefault="00876169" w:rsidP="00ED5520">
            <w:pPr>
              <w:tabs>
                <w:tab w:val="left" w:pos="6521"/>
              </w:tabs>
              <w:jc w:val="both"/>
              <w:rPr>
                <w:bCs/>
                <w:color w:val="FF0000"/>
                <w:sz w:val="22"/>
                <w:szCs w:val="22"/>
              </w:rPr>
            </w:pPr>
            <w:r w:rsidRPr="00876169">
              <w:rPr>
                <w:bCs/>
                <w:color w:val="FF0000"/>
                <w:sz w:val="22"/>
                <w:szCs w:val="22"/>
              </w:rPr>
              <w:t>Без НДС:</w:t>
            </w:r>
          </w:p>
          <w:p w:rsidR="0039096B" w:rsidRPr="00182AC6" w:rsidRDefault="00182AC6" w:rsidP="0039096B">
            <w:pPr>
              <w:tabs>
                <w:tab w:val="left" w:pos="6521"/>
              </w:tabs>
              <w:jc w:val="both"/>
              <w:rPr>
                <w:b/>
                <w:bCs/>
                <w:color w:val="FF0000"/>
                <w:sz w:val="22"/>
                <w:szCs w:val="22"/>
              </w:rPr>
            </w:pPr>
            <w:r w:rsidRPr="00182AC6">
              <w:rPr>
                <w:bCs/>
                <w:color w:val="FF0000"/>
                <w:sz w:val="22"/>
                <w:szCs w:val="22"/>
              </w:rPr>
              <w:t>12 358 220,00</w:t>
            </w:r>
            <w:r w:rsidR="0039096B" w:rsidRPr="0039096B">
              <w:rPr>
                <w:bCs/>
                <w:color w:val="FF0000"/>
                <w:sz w:val="22"/>
                <w:szCs w:val="22"/>
              </w:rPr>
              <w:t xml:space="preserve"> (</w:t>
            </w:r>
            <w:r>
              <w:rPr>
                <w:bCs/>
                <w:color w:val="FF0000"/>
                <w:sz w:val="22"/>
                <w:szCs w:val="22"/>
              </w:rPr>
              <w:t>двенадцать</w:t>
            </w:r>
            <w:r w:rsidR="0039096B" w:rsidRPr="0039096B">
              <w:rPr>
                <w:bCs/>
                <w:color w:val="FF0000"/>
                <w:sz w:val="22"/>
                <w:szCs w:val="22"/>
              </w:rPr>
              <w:t xml:space="preserve"> миллион</w:t>
            </w:r>
            <w:r w:rsidR="0062712C">
              <w:rPr>
                <w:bCs/>
                <w:color w:val="FF0000"/>
                <w:sz w:val="22"/>
                <w:szCs w:val="22"/>
              </w:rPr>
              <w:t>ов</w:t>
            </w:r>
            <w:r w:rsidR="0039096B" w:rsidRPr="0039096B">
              <w:rPr>
                <w:bCs/>
                <w:color w:val="FF0000"/>
                <w:sz w:val="22"/>
                <w:szCs w:val="22"/>
              </w:rPr>
              <w:t xml:space="preserve"> </w:t>
            </w:r>
            <w:r>
              <w:rPr>
                <w:bCs/>
                <w:color w:val="FF0000"/>
                <w:sz w:val="22"/>
                <w:szCs w:val="22"/>
              </w:rPr>
              <w:t>триста пятьдесят восемь</w:t>
            </w:r>
            <w:r w:rsidR="0039096B" w:rsidRPr="0039096B">
              <w:rPr>
                <w:bCs/>
                <w:color w:val="FF0000"/>
                <w:sz w:val="22"/>
                <w:szCs w:val="22"/>
              </w:rPr>
              <w:t xml:space="preserve"> тысяч</w:t>
            </w:r>
            <w:r>
              <w:rPr>
                <w:bCs/>
                <w:color w:val="FF0000"/>
                <w:sz w:val="22"/>
                <w:szCs w:val="22"/>
              </w:rPr>
              <w:t xml:space="preserve"> двести </w:t>
            </w:r>
            <w:r w:rsidR="00552416">
              <w:rPr>
                <w:bCs/>
                <w:color w:val="FF0000"/>
                <w:sz w:val="22"/>
                <w:szCs w:val="22"/>
              </w:rPr>
              <w:t>двадцать</w:t>
            </w:r>
            <w:r w:rsidR="0039096B" w:rsidRPr="0039096B">
              <w:rPr>
                <w:bCs/>
                <w:color w:val="FF0000"/>
                <w:sz w:val="22"/>
                <w:szCs w:val="22"/>
              </w:rPr>
              <w:t>) рубл</w:t>
            </w:r>
            <w:r w:rsidR="00552416">
              <w:rPr>
                <w:bCs/>
                <w:color w:val="FF0000"/>
                <w:sz w:val="22"/>
                <w:szCs w:val="22"/>
              </w:rPr>
              <w:t>ей</w:t>
            </w:r>
            <w:r w:rsidR="0039096B" w:rsidRPr="0039096B">
              <w:rPr>
                <w:bCs/>
                <w:color w:val="FF0000"/>
                <w:sz w:val="22"/>
                <w:szCs w:val="22"/>
              </w:rPr>
              <w:t>.</w:t>
            </w:r>
          </w:p>
          <w:p w:rsidR="0039096B" w:rsidRPr="0039096B" w:rsidRDefault="0039096B" w:rsidP="0039096B">
            <w:pPr>
              <w:tabs>
                <w:tab w:val="left" w:pos="6521"/>
              </w:tabs>
              <w:jc w:val="both"/>
              <w:rPr>
                <w:bCs/>
                <w:color w:val="FF0000"/>
                <w:sz w:val="22"/>
                <w:szCs w:val="22"/>
                <w:u w:val="single"/>
              </w:rPr>
            </w:pPr>
            <w:r w:rsidRPr="0039096B">
              <w:rPr>
                <w:bCs/>
                <w:color w:val="FF0000"/>
                <w:sz w:val="22"/>
                <w:szCs w:val="22"/>
                <w:u w:val="single"/>
              </w:rPr>
              <w:t xml:space="preserve">НДС 20 %: </w:t>
            </w:r>
          </w:p>
          <w:p w:rsidR="0039096B" w:rsidRPr="00552416" w:rsidRDefault="00552416" w:rsidP="0039096B">
            <w:pPr>
              <w:tabs>
                <w:tab w:val="left" w:pos="6521"/>
              </w:tabs>
              <w:jc w:val="both"/>
              <w:rPr>
                <w:b/>
                <w:bCs/>
                <w:color w:val="FF0000"/>
                <w:sz w:val="22"/>
                <w:szCs w:val="22"/>
              </w:rPr>
            </w:pPr>
            <w:r w:rsidRPr="00552416">
              <w:rPr>
                <w:bCs/>
                <w:color w:val="FF0000"/>
                <w:sz w:val="22"/>
                <w:szCs w:val="22"/>
              </w:rPr>
              <w:t>2 471 644,00</w:t>
            </w:r>
            <w:r w:rsidR="0039096B" w:rsidRPr="0039096B">
              <w:rPr>
                <w:bCs/>
                <w:color w:val="FF0000"/>
                <w:sz w:val="22"/>
                <w:szCs w:val="22"/>
              </w:rPr>
              <w:t xml:space="preserve"> (</w:t>
            </w:r>
            <w:r>
              <w:rPr>
                <w:bCs/>
                <w:color w:val="FF0000"/>
                <w:sz w:val="22"/>
                <w:szCs w:val="22"/>
              </w:rPr>
              <w:t>два</w:t>
            </w:r>
            <w:r w:rsidR="0062712C">
              <w:rPr>
                <w:bCs/>
                <w:color w:val="FF0000"/>
                <w:sz w:val="22"/>
                <w:szCs w:val="22"/>
              </w:rPr>
              <w:t xml:space="preserve"> миллион</w:t>
            </w:r>
            <w:r>
              <w:rPr>
                <w:bCs/>
                <w:color w:val="FF0000"/>
                <w:sz w:val="22"/>
                <w:szCs w:val="22"/>
              </w:rPr>
              <w:t>а</w:t>
            </w:r>
            <w:r w:rsidR="0062712C">
              <w:rPr>
                <w:bCs/>
                <w:color w:val="FF0000"/>
                <w:sz w:val="22"/>
                <w:szCs w:val="22"/>
              </w:rPr>
              <w:t xml:space="preserve"> </w:t>
            </w:r>
            <w:r>
              <w:rPr>
                <w:bCs/>
                <w:color w:val="FF0000"/>
                <w:sz w:val="22"/>
                <w:szCs w:val="22"/>
              </w:rPr>
              <w:t>четыреста семьдесят одна</w:t>
            </w:r>
            <w:r w:rsidR="0039096B" w:rsidRPr="0039096B">
              <w:rPr>
                <w:bCs/>
                <w:color w:val="FF0000"/>
                <w:sz w:val="22"/>
                <w:szCs w:val="22"/>
              </w:rPr>
              <w:t xml:space="preserve"> тысяч</w:t>
            </w:r>
            <w:r>
              <w:rPr>
                <w:bCs/>
                <w:color w:val="FF0000"/>
                <w:sz w:val="22"/>
                <w:szCs w:val="22"/>
              </w:rPr>
              <w:t>а</w:t>
            </w:r>
            <w:r w:rsidR="0039096B" w:rsidRPr="0039096B">
              <w:rPr>
                <w:bCs/>
                <w:color w:val="FF0000"/>
                <w:sz w:val="22"/>
                <w:szCs w:val="22"/>
              </w:rPr>
              <w:t xml:space="preserve"> </w:t>
            </w:r>
            <w:r>
              <w:rPr>
                <w:bCs/>
                <w:color w:val="FF0000"/>
                <w:sz w:val="22"/>
                <w:szCs w:val="22"/>
              </w:rPr>
              <w:t>шестьсот сорок четыре</w:t>
            </w:r>
            <w:r w:rsidR="0062712C">
              <w:rPr>
                <w:bCs/>
                <w:color w:val="FF0000"/>
                <w:sz w:val="22"/>
                <w:szCs w:val="22"/>
              </w:rPr>
              <w:t xml:space="preserve">) </w:t>
            </w:r>
            <w:r>
              <w:rPr>
                <w:bCs/>
                <w:color w:val="FF0000"/>
                <w:sz w:val="22"/>
                <w:szCs w:val="22"/>
              </w:rPr>
              <w:t>рубля;</w:t>
            </w:r>
            <w:r w:rsidR="0039096B" w:rsidRPr="0039096B">
              <w:rPr>
                <w:bCs/>
                <w:color w:val="FF0000"/>
                <w:sz w:val="22"/>
                <w:szCs w:val="22"/>
              </w:rPr>
              <w:t xml:space="preserve"> </w:t>
            </w:r>
          </w:p>
          <w:p w:rsidR="0039096B" w:rsidRPr="0039096B" w:rsidRDefault="0039096B" w:rsidP="0039096B">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39096B" w:rsidRPr="00552416" w:rsidRDefault="00552416" w:rsidP="0039096B">
            <w:pPr>
              <w:tabs>
                <w:tab w:val="left" w:pos="6521"/>
              </w:tabs>
              <w:jc w:val="both"/>
              <w:rPr>
                <w:b/>
                <w:bCs/>
                <w:color w:val="FF0000"/>
                <w:sz w:val="22"/>
                <w:szCs w:val="22"/>
              </w:rPr>
            </w:pPr>
            <w:r w:rsidRPr="00552416">
              <w:rPr>
                <w:bCs/>
                <w:color w:val="FF0000"/>
                <w:sz w:val="22"/>
                <w:szCs w:val="22"/>
              </w:rPr>
              <w:t>14 829 864,00</w:t>
            </w:r>
            <w:r w:rsidR="0039096B" w:rsidRPr="0039096B">
              <w:rPr>
                <w:bCs/>
                <w:color w:val="FF0000"/>
                <w:sz w:val="22"/>
                <w:szCs w:val="22"/>
              </w:rPr>
              <w:t xml:space="preserve"> (</w:t>
            </w:r>
            <w:r>
              <w:rPr>
                <w:bCs/>
                <w:color w:val="FF0000"/>
                <w:sz w:val="22"/>
                <w:szCs w:val="22"/>
              </w:rPr>
              <w:t>четырнадцать</w:t>
            </w:r>
            <w:r w:rsidR="0039096B" w:rsidRPr="0039096B">
              <w:rPr>
                <w:bCs/>
                <w:color w:val="FF0000"/>
                <w:sz w:val="22"/>
                <w:szCs w:val="22"/>
              </w:rPr>
              <w:t xml:space="preserve"> миллион</w:t>
            </w:r>
            <w:r w:rsidR="0062712C">
              <w:rPr>
                <w:bCs/>
                <w:color w:val="FF0000"/>
                <w:sz w:val="22"/>
                <w:szCs w:val="22"/>
              </w:rPr>
              <w:t>ов</w:t>
            </w:r>
            <w:r w:rsidR="0039096B" w:rsidRPr="0039096B">
              <w:rPr>
                <w:bCs/>
                <w:color w:val="FF0000"/>
                <w:sz w:val="22"/>
                <w:szCs w:val="22"/>
              </w:rPr>
              <w:t xml:space="preserve"> </w:t>
            </w:r>
            <w:r w:rsidR="0062712C">
              <w:rPr>
                <w:bCs/>
                <w:color w:val="FF0000"/>
                <w:sz w:val="22"/>
                <w:szCs w:val="22"/>
              </w:rPr>
              <w:t xml:space="preserve">восемьсот </w:t>
            </w:r>
            <w:r>
              <w:rPr>
                <w:bCs/>
                <w:color w:val="FF0000"/>
                <w:sz w:val="22"/>
                <w:szCs w:val="22"/>
              </w:rPr>
              <w:t>двадцать девять</w:t>
            </w:r>
            <w:r w:rsidR="0039096B" w:rsidRPr="0039096B">
              <w:rPr>
                <w:bCs/>
                <w:color w:val="FF0000"/>
                <w:sz w:val="22"/>
                <w:szCs w:val="22"/>
              </w:rPr>
              <w:t xml:space="preserve"> тысяч </w:t>
            </w:r>
            <w:r>
              <w:rPr>
                <w:bCs/>
                <w:color w:val="FF0000"/>
                <w:sz w:val="22"/>
                <w:szCs w:val="22"/>
              </w:rPr>
              <w:t>восемьсот шестьдесят четыре</w:t>
            </w:r>
            <w:r w:rsidR="0039096B" w:rsidRPr="0039096B">
              <w:rPr>
                <w:bCs/>
                <w:color w:val="FF0000"/>
                <w:sz w:val="22"/>
                <w:szCs w:val="22"/>
              </w:rPr>
              <w:t>) рубл</w:t>
            </w:r>
            <w:r>
              <w:rPr>
                <w:bCs/>
                <w:color w:val="FF0000"/>
                <w:sz w:val="22"/>
                <w:szCs w:val="22"/>
              </w:rPr>
              <w:t>я</w:t>
            </w:r>
            <w:r w:rsidR="0039096B" w:rsidRPr="0039096B">
              <w:rPr>
                <w:bCs/>
                <w:color w:val="FF0000"/>
                <w:sz w:val="22"/>
                <w:szCs w:val="22"/>
              </w:rPr>
              <w:t>.</w:t>
            </w:r>
          </w:p>
          <w:p w:rsidR="00552416" w:rsidRPr="00182AC6" w:rsidRDefault="00552416" w:rsidP="00552416">
            <w:pPr>
              <w:tabs>
                <w:tab w:val="left" w:pos="6521"/>
              </w:tabs>
              <w:jc w:val="both"/>
              <w:rPr>
                <w:b/>
                <w:bCs/>
                <w:color w:val="FF0000"/>
                <w:sz w:val="22"/>
                <w:szCs w:val="22"/>
              </w:rPr>
            </w:pPr>
            <w:r w:rsidRPr="00182AC6">
              <w:rPr>
                <w:b/>
                <w:bCs/>
                <w:color w:val="FF0000"/>
                <w:sz w:val="22"/>
                <w:szCs w:val="22"/>
              </w:rPr>
              <w:t xml:space="preserve">ЛОТ № </w:t>
            </w:r>
            <w:r>
              <w:rPr>
                <w:b/>
                <w:bCs/>
                <w:color w:val="FF0000"/>
                <w:sz w:val="22"/>
                <w:szCs w:val="22"/>
              </w:rPr>
              <w:t>2</w:t>
            </w:r>
            <w:r w:rsidRPr="00182AC6">
              <w:rPr>
                <w:b/>
                <w:bCs/>
                <w:color w:val="FF0000"/>
                <w:sz w:val="22"/>
                <w:szCs w:val="22"/>
              </w:rPr>
              <w:t xml:space="preserve">: </w:t>
            </w:r>
          </w:p>
          <w:p w:rsidR="00552416" w:rsidRPr="00876169" w:rsidRDefault="00552416" w:rsidP="00552416">
            <w:pPr>
              <w:tabs>
                <w:tab w:val="left" w:pos="6521"/>
              </w:tabs>
              <w:jc w:val="both"/>
              <w:rPr>
                <w:bCs/>
                <w:color w:val="FF0000"/>
                <w:sz w:val="22"/>
                <w:szCs w:val="22"/>
              </w:rPr>
            </w:pPr>
            <w:r w:rsidRPr="00876169">
              <w:rPr>
                <w:bCs/>
                <w:color w:val="FF0000"/>
                <w:sz w:val="22"/>
                <w:szCs w:val="22"/>
              </w:rPr>
              <w:t>Без НДС:</w:t>
            </w:r>
          </w:p>
          <w:p w:rsidR="00552416" w:rsidRPr="00182AC6" w:rsidRDefault="00552416" w:rsidP="00552416">
            <w:pPr>
              <w:tabs>
                <w:tab w:val="left" w:pos="6521"/>
              </w:tabs>
              <w:jc w:val="both"/>
              <w:rPr>
                <w:b/>
                <w:bCs/>
                <w:color w:val="FF0000"/>
                <w:sz w:val="22"/>
                <w:szCs w:val="22"/>
              </w:rPr>
            </w:pPr>
            <w:r w:rsidRPr="00552416">
              <w:rPr>
                <w:bCs/>
                <w:color w:val="FF0000"/>
                <w:sz w:val="22"/>
                <w:szCs w:val="22"/>
              </w:rPr>
              <w:t>7 201 702,00</w:t>
            </w:r>
            <w:r w:rsidRPr="0039096B">
              <w:rPr>
                <w:bCs/>
                <w:color w:val="FF0000"/>
                <w:sz w:val="22"/>
                <w:szCs w:val="22"/>
              </w:rPr>
              <w:t xml:space="preserve"> (</w:t>
            </w:r>
            <w:r>
              <w:rPr>
                <w:bCs/>
                <w:color w:val="FF0000"/>
                <w:sz w:val="22"/>
                <w:szCs w:val="22"/>
              </w:rPr>
              <w:t>семь</w:t>
            </w:r>
            <w:r w:rsidRPr="0039096B">
              <w:rPr>
                <w:bCs/>
                <w:color w:val="FF0000"/>
                <w:sz w:val="22"/>
                <w:szCs w:val="22"/>
              </w:rPr>
              <w:t xml:space="preserve"> миллион</w:t>
            </w:r>
            <w:r>
              <w:rPr>
                <w:bCs/>
                <w:color w:val="FF0000"/>
                <w:sz w:val="22"/>
                <w:szCs w:val="22"/>
              </w:rPr>
              <w:t>ов</w:t>
            </w:r>
            <w:r w:rsidRPr="0039096B">
              <w:rPr>
                <w:bCs/>
                <w:color w:val="FF0000"/>
                <w:sz w:val="22"/>
                <w:szCs w:val="22"/>
              </w:rPr>
              <w:t xml:space="preserve"> </w:t>
            </w:r>
            <w:r>
              <w:rPr>
                <w:bCs/>
                <w:color w:val="FF0000"/>
                <w:sz w:val="22"/>
                <w:szCs w:val="22"/>
              </w:rPr>
              <w:t>двести одна</w:t>
            </w:r>
            <w:r w:rsidRPr="0039096B">
              <w:rPr>
                <w:bCs/>
                <w:color w:val="FF0000"/>
                <w:sz w:val="22"/>
                <w:szCs w:val="22"/>
              </w:rPr>
              <w:t xml:space="preserve"> тысяч</w:t>
            </w:r>
            <w:r>
              <w:rPr>
                <w:bCs/>
                <w:color w:val="FF0000"/>
                <w:sz w:val="22"/>
                <w:szCs w:val="22"/>
              </w:rPr>
              <w:t>а семьсот два</w:t>
            </w:r>
            <w:r w:rsidRPr="0039096B">
              <w:rPr>
                <w:bCs/>
                <w:color w:val="FF0000"/>
                <w:sz w:val="22"/>
                <w:szCs w:val="22"/>
              </w:rPr>
              <w:t>) рубл</w:t>
            </w:r>
            <w:r>
              <w:rPr>
                <w:bCs/>
                <w:color w:val="FF0000"/>
                <w:sz w:val="22"/>
                <w:szCs w:val="22"/>
              </w:rPr>
              <w:t>я</w:t>
            </w:r>
            <w:r w:rsidRPr="0039096B">
              <w:rPr>
                <w:bCs/>
                <w:color w:val="FF0000"/>
                <w:sz w:val="22"/>
                <w:szCs w:val="22"/>
              </w:rPr>
              <w:t>.</w:t>
            </w:r>
          </w:p>
          <w:p w:rsidR="00552416" w:rsidRPr="0039096B" w:rsidRDefault="00552416" w:rsidP="00552416">
            <w:pPr>
              <w:tabs>
                <w:tab w:val="left" w:pos="6521"/>
              </w:tabs>
              <w:jc w:val="both"/>
              <w:rPr>
                <w:bCs/>
                <w:color w:val="FF0000"/>
                <w:sz w:val="22"/>
                <w:szCs w:val="22"/>
                <w:u w:val="single"/>
              </w:rPr>
            </w:pPr>
            <w:r w:rsidRPr="0039096B">
              <w:rPr>
                <w:bCs/>
                <w:color w:val="FF0000"/>
                <w:sz w:val="22"/>
                <w:szCs w:val="22"/>
                <w:u w:val="single"/>
              </w:rPr>
              <w:t xml:space="preserve">НДС 20 %: </w:t>
            </w:r>
          </w:p>
          <w:p w:rsidR="00552416" w:rsidRPr="00552416" w:rsidRDefault="00552416" w:rsidP="00552416">
            <w:pPr>
              <w:tabs>
                <w:tab w:val="left" w:pos="6521"/>
              </w:tabs>
              <w:jc w:val="both"/>
              <w:rPr>
                <w:b/>
                <w:bCs/>
                <w:color w:val="FF0000"/>
                <w:sz w:val="22"/>
                <w:szCs w:val="22"/>
              </w:rPr>
            </w:pPr>
            <w:r w:rsidRPr="00552416">
              <w:rPr>
                <w:bCs/>
                <w:color w:val="FF0000"/>
                <w:sz w:val="22"/>
                <w:szCs w:val="22"/>
              </w:rPr>
              <w:t>1 440 340,40</w:t>
            </w:r>
            <w:r w:rsidRPr="0039096B">
              <w:rPr>
                <w:bCs/>
                <w:color w:val="FF0000"/>
                <w:sz w:val="22"/>
                <w:szCs w:val="22"/>
              </w:rPr>
              <w:t xml:space="preserve"> (</w:t>
            </w:r>
            <w:r>
              <w:rPr>
                <w:bCs/>
                <w:color w:val="FF0000"/>
                <w:sz w:val="22"/>
                <w:szCs w:val="22"/>
              </w:rPr>
              <w:t>один миллион четыреста сорок</w:t>
            </w:r>
            <w:r w:rsidRPr="0039096B">
              <w:rPr>
                <w:bCs/>
                <w:color w:val="FF0000"/>
                <w:sz w:val="22"/>
                <w:szCs w:val="22"/>
              </w:rPr>
              <w:t xml:space="preserve"> тысяч </w:t>
            </w:r>
            <w:r>
              <w:rPr>
                <w:bCs/>
                <w:color w:val="FF0000"/>
                <w:sz w:val="22"/>
                <w:szCs w:val="22"/>
              </w:rPr>
              <w:t>триста сорок) рублей 40 копеек;</w:t>
            </w:r>
            <w:r w:rsidRPr="0039096B">
              <w:rPr>
                <w:bCs/>
                <w:color w:val="FF0000"/>
                <w:sz w:val="22"/>
                <w:szCs w:val="22"/>
              </w:rPr>
              <w:t xml:space="preserve"> </w:t>
            </w:r>
          </w:p>
          <w:p w:rsidR="00552416" w:rsidRPr="0039096B" w:rsidRDefault="00552416" w:rsidP="00552416">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552416" w:rsidRDefault="00552416" w:rsidP="00552416">
            <w:pPr>
              <w:tabs>
                <w:tab w:val="left" w:pos="6521"/>
              </w:tabs>
              <w:jc w:val="both"/>
              <w:rPr>
                <w:bCs/>
                <w:color w:val="FF0000"/>
                <w:sz w:val="22"/>
                <w:szCs w:val="22"/>
              </w:rPr>
            </w:pPr>
            <w:r w:rsidRPr="00552416">
              <w:rPr>
                <w:bCs/>
                <w:color w:val="FF0000"/>
                <w:sz w:val="22"/>
                <w:szCs w:val="22"/>
              </w:rPr>
              <w:t xml:space="preserve">8 642 042,40 </w:t>
            </w:r>
            <w:r w:rsidRPr="0039096B">
              <w:rPr>
                <w:bCs/>
                <w:color w:val="FF0000"/>
                <w:sz w:val="22"/>
                <w:szCs w:val="22"/>
              </w:rPr>
              <w:t>(</w:t>
            </w:r>
            <w:r>
              <w:rPr>
                <w:bCs/>
                <w:color w:val="FF0000"/>
                <w:sz w:val="22"/>
                <w:szCs w:val="22"/>
              </w:rPr>
              <w:t>восемь</w:t>
            </w:r>
            <w:r w:rsidRPr="0039096B">
              <w:rPr>
                <w:bCs/>
                <w:color w:val="FF0000"/>
                <w:sz w:val="22"/>
                <w:szCs w:val="22"/>
              </w:rPr>
              <w:t xml:space="preserve"> миллион</w:t>
            </w:r>
            <w:r>
              <w:rPr>
                <w:bCs/>
                <w:color w:val="FF0000"/>
                <w:sz w:val="22"/>
                <w:szCs w:val="22"/>
              </w:rPr>
              <w:t>ов</w:t>
            </w:r>
            <w:r w:rsidRPr="0039096B">
              <w:rPr>
                <w:bCs/>
                <w:color w:val="FF0000"/>
                <w:sz w:val="22"/>
                <w:szCs w:val="22"/>
              </w:rPr>
              <w:t xml:space="preserve"> </w:t>
            </w:r>
            <w:r>
              <w:rPr>
                <w:bCs/>
                <w:color w:val="FF0000"/>
                <w:sz w:val="22"/>
                <w:szCs w:val="22"/>
              </w:rPr>
              <w:t>шестьсот сорок две</w:t>
            </w:r>
            <w:r w:rsidRPr="0039096B">
              <w:rPr>
                <w:bCs/>
                <w:color w:val="FF0000"/>
                <w:sz w:val="22"/>
                <w:szCs w:val="22"/>
              </w:rPr>
              <w:t xml:space="preserve"> тысяч</w:t>
            </w:r>
            <w:r>
              <w:rPr>
                <w:bCs/>
                <w:color w:val="FF0000"/>
                <w:sz w:val="22"/>
                <w:szCs w:val="22"/>
              </w:rPr>
              <w:t>и</w:t>
            </w:r>
            <w:r w:rsidRPr="0039096B">
              <w:rPr>
                <w:bCs/>
                <w:color w:val="FF0000"/>
                <w:sz w:val="22"/>
                <w:szCs w:val="22"/>
              </w:rPr>
              <w:t xml:space="preserve"> </w:t>
            </w:r>
            <w:r>
              <w:rPr>
                <w:bCs/>
                <w:color w:val="FF0000"/>
                <w:sz w:val="22"/>
                <w:szCs w:val="22"/>
              </w:rPr>
              <w:t>сорок два</w:t>
            </w:r>
            <w:r w:rsidRPr="0039096B">
              <w:rPr>
                <w:bCs/>
                <w:color w:val="FF0000"/>
                <w:sz w:val="22"/>
                <w:szCs w:val="22"/>
              </w:rPr>
              <w:t>) рубл</w:t>
            </w:r>
            <w:r>
              <w:rPr>
                <w:bCs/>
                <w:color w:val="FF0000"/>
                <w:sz w:val="22"/>
                <w:szCs w:val="22"/>
              </w:rPr>
              <w:t>я 40 копеек</w:t>
            </w:r>
            <w:r w:rsidRPr="0039096B">
              <w:rPr>
                <w:bCs/>
                <w:color w:val="FF0000"/>
                <w:sz w:val="22"/>
                <w:szCs w:val="22"/>
              </w:rPr>
              <w:t>.</w:t>
            </w:r>
          </w:p>
          <w:p w:rsidR="00552416" w:rsidRPr="00182AC6" w:rsidRDefault="00552416" w:rsidP="00552416">
            <w:pPr>
              <w:tabs>
                <w:tab w:val="left" w:pos="6521"/>
              </w:tabs>
              <w:jc w:val="both"/>
              <w:rPr>
                <w:b/>
                <w:bCs/>
                <w:color w:val="FF0000"/>
                <w:sz w:val="22"/>
                <w:szCs w:val="22"/>
              </w:rPr>
            </w:pPr>
            <w:r w:rsidRPr="00182AC6">
              <w:rPr>
                <w:b/>
                <w:bCs/>
                <w:color w:val="FF0000"/>
                <w:sz w:val="22"/>
                <w:szCs w:val="22"/>
              </w:rPr>
              <w:t xml:space="preserve">ЛОТ № </w:t>
            </w:r>
            <w:r>
              <w:rPr>
                <w:b/>
                <w:bCs/>
                <w:color w:val="FF0000"/>
                <w:sz w:val="22"/>
                <w:szCs w:val="22"/>
              </w:rPr>
              <w:t>3</w:t>
            </w:r>
            <w:r w:rsidRPr="00182AC6">
              <w:rPr>
                <w:b/>
                <w:bCs/>
                <w:color w:val="FF0000"/>
                <w:sz w:val="22"/>
                <w:szCs w:val="22"/>
              </w:rPr>
              <w:t xml:space="preserve">: </w:t>
            </w:r>
          </w:p>
          <w:p w:rsidR="00552416" w:rsidRPr="00876169" w:rsidRDefault="00552416" w:rsidP="00552416">
            <w:pPr>
              <w:tabs>
                <w:tab w:val="left" w:pos="6521"/>
              </w:tabs>
              <w:jc w:val="both"/>
              <w:rPr>
                <w:bCs/>
                <w:color w:val="FF0000"/>
                <w:sz w:val="22"/>
                <w:szCs w:val="22"/>
              </w:rPr>
            </w:pPr>
            <w:r w:rsidRPr="00876169">
              <w:rPr>
                <w:bCs/>
                <w:color w:val="FF0000"/>
                <w:sz w:val="22"/>
                <w:szCs w:val="22"/>
              </w:rPr>
              <w:t>Без НДС:</w:t>
            </w:r>
          </w:p>
          <w:p w:rsidR="00552416" w:rsidRPr="00182AC6" w:rsidRDefault="003572E2" w:rsidP="00552416">
            <w:pPr>
              <w:tabs>
                <w:tab w:val="left" w:pos="6521"/>
              </w:tabs>
              <w:jc w:val="both"/>
              <w:rPr>
                <w:b/>
                <w:bCs/>
                <w:color w:val="FF0000"/>
                <w:sz w:val="22"/>
                <w:szCs w:val="22"/>
              </w:rPr>
            </w:pPr>
            <w:r w:rsidRPr="003572E2">
              <w:rPr>
                <w:bCs/>
                <w:color w:val="FF0000"/>
                <w:sz w:val="22"/>
                <w:szCs w:val="22"/>
              </w:rPr>
              <w:t>4 355 417,00</w:t>
            </w:r>
            <w:r w:rsidR="00552416" w:rsidRPr="0039096B">
              <w:rPr>
                <w:bCs/>
                <w:color w:val="FF0000"/>
                <w:sz w:val="22"/>
                <w:szCs w:val="22"/>
              </w:rPr>
              <w:t xml:space="preserve"> (</w:t>
            </w:r>
            <w:r>
              <w:rPr>
                <w:bCs/>
                <w:color w:val="FF0000"/>
                <w:sz w:val="22"/>
                <w:szCs w:val="22"/>
              </w:rPr>
              <w:t>четыре</w:t>
            </w:r>
            <w:r w:rsidR="00552416" w:rsidRPr="0039096B">
              <w:rPr>
                <w:bCs/>
                <w:color w:val="FF0000"/>
                <w:sz w:val="22"/>
                <w:szCs w:val="22"/>
              </w:rPr>
              <w:t xml:space="preserve"> миллион</w:t>
            </w:r>
            <w:r>
              <w:rPr>
                <w:bCs/>
                <w:color w:val="FF0000"/>
                <w:sz w:val="22"/>
                <w:szCs w:val="22"/>
              </w:rPr>
              <w:t>а</w:t>
            </w:r>
            <w:r w:rsidR="00552416" w:rsidRPr="0039096B">
              <w:rPr>
                <w:bCs/>
                <w:color w:val="FF0000"/>
                <w:sz w:val="22"/>
                <w:szCs w:val="22"/>
              </w:rPr>
              <w:t xml:space="preserve"> </w:t>
            </w:r>
            <w:r>
              <w:rPr>
                <w:bCs/>
                <w:color w:val="FF0000"/>
                <w:sz w:val="22"/>
                <w:szCs w:val="22"/>
              </w:rPr>
              <w:t>триста пятьдесят</w:t>
            </w:r>
            <w:r w:rsidR="00552416">
              <w:rPr>
                <w:bCs/>
                <w:color w:val="FF0000"/>
                <w:sz w:val="22"/>
                <w:szCs w:val="22"/>
              </w:rPr>
              <w:t xml:space="preserve"> пять</w:t>
            </w:r>
            <w:r w:rsidR="00552416" w:rsidRPr="0039096B">
              <w:rPr>
                <w:bCs/>
                <w:color w:val="FF0000"/>
                <w:sz w:val="22"/>
                <w:szCs w:val="22"/>
              </w:rPr>
              <w:t xml:space="preserve"> тысяч</w:t>
            </w:r>
            <w:r w:rsidR="00552416">
              <w:rPr>
                <w:bCs/>
                <w:color w:val="FF0000"/>
                <w:sz w:val="22"/>
                <w:szCs w:val="22"/>
              </w:rPr>
              <w:t xml:space="preserve"> </w:t>
            </w:r>
            <w:r>
              <w:rPr>
                <w:bCs/>
                <w:color w:val="FF0000"/>
                <w:sz w:val="22"/>
                <w:szCs w:val="22"/>
              </w:rPr>
              <w:t>четыреста семнадцать</w:t>
            </w:r>
            <w:r w:rsidR="00552416" w:rsidRPr="0039096B">
              <w:rPr>
                <w:bCs/>
                <w:color w:val="FF0000"/>
                <w:sz w:val="22"/>
                <w:szCs w:val="22"/>
              </w:rPr>
              <w:t>) рубл</w:t>
            </w:r>
            <w:r w:rsidR="00552416">
              <w:rPr>
                <w:bCs/>
                <w:color w:val="FF0000"/>
                <w:sz w:val="22"/>
                <w:szCs w:val="22"/>
              </w:rPr>
              <w:t>ей</w:t>
            </w:r>
            <w:r w:rsidR="00552416" w:rsidRPr="0039096B">
              <w:rPr>
                <w:bCs/>
                <w:color w:val="FF0000"/>
                <w:sz w:val="22"/>
                <w:szCs w:val="22"/>
              </w:rPr>
              <w:t>.</w:t>
            </w:r>
          </w:p>
          <w:p w:rsidR="00552416" w:rsidRPr="0039096B" w:rsidRDefault="00552416" w:rsidP="00552416">
            <w:pPr>
              <w:tabs>
                <w:tab w:val="left" w:pos="6521"/>
              </w:tabs>
              <w:jc w:val="both"/>
              <w:rPr>
                <w:bCs/>
                <w:color w:val="FF0000"/>
                <w:sz w:val="22"/>
                <w:szCs w:val="22"/>
                <w:u w:val="single"/>
              </w:rPr>
            </w:pPr>
            <w:r w:rsidRPr="0039096B">
              <w:rPr>
                <w:bCs/>
                <w:color w:val="FF0000"/>
                <w:sz w:val="22"/>
                <w:szCs w:val="22"/>
                <w:u w:val="single"/>
              </w:rPr>
              <w:t xml:space="preserve">НДС 20 %: </w:t>
            </w:r>
          </w:p>
          <w:p w:rsidR="00552416" w:rsidRPr="00552416" w:rsidRDefault="003572E2" w:rsidP="00552416">
            <w:pPr>
              <w:tabs>
                <w:tab w:val="left" w:pos="6521"/>
              </w:tabs>
              <w:jc w:val="both"/>
              <w:rPr>
                <w:b/>
                <w:bCs/>
                <w:color w:val="FF0000"/>
                <w:sz w:val="22"/>
                <w:szCs w:val="22"/>
              </w:rPr>
            </w:pPr>
            <w:r w:rsidRPr="003572E2">
              <w:rPr>
                <w:bCs/>
                <w:color w:val="FF0000"/>
                <w:sz w:val="22"/>
                <w:szCs w:val="22"/>
              </w:rPr>
              <w:t>871 083,40</w:t>
            </w:r>
            <w:r w:rsidR="00552416" w:rsidRPr="0039096B">
              <w:rPr>
                <w:bCs/>
                <w:color w:val="FF0000"/>
                <w:sz w:val="22"/>
                <w:szCs w:val="22"/>
              </w:rPr>
              <w:t xml:space="preserve"> (</w:t>
            </w:r>
            <w:r>
              <w:rPr>
                <w:bCs/>
                <w:color w:val="FF0000"/>
                <w:sz w:val="22"/>
                <w:szCs w:val="22"/>
              </w:rPr>
              <w:t>восемьсот семьдесят одна</w:t>
            </w:r>
            <w:r w:rsidR="00552416" w:rsidRPr="0039096B">
              <w:rPr>
                <w:bCs/>
                <w:color w:val="FF0000"/>
                <w:sz w:val="22"/>
                <w:szCs w:val="22"/>
              </w:rPr>
              <w:t xml:space="preserve"> тысяч</w:t>
            </w:r>
            <w:r>
              <w:rPr>
                <w:bCs/>
                <w:color w:val="FF0000"/>
                <w:sz w:val="22"/>
                <w:szCs w:val="22"/>
              </w:rPr>
              <w:t>а</w:t>
            </w:r>
            <w:r w:rsidR="00552416" w:rsidRPr="0039096B">
              <w:rPr>
                <w:bCs/>
                <w:color w:val="FF0000"/>
                <w:sz w:val="22"/>
                <w:szCs w:val="22"/>
              </w:rPr>
              <w:t xml:space="preserve"> </w:t>
            </w:r>
            <w:r>
              <w:rPr>
                <w:bCs/>
                <w:color w:val="FF0000"/>
                <w:sz w:val="22"/>
                <w:szCs w:val="22"/>
              </w:rPr>
              <w:t>восемьдесят три</w:t>
            </w:r>
            <w:r w:rsidR="00552416">
              <w:rPr>
                <w:bCs/>
                <w:color w:val="FF0000"/>
                <w:sz w:val="22"/>
                <w:szCs w:val="22"/>
              </w:rPr>
              <w:t>) рубл</w:t>
            </w:r>
            <w:r>
              <w:rPr>
                <w:bCs/>
                <w:color w:val="FF0000"/>
                <w:sz w:val="22"/>
                <w:szCs w:val="22"/>
              </w:rPr>
              <w:t>я</w:t>
            </w:r>
            <w:r w:rsidR="00552416">
              <w:rPr>
                <w:bCs/>
                <w:color w:val="FF0000"/>
                <w:sz w:val="22"/>
                <w:szCs w:val="22"/>
              </w:rPr>
              <w:t xml:space="preserve"> 40 копеек;</w:t>
            </w:r>
            <w:r w:rsidR="00552416" w:rsidRPr="0039096B">
              <w:rPr>
                <w:bCs/>
                <w:color w:val="FF0000"/>
                <w:sz w:val="22"/>
                <w:szCs w:val="22"/>
              </w:rPr>
              <w:t xml:space="preserve"> </w:t>
            </w:r>
          </w:p>
          <w:p w:rsidR="00552416" w:rsidRPr="0039096B" w:rsidRDefault="00552416" w:rsidP="00552416">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552416" w:rsidRDefault="003572E2" w:rsidP="00552416">
            <w:pPr>
              <w:tabs>
                <w:tab w:val="left" w:pos="6521"/>
              </w:tabs>
              <w:jc w:val="both"/>
              <w:rPr>
                <w:bCs/>
                <w:color w:val="FF0000"/>
                <w:sz w:val="22"/>
                <w:szCs w:val="22"/>
              </w:rPr>
            </w:pPr>
            <w:r w:rsidRPr="003572E2">
              <w:rPr>
                <w:bCs/>
                <w:color w:val="FF0000"/>
                <w:sz w:val="22"/>
                <w:szCs w:val="22"/>
              </w:rPr>
              <w:t>5 226 500,40</w:t>
            </w:r>
            <w:r w:rsidR="00552416" w:rsidRPr="00552416">
              <w:rPr>
                <w:bCs/>
                <w:color w:val="FF0000"/>
                <w:sz w:val="22"/>
                <w:szCs w:val="22"/>
              </w:rPr>
              <w:t xml:space="preserve"> </w:t>
            </w:r>
            <w:r w:rsidR="00552416" w:rsidRPr="0039096B">
              <w:rPr>
                <w:bCs/>
                <w:color w:val="FF0000"/>
                <w:sz w:val="22"/>
                <w:szCs w:val="22"/>
              </w:rPr>
              <w:t>(</w:t>
            </w:r>
            <w:r>
              <w:rPr>
                <w:bCs/>
                <w:color w:val="FF0000"/>
                <w:sz w:val="22"/>
                <w:szCs w:val="22"/>
              </w:rPr>
              <w:t>пять</w:t>
            </w:r>
            <w:r w:rsidR="00552416" w:rsidRPr="0039096B">
              <w:rPr>
                <w:bCs/>
                <w:color w:val="FF0000"/>
                <w:sz w:val="22"/>
                <w:szCs w:val="22"/>
              </w:rPr>
              <w:t xml:space="preserve"> миллион</w:t>
            </w:r>
            <w:r w:rsidR="00552416">
              <w:rPr>
                <w:bCs/>
                <w:color w:val="FF0000"/>
                <w:sz w:val="22"/>
                <w:szCs w:val="22"/>
              </w:rPr>
              <w:t>ов</w:t>
            </w:r>
            <w:r w:rsidR="00552416" w:rsidRPr="0039096B">
              <w:rPr>
                <w:bCs/>
                <w:color w:val="FF0000"/>
                <w:sz w:val="22"/>
                <w:szCs w:val="22"/>
              </w:rPr>
              <w:t xml:space="preserve"> </w:t>
            </w:r>
            <w:r>
              <w:rPr>
                <w:bCs/>
                <w:color w:val="FF0000"/>
                <w:sz w:val="22"/>
                <w:szCs w:val="22"/>
              </w:rPr>
              <w:t>двести двадцать шесть</w:t>
            </w:r>
            <w:r w:rsidR="00552416" w:rsidRPr="0039096B">
              <w:rPr>
                <w:bCs/>
                <w:color w:val="FF0000"/>
                <w:sz w:val="22"/>
                <w:szCs w:val="22"/>
              </w:rPr>
              <w:t xml:space="preserve"> тысяч </w:t>
            </w:r>
            <w:r>
              <w:rPr>
                <w:bCs/>
                <w:color w:val="FF0000"/>
                <w:sz w:val="22"/>
                <w:szCs w:val="22"/>
              </w:rPr>
              <w:t>пятьсот</w:t>
            </w:r>
            <w:r w:rsidR="00552416" w:rsidRPr="0039096B">
              <w:rPr>
                <w:bCs/>
                <w:color w:val="FF0000"/>
                <w:sz w:val="22"/>
                <w:szCs w:val="22"/>
              </w:rPr>
              <w:t>) рубл</w:t>
            </w:r>
            <w:r w:rsidR="007E5886">
              <w:rPr>
                <w:bCs/>
                <w:color w:val="FF0000"/>
                <w:sz w:val="22"/>
                <w:szCs w:val="22"/>
              </w:rPr>
              <w:t>ей</w:t>
            </w:r>
            <w:r w:rsidR="00552416">
              <w:rPr>
                <w:bCs/>
                <w:color w:val="FF0000"/>
                <w:sz w:val="22"/>
                <w:szCs w:val="22"/>
              </w:rPr>
              <w:t xml:space="preserve"> 40 копеек</w:t>
            </w:r>
            <w:r w:rsidR="00552416" w:rsidRPr="0039096B">
              <w:rPr>
                <w:bCs/>
                <w:color w:val="FF0000"/>
                <w:sz w:val="22"/>
                <w:szCs w:val="22"/>
              </w:rPr>
              <w:t>.</w:t>
            </w:r>
          </w:p>
          <w:p w:rsidR="000831F7" w:rsidRPr="00182AC6" w:rsidRDefault="000831F7" w:rsidP="000831F7">
            <w:pPr>
              <w:tabs>
                <w:tab w:val="left" w:pos="6521"/>
              </w:tabs>
              <w:jc w:val="both"/>
              <w:rPr>
                <w:b/>
                <w:bCs/>
                <w:color w:val="FF0000"/>
                <w:sz w:val="22"/>
                <w:szCs w:val="22"/>
              </w:rPr>
            </w:pPr>
            <w:r w:rsidRPr="00182AC6">
              <w:rPr>
                <w:b/>
                <w:bCs/>
                <w:color w:val="FF0000"/>
                <w:sz w:val="22"/>
                <w:szCs w:val="22"/>
              </w:rPr>
              <w:t xml:space="preserve">ЛОТ № </w:t>
            </w:r>
            <w:r>
              <w:rPr>
                <w:b/>
                <w:bCs/>
                <w:color w:val="FF0000"/>
                <w:sz w:val="22"/>
                <w:szCs w:val="22"/>
              </w:rPr>
              <w:t>4</w:t>
            </w:r>
            <w:r w:rsidRPr="00182AC6">
              <w:rPr>
                <w:b/>
                <w:bCs/>
                <w:color w:val="FF0000"/>
                <w:sz w:val="22"/>
                <w:szCs w:val="22"/>
              </w:rPr>
              <w:t xml:space="preserve">: </w:t>
            </w:r>
          </w:p>
          <w:p w:rsidR="000831F7" w:rsidRPr="00876169" w:rsidRDefault="000831F7" w:rsidP="000831F7">
            <w:pPr>
              <w:tabs>
                <w:tab w:val="left" w:pos="6521"/>
              </w:tabs>
              <w:jc w:val="both"/>
              <w:rPr>
                <w:bCs/>
                <w:color w:val="FF0000"/>
                <w:sz w:val="22"/>
                <w:szCs w:val="22"/>
              </w:rPr>
            </w:pPr>
            <w:r w:rsidRPr="00876169">
              <w:rPr>
                <w:bCs/>
                <w:color w:val="FF0000"/>
                <w:sz w:val="22"/>
                <w:szCs w:val="22"/>
              </w:rPr>
              <w:t>Без НДС:</w:t>
            </w:r>
          </w:p>
          <w:p w:rsidR="000831F7" w:rsidRPr="00182AC6" w:rsidRDefault="000831F7" w:rsidP="000831F7">
            <w:pPr>
              <w:tabs>
                <w:tab w:val="left" w:pos="6521"/>
              </w:tabs>
              <w:jc w:val="both"/>
              <w:rPr>
                <w:b/>
                <w:bCs/>
                <w:color w:val="FF0000"/>
                <w:sz w:val="22"/>
                <w:szCs w:val="22"/>
              </w:rPr>
            </w:pPr>
            <w:r w:rsidRPr="000831F7">
              <w:rPr>
                <w:bCs/>
                <w:color w:val="FF0000"/>
                <w:sz w:val="22"/>
                <w:szCs w:val="22"/>
              </w:rPr>
              <w:t>1 602 038,00</w:t>
            </w:r>
            <w:r>
              <w:rPr>
                <w:b/>
                <w:bCs/>
                <w:color w:val="FF0000"/>
                <w:sz w:val="22"/>
                <w:szCs w:val="22"/>
              </w:rPr>
              <w:t xml:space="preserve"> </w:t>
            </w:r>
            <w:r w:rsidRPr="0039096B">
              <w:rPr>
                <w:bCs/>
                <w:color w:val="FF0000"/>
                <w:sz w:val="22"/>
                <w:szCs w:val="22"/>
              </w:rPr>
              <w:t>(</w:t>
            </w:r>
            <w:r>
              <w:rPr>
                <w:bCs/>
                <w:color w:val="FF0000"/>
                <w:sz w:val="22"/>
                <w:szCs w:val="22"/>
              </w:rPr>
              <w:t xml:space="preserve">один </w:t>
            </w:r>
            <w:r w:rsidRPr="0039096B">
              <w:rPr>
                <w:bCs/>
                <w:color w:val="FF0000"/>
                <w:sz w:val="22"/>
                <w:szCs w:val="22"/>
              </w:rPr>
              <w:t xml:space="preserve">миллион </w:t>
            </w:r>
            <w:r>
              <w:rPr>
                <w:bCs/>
                <w:color w:val="FF0000"/>
                <w:sz w:val="22"/>
                <w:szCs w:val="22"/>
              </w:rPr>
              <w:t>шестьсот две</w:t>
            </w:r>
            <w:r w:rsidRPr="0039096B">
              <w:rPr>
                <w:bCs/>
                <w:color w:val="FF0000"/>
                <w:sz w:val="22"/>
                <w:szCs w:val="22"/>
              </w:rPr>
              <w:t xml:space="preserve"> тысяч</w:t>
            </w:r>
            <w:r>
              <w:rPr>
                <w:bCs/>
                <w:color w:val="FF0000"/>
                <w:sz w:val="22"/>
                <w:szCs w:val="22"/>
              </w:rPr>
              <w:t>и тридцать восемь</w:t>
            </w:r>
            <w:r w:rsidRPr="0039096B">
              <w:rPr>
                <w:bCs/>
                <w:color w:val="FF0000"/>
                <w:sz w:val="22"/>
                <w:szCs w:val="22"/>
              </w:rPr>
              <w:t>) рубл</w:t>
            </w:r>
            <w:r>
              <w:rPr>
                <w:bCs/>
                <w:color w:val="FF0000"/>
                <w:sz w:val="22"/>
                <w:szCs w:val="22"/>
              </w:rPr>
              <w:t>ей</w:t>
            </w:r>
            <w:r w:rsidRPr="0039096B">
              <w:rPr>
                <w:bCs/>
                <w:color w:val="FF0000"/>
                <w:sz w:val="22"/>
                <w:szCs w:val="22"/>
              </w:rPr>
              <w:t>.</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НДС 20 %: </w:t>
            </w:r>
          </w:p>
          <w:p w:rsidR="000831F7" w:rsidRPr="00552416" w:rsidRDefault="000831F7" w:rsidP="000831F7">
            <w:pPr>
              <w:tabs>
                <w:tab w:val="left" w:pos="6521"/>
              </w:tabs>
              <w:jc w:val="both"/>
              <w:rPr>
                <w:b/>
                <w:bCs/>
                <w:color w:val="FF0000"/>
                <w:sz w:val="22"/>
                <w:szCs w:val="22"/>
              </w:rPr>
            </w:pPr>
            <w:r w:rsidRPr="000831F7">
              <w:rPr>
                <w:bCs/>
                <w:color w:val="FF0000"/>
                <w:sz w:val="22"/>
                <w:szCs w:val="22"/>
              </w:rPr>
              <w:t>320 407,60</w:t>
            </w:r>
            <w:r w:rsidRPr="0039096B">
              <w:rPr>
                <w:bCs/>
                <w:color w:val="FF0000"/>
                <w:sz w:val="22"/>
                <w:szCs w:val="22"/>
              </w:rPr>
              <w:t xml:space="preserve"> (</w:t>
            </w:r>
            <w:r>
              <w:rPr>
                <w:bCs/>
                <w:color w:val="FF0000"/>
                <w:sz w:val="22"/>
                <w:szCs w:val="22"/>
              </w:rPr>
              <w:t>триста двадцать</w:t>
            </w:r>
            <w:r w:rsidRPr="0039096B">
              <w:rPr>
                <w:bCs/>
                <w:color w:val="FF0000"/>
                <w:sz w:val="22"/>
                <w:szCs w:val="22"/>
              </w:rPr>
              <w:t xml:space="preserve"> тысяч </w:t>
            </w:r>
            <w:r>
              <w:rPr>
                <w:bCs/>
                <w:color w:val="FF0000"/>
                <w:sz w:val="22"/>
                <w:szCs w:val="22"/>
              </w:rPr>
              <w:t>четыреста семь) рублей 60 копеек;</w:t>
            </w:r>
            <w:r w:rsidRPr="0039096B">
              <w:rPr>
                <w:bCs/>
                <w:color w:val="FF0000"/>
                <w:sz w:val="22"/>
                <w:szCs w:val="22"/>
              </w:rPr>
              <w:t xml:space="preserve"> </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0831F7" w:rsidRDefault="000831F7" w:rsidP="000831F7">
            <w:pPr>
              <w:tabs>
                <w:tab w:val="left" w:pos="6521"/>
              </w:tabs>
              <w:jc w:val="both"/>
              <w:rPr>
                <w:bCs/>
                <w:color w:val="FF0000"/>
                <w:sz w:val="22"/>
                <w:szCs w:val="22"/>
              </w:rPr>
            </w:pPr>
            <w:r w:rsidRPr="000831F7">
              <w:rPr>
                <w:bCs/>
                <w:color w:val="FF0000"/>
                <w:sz w:val="22"/>
                <w:szCs w:val="22"/>
              </w:rPr>
              <w:t xml:space="preserve">1 922 445,60 </w:t>
            </w:r>
            <w:r w:rsidRPr="0039096B">
              <w:rPr>
                <w:bCs/>
                <w:color w:val="FF0000"/>
                <w:sz w:val="22"/>
                <w:szCs w:val="22"/>
              </w:rPr>
              <w:t>(</w:t>
            </w:r>
            <w:r>
              <w:rPr>
                <w:bCs/>
                <w:color w:val="FF0000"/>
                <w:sz w:val="22"/>
                <w:szCs w:val="22"/>
              </w:rPr>
              <w:t>один</w:t>
            </w:r>
            <w:r w:rsidRPr="0039096B">
              <w:rPr>
                <w:bCs/>
                <w:color w:val="FF0000"/>
                <w:sz w:val="22"/>
                <w:szCs w:val="22"/>
              </w:rPr>
              <w:t xml:space="preserve"> миллион </w:t>
            </w:r>
            <w:r>
              <w:rPr>
                <w:bCs/>
                <w:color w:val="FF0000"/>
                <w:sz w:val="22"/>
                <w:szCs w:val="22"/>
              </w:rPr>
              <w:t>девятьсот двадцать две</w:t>
            </w:r>
            <w:r w:rsidRPr="0039096B">
              <w:rPr>
                <w:bCs/>
                <w:color w:val="FF0000"/>
                <w:sz w:val="22"/>
                <w:szCs w:val="22"/>
              </w:rPr>
              <w:t xml:space="preserve"> тысяч</w:t>
            </w:r>
            <w:r>
              <w:rPr>
                <w:bCs/>
                <w:color w:val="FF0000"/>
                <w:sz w:val="22"/>
                <w:szCs w:val="22"/>
              </w:rPr>
              <w:t>и</w:t>
            </w:r>
            <w:r w:rsidRPr="0039096B">
              <w:rPr>
                <w:bCs/>
                <w:color w:val="FF0000"/>
                <w:sz w:val="22"/>
                <w:szCs w:val="22"/>
              </w:rPr>
              <w:t xml:space="preserve"> </w:t>
            </w:r>
            <w:r>
              <w:rPr>
                <w:bCs/>
                <w:color w:val="FF0000"/>
                <w:sz w:val="22"/>
                <w:szCs w:val="22"/>
              </w:rPr>
              <w:t>четыреста сорок пять</w:t>
            </w:r>
            <w:r w:rsidRPr="0039096B">
              <w:rPr>
                <w:bCs/>
                <w:color w:val="FF0000"/>
                <w:sz w:val="22"/>
                <w:szCs w:val="22"/>
              </w:rPr>
              <w:t>) рубл</w:t>
            </w:r>
            <w:r>
              <w:rPr>
                <w:bCs/>
                <w:color w:val="FF0000"/>
                <w:sz w:val="22"/>
                <w:szCs w:val="22"/>
              </w:rPr>
              <w:t>ей 60 копеек</w:t>
            </w:r>
            <w:r w:rsidRPr="0039096B">
              <w:rPr>
                <w:bCs/>
                <w:color w:val="FF0000"/>
                <w:sz w:val="22"/>
                <w:szCs w:val="22"/>
              </w:rPr>
              <w:t>.</w:t>
            </w:r>
          </w:p>
          <w:p w:rsidR="000831F7" w:rsidRPr="00182AC6" w:rsidRDefault="000831F7" w:rsidP="000831F7">
            <w:pPr>
              <w:tabs>
                <w:tab w:val="left" w:pos="6521"/>
              </w:tabs>
              <w:jc w:val="both"/>
              <w:rPr>
                <w:b/>
                <w:bCs/>
                <w:color w:val="FF0000"/>
                <w:sz w:val="22"/>
                <w:szCs w:val="22"/>
              </w:rPr>
            </w:pPr>
            <w:r w:rsidRPr="00182AC6">
              <w:rPr>
                <w:b/>
                <w:bCs/>
                <w:color w:val="FF0000"/>
                <w:sz w:val="22"/>
                <w:szCs w:val="22"/>
              </w:rPr>
              <w:lastRenderedPageBreak/>
              <w:t xml:space="preserve">ЛОТ № </w:t>
            </w:r>
            <w:r>
              <w:rPr>
                <w:b/>
                <w:bCs/>
                <w:color w:val="FF0000"/>
                <w:sz w:val="22"/>
                <w:szCs w:val="22"/>
              </w:rPr>
              <w:t>5</w:t>
            </w:r>
            <w:r w:rsidRPr="00182AC6">
              <w:rPr>
                <w:b/>
                <w:bCs/>
                <w:color w:val="FF0000"/>
                <w:sz w:val="22"/>
                <w:szCs w:val="22"/>
              </w:rPr>
              <w:t xml:space="preserve">: </w:t>
            </w:r>
          </w:p>
          <w:p w:rsidR="000831F7" w:rsidRPr="00876169" w:rsidRDefault="000831F7" w:rsidP="000831F7">
            <w:pPr>
              <w:tabs>
                <w:tab w:val="left" w:pos="6521"/>
              </w:tabs>
              <w:jc w:val="both"/>
              <w:rPr>
                <w:bCs/>
                <w:color w:val="FF0000"/>
                <w:sz w:val="22"/>
                <w:szCs w:val="22"/>
              </w:rPr>
            </w:pPr>
            <w:r w:rsidRPr="00876169">
              <w:rPr>
                <w:bCs/>
                <w:color w:val="FF0000"/>
                <w:sz w:val="22"/>
                <w:szCs w:val="22"/>
              </w:rPr>
              <w:t>Без НДС:</w:t>
            </w:r>
          </w:p>
          <w:p w:rsidR="000831F7" w:rsidRPr="00182AC6" w:rsidRDefault="000831F7" w:rsidP="000831F7">
            <w:pPr>
              <w:tabs>
                <w:tab w:val="left" w:pos="6521"/>
              </w:tabs>
              <w:jc w:val="both"/>
              <w:rPr>
                <w:b/>
                <w:bCs/>
                <w:color w:val="FF0000"/>
                <w:sz w:val="22"/>
                <w:szCs w:val="22"/>
              </w:rPr>
            </w:pPr>
            <w:r w:rsidRPr="000831F7">
              <w:rPr>
                <w:bCs/>
                <w:color w:val="FF0000"/>
                <w:sz w:val="22"/>
                <w:szCs w:val="22"/>
              </w:rPr>
              <w:t>5 919 361,00</w:t>
            </w:r>
            <w:r>
              <w:rPr>
                <w:b/>
                <w:bCs/>
                <w:color w:val="FF0000"/>
                <w:sz w:val="22"/>
                <w:szCs w:val="22"/>
              </w:rPr>
              <w:t xml:space="preserve"> </w:t>
            </w:r>
            <w:r w:rsidRPr="0039096B">
              <w:rPr>
                <w:bCs/>
                <w:color w:val="FF0000"/>
                <w:sz w:val="22"/>
                <w:szCs w:val="22"/>
              </w:rPr>
              <w:t>(</w:t>
            </w:r>
            <w:r>
              <w:rPr>
                <w:bCs/>
                <w:color w:val="FF0000"/>
                <w:sz w:val="22"/>
                <w:szCs w:val="22"/>
              </w:rPr>
              <w:t xml:space="preserve">пять </w:t>
            </w:r>
            <w:r w:rsidRPr="0039096B">
              <w:rPr>
                <w:bCs/>
                <w:color w:val="FF0000"/>
                <w:sz w:val="22"/>
                <w:szCs w:val="22"/>
              </w:rPr>
              <w:t>миллион</w:t>
            </w:r>
            <w:r>
              <w:rPr>
                <w:bCs/>
                <w:color w:val="FF0000"/>
                <w:sz w:val="22"/>
                <w:szCs w:val="22"/>
              </w:rPr>
              <w:t>ов</w:t>
            </w:r>
            <w:r w:rsidRPr="0039096B">
              <w:rPr>
                <w:bCs/>
                <w:color w:val="FF0000"/>
                <w:sz w:val="22"/>
                <w:szCs w:val="22"/>
              </w:rPr>
              <w:t xml:space="preserve"> </w:t>
            </w:r>
            <w:r>
              <w:rPr>
                <w:bCs/>
                <w:color w:val="FF0000"/>
                <w:sz w:val="22"/>
                <w:szCs w:val="22"/>
              </w:rPr>
              <w:t>девятьсот девятнадцать</w:t>
            </w:r>
            <w:r w:rsidRPr="0039096B">
              <w:rPr>
                <w:bCs/>
                <w:color w:val="FF0000"/>
                <w:sz w:val="22"/>
                <w:szCs w:val="22"/>
              </w:rPr>
              <w:t xml:space="preserve"> тысяч</w:t>
            </w:r>
            <w:r>
              <w:rPr>
                <w:bCs/>
                <w:color w:val="FF0000"/>
                <w:sz w:val="22"/>
                <w:szCs w:val="22"/>
              </w:rPr>
              <w:t xml:space="preserve"> триста шестьдесят один</w:t>
            </w:r>
            <w:r w:rsidRPr="0039096B">
              <w:rPr>
                <w:bCs/>
                <w:color w:val="FF0000"/>
                <w:sz w:val="22"/>
                <w:szCs w:val="22"/>
              </w:rPr>
              <w:t>) рубл</w:t>
            </w:r>
            <w:r>
              <w:rPr>
                <w:bCs/>
                <w:color w:val="FF0000"/>
                <w:sz w:val="22"/>
                <w:szCs w:val="22"/>
              </w:rPr>
              <w:t>ь</w:t>
            </w:r>
            <w:r w:rsidRPr="0039096B">
              <w:rPr>
                <w:bCs/>
                <w:color w:val="FF0000"/>
                <w:sz w:val="22"/>
                <w:szCs w:val="22"/>
              </w:rPr>
              <w:t>.</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НДС 20 %: </w:t>
            </w:r>
          </w:p>
          <w:p w:rsidR="000831F7" w:rsidRPr="00552416" w:rsidRDefault="000831F7" w:rsidP="000831F7">
            <w:pPr>
              <w:tabs>
                <w:tab w:val="left" w:pos="6521"/>
              </w:tabs>
              <w:jc w:val="both"/>
              <w:rPr>
                <w:b/>
                <w:bCs/>
                <w:color w:val="FF0000"/>
                <w:sz w:val="22"/>
                <w:szCs w:val="22"/>
              </w:rPr>
            </w:pPr>
            <w:r w:rsidRPr="000831F7">
              <w:rPr>
                <w:bCs/>
                <w:color w:val="FF0000"/>
                <w:sz w:val="22"/>
                <w:szCs w:val="22"/>
              </w:rPr>
              <w:t>1 183 872,20</w:t>
            </w:r>
            <w:r w:rsidRPr="0039096B">
              <w:rPr>
                <w:bCs/>
                <w:color w:val="FF0000"/>
                <w:sz w:val="22"/>
                <w:szCs w:val="22"/>
              </w:rPr>
              <w:t xml:space="preserve"> (</w:t>
            </w:r>
            <w:r>
              <w:rPr>
                <w:bCs/>
                <w:color w:val="FF0000"/>
                <w:sz w:val="22"/>
                <w:szCs w:val="22"/>
              </w:rPr>
              <w:t>один миллион сто восемьдесят три</w:t>
            </w:r>
            <w:r w:rsidRPr="0039096B">
              <w:rPr>
                <w:bCs/>
                <w:color w:val="FF0000"/>
                <w:sz w:val="22"/>
                <w:szCs w:val="22"/>
              </w:rPr>
              <w:t xml:space="preserve"> тысяч</w:t>
            </w:r>
            <w:r>
              <w:rPr>
                <w:bCs/>
                <w:color w:val="FF0000"/>
                <w:sz w:val="22"/>
                <w:szCs w:val="22"/>
              </w:rPr>
              <w:t>и</w:t>
            </w:r>
            <w:r w:rsidRPr="0039096B">
              <w:rPr>
                <w:bCs/>
                <w:color w:val="FF0000"/>
                <w:sz w:val="22"/>
                <w:szCs w:val="22"/>
              </w:rPr>
              <w:t xml:space="preserve"> </w:t>
            </w:r>
            <w:r>
              <w:rPr>
                <w:bCs/>
                <w:color w:val="FF0000"/>
                <w:sz w:val="22"/>
                <w:szCs w:val="22"/>
              </w:rPr>
              <w:t>восемьсот семьдесят два) рубля;</w:t>
            </w:r>
            <w:r w:rsidRPr="0039096B">
              <w:rPr>
                <w:bCs/>
                <w:color w:val="FF0000"/>
                <w:sz w:val="22"/>
                <w:szCs w:val="22"/>
              </w:rPr>
              <w:t xml:space="preserve"> </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0831F7" w:rsidRPr="000831F7" w:rsidRDefault="000831F7" w:rsidP="000831F7">
            <w:pPr>
              <w:tabs>
                <w:tab w:val="left" w:pos="6521"/>
              </w:tabs>
              <w:jc w:val="both"/>
              <w:rPr>
                <w:b/>
                <w:bCs/>
                <w:color w:val="FF0000"/>
                <w:sz w:val="22"/>
                <w:szCs w:val="22"/>
              </w:rPr>
            </w:pPr>
            <w:r w:rsidRPr="000831F7">
              <w:rPr>
                <w:bCs/>
                <w:color w:val="FF0000"/>
                <w:sz w:val="22"/>
                <w:szCs w:val="22"/>
              </w:rPr>
              <w:t xml:space="preserve">7 103 233,20 </w:t>
            </w:r>
            <w:r w:rsidRPr="0039096B">
              <w:rPr>
                <w:bCs/>
                <w:color w:val="FF0000"/>
                <w:sz w:val="22"/>
                <w:szCs w:val="22"/>
              </w:rPr>
              <w:t>(</w:t>
            </w:r>
            <w:r>
              <w:rPr>
                <w:bCs/>
                <w:color w:val="FF0000"/>
                <w:sz w:val="22"/>
                <w:szCs w:val="22"/>
              </w:rPr>
              <w:t>семь</w:t>
            </w:r>
            <w:r w:rsidRPr="0039096B">
              <w:rPr>
                <w:bCs/>
                <w:color w:val="FF0000"/>
                <w:sz w:val="22"/>
                <w:szCs w:val="22"/>
              </w:rPr>
              <w:t xml:space="preserve"> миллион</w:t>
            </w:r>
            <w:r>
              <w:rPr>
                <w:bCs/>
                <w:color w:val="FF0000"/>
                <w:sz w:val="22"/>
                <w:szCs w:val="22"/>
              </w:rPr>
              <w:t>ов</w:t>
            </w:r>
            <w:r w:rsidRPr="0039096B">
              <w:rPr>
                <w:bCs/>
                <w:color w:val="FF0000"/>
                <w:sz w:val="22"/>
                <w:szCs w:val="22"/>
              </w:rPr>
              <w:t xml:space="preserve"> </w:t>
            </w:r>
            <w:r>
              <w:rPr>
                <w:bCs/>
                <w:color w:val="FF0000"/>
                <w:sz w:val="22"/>
                <w:szCs w:val="22"/>
              </w:rPr>
              <w:t>сто три</w:t>
            </w:r>
            <w:r w:rsidRPr="0039096B">
              <w:rPr>
                <w:bCs/>
                <w:color w:val="FF0000"/>
                <w:sz w:val="22"/>
                <w:szCs w:val="22"/>
              </w:rPr>
              <w:t xml:space="preserve"> тысяч</w:t>
            </w:r>
            <w:r>
              <w:rPr>
                <w:bCs/>
                <w:color w:val="FF0000"/>
                <w:sz w:val="22"/>
                <w:szCs w:val="22"/>
              </w:rPr>
              <w:t>и</w:t>
            </w:r>
            <w:r w:rsidRPr="0039096B">
              <w:rPr>
                <w:bCs/>
                <w:color w:val="FF0000"/>
                <w:sz w:val="22"/>
                <w:szCs w:val="22"/>
              </w:rPr>
              <w:t xml:space="preserve"> </w:t>
            </w:r>
            <w:r>
              <w:rPr>
                <w:bCs/>
                <w:color w:val="FF0000"/>
                <w:sz w:val="22"/>
                <w:szCs w:val="22"/>
              </w:rPr>
              <w:t>двести тридцать три</w:t>
            </w:r>
            <w:r w:rsidRPr="0039096B">
              <w:rPr>
                <w:bCs/>
                <w:color w:val="FF0000"/>
                <w:sz w:val="22"/>
                <w:szCs w:val="22"/>
              </w:rPr>
              <w:t>) рубл</w:t>
            </w:r>
            <w:r>
              <w:rPr>
                <w:bCs/>
                <w:color w:val="FF0000"/>
                <w:sz w:val="22"/>
                <w:szCs w:val="22"/>
              </w:rPr>
              <w:t>я 20 копеек</w:t>
            </w:r>
            <w:r w:rsidRPr="0039096B">
              <w:rPr>
                <w:bCs/>
                <w:color w:val="FF0000"/>
                <w:sz w:val="22"/>
                <w:szCs w:val="22"/>
              </w:rPr>
              <w:t>.</w:t>
            </w:r>
          </w:p>
          <w:p w:rsidR="000831F7" w:rsidRPr="00182AC6" w:rsidRDefault="000831F7" w:rsidP="000831F7">
            <w:pPr>
              <w:tabs>
                <w:tab w:val="left" w:pos="6521"/>
              </w:tabs>
              <w:jc w:val="both"/>
              <w:rPr>
                <w:b/>
                <w:bCs/>
                <w:color w:val="FF0000"/>
                <w:sz w:val="22"/>
                <w:szCs w:val="22"/>
              </w:rPr>
            </w:pPr>
            <w:r w:rsidRPr="00182AC6">
              <w:rPr>
                <w:b/>
                <w:bCs/>
                <w:color w:val="FF0000"/>
                <w:sz w:val="22"/>
                <w:szCs w:val="22"/>
              </w:rPr>
              <w:t xml:space="preserve">ЛОТ № </w:t>
            </w:r>
            <w:r>
              <w:rPr>
                <w:b/>
                <w:bCs/>
                <w:color w:val="FF0000"/>
                <w:sz w:val="22"/>
                <w:szCs w:val="22"/>
              </w:rPr>
              <w:t>6</w:t>
            </w:r>
            <w:r w:rsidRPr="00182AC6">
              <w:rPr>
                <w:b/>
                <w:bCs/>
                <w:color w:val="FF0000"/>
                <w:sz w:val="22"/>
                <w:szCs w:val="22"/>
              </w:rPr>
              <w:t xml:space="preserve">: </w:t>
            </w:r>
          </w:p>
          <w:p w:rsidR="000831F7" w:rsidRPr="00876169" w:rsidRDefault="000831F7" w:rsidP="000831F7">
            <w:pPr>
              <w:tabs>
                <w:tab w:val="left" w:pos="6521"/>
              </w:tabs>
              <w:jc w:val="both"/>
              <w:rPr>
                <w:bCs/>
                <w:color w:val="FF0000"/>
                <w:sz w:val="22"/>
                <w:szCs w:val="22"/>
              </w:rPr>
            </w:pPr>
            <w:r w:rsidRPr="00876169">
              <w:rPr>
                <w:bCs/>
                <w:color w:val="FF0000"/>
                <w:sz w:val="22"/>
                <w:szCs w:val="22"/>
              </w:rPr>
              <w:t>Без НДС:</w:t>
            </w:r>
          </w:p>
          <w:p w:rsidR="000831F7" w:rsidRPr="00182AC6" w:rsidRDefault="000831F7" w:rsidP="000831F7">
            <w:pPr>
              <w:tabs>
                <w:tab w:val="left" w:pos="6521"/>
              </w:tabs>
              <w:jc w:val="both"/>
              <w:rPr>
                <w:b/>
                <w:bCs/>
                <w:color w:val="FF0000"/>
                <w:sz w:val="22"/>
                <w:szCs w:val="22"/>
              </w:rPr>
            </w:pPr>
            <w:r w:rsidRPr="000831F7">
              <w:rPr>
                <w:bCs/>
                <w:color w:val="FF0000"/>
                <w:sz w:val="22"/>
                <w:szCs w:val="22"/>
              </w:rPr>
              <w:t>9 623 410,00</w:t>
            </w:r>
            <w:r>
              <w:rPr>
                <w:b/>
                <w:bCs/>
                <w:color w:val="FF0000"/>
                <w:sz w:val="22"/>
                <w:szCs w:val="22"/>
              </w:rPr>
              <w:t xml:space="preserve"> </w:t>
            </w:r>
            <w:r w:rsidRPr="0039096B">
              <w:rPr>
                <w:bCs/>
                <w:color w:val="FF0000"/>
                <w:sz w:val="22"/>
                <w:szCs w:val="22"/>
              </w:rPr>
              <w:t>(</w:t>
            </w:r>
            <w:r>
              <w:rPr>
                <w:bCs/>
                <w:color w:val="FF0000"/>
                <w:sz w:val="22"/>
                <w:szCs w:val="22"/>
              </w:rPr>
              <w:t xml:space="preserve">девять </w:t>
            </w:r>
            <w:r w:rsidRPr="0039096B">
              <w:rPr>
                <w:bCs/>
                <w:color w:val="FF0000"/>
                <w:sz w:val="22"/>
                <w:szCs w:val="22"/>
              </w:rPr>
              <w:t>миллион</w:t>
            </w:r>
            <w:r>
              <w:rPr>
                <w:bCs/>
                <w:color w:val="FF0000"/>
                <w:sz w:val="22"/>
                <w:szCs w:val="22"/>
              </w:rPr>
              <w:t>ов</w:t>
            </w:r>
            <w:r w:rsidRPr="0039096B">
              <w:rPr>
                <w:bCs/>
                <w:color w:val="FF0000"/>
                <w:sz w:val="22"/>
                <w:szCs w:val="22"/>
              </w:rPr>
              <w:t xml:space="preserve"> </w:t>
            </w:r>
            <w:r>
              <w:rPr>
                <w:bCs/>
                <w:color w:val="FF0000"/>
                <w:sz w:val="22"/>
                <w:szCs w:val="22"/>
              </w:rPr>
              <w:t>шестьсот двадцать три</w:t>
            </w:r>
            <w:r w:rsidRPr="0039096B">
              <w:rPr>
                <w:bCs/>
                <w:color w:val="FF0000"/>
                <w:sz w:val="22"/>
                <w:szCs w:val="22"/>
              </w:rPr>
              <w:t xml:space="preserve"> тысяч</w:t>
            </w:r>
            <w:r>
              <w:rPr>
                <w:bCs/>
                <w:color w:val="FF0000"/>
                <w:sz w:val="22"/>
                <w:szCs w:val="22"/>
              </w:rPr>
              <w:t>и четыреста десять</w:t>
            </w:r>
            <w:r w:rsidRPr="0039096B">
              <w:rPr>
                <w:bCs/>
                <w:color w:val="FF0000"/>
                <w:sz w:val="22"/>
                <w:szCs w:val="22"/>
              </w:rPr>
              <w:t>) рубл</w:t>
            </w:r>
            <w:r>
              <w:rPr>
                <w:bCs/>
                <w:color w:val="FF0000"/>
                <w:sz w:val="22"/>
                <w:szCs w:val="22"/>
              </w:rPr>
              <w:t>ей</w:t>
            </w:r>
            <w:r w:rsidRPr="0039096B">
              <w:rPr>
                <w:bCs/>
                <w:color w:val="FF0000"/>
                <w:sz w:val="22"/>
                <w:szCs w:val="22"/>
              </w:rPr>
              <w:t>.</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НДС 20 %: </w:t>
            </w:r>
          </w:p>
          <w:p w:rsidR="000831F7" w:rsidRPr="00552416" w:rsidRDefault="000831F7" w:rsidP="000831F7">
            <w:pPr>
              <w:tabs>
                <w:tab w:val="left" w:pos="6521"/>
              </w:tabs>
              <w:jc w:val="both"/>
              <w:rPr>
                <w:b/>
                <w:bCs/>
                <w:color w:val="FF0000"/>
                <w:sz w:val="22"/>
                <w:szCs w:val="22"/>
              </w:rPr>
            </w:pPr>
            <w:r w:rsidRPr="000831F7">
              <w:rPr>
                <w:bCs/>
                <w:color w:val="FF0000"/>
                <w:sz w:val="22"/>
                <w:szCs w:val="22"/>
              </w:rPr>
              <w:t>1 924 682,00</w:t>
            </w:r>
            <w:r w:rsidRPr="0039096B">
              <w:rPr>
                <w:bCs/>
                <w:color w:val="FF0000"/>
                <w:sz w:val="22"/>
                <w:szCs w:val="22"/>
              </w:rPr>
              <w:t xml:space="preserve"> (</w:t>
            </w:r>
            <w:r>
              <w:rPr>
                <w:bCs/>
                <w:color w:val="FF0000"/>
                <w:sz w:val="22"/>
                <w:szCs w:val="22"/>
              </w:rPr>
              <w:t>один миллион девятьсот двадцать четыре</w:t>
            </w:r>
            <w:r w:rsidRPr="0039096B">
              <w:rPr>
                <w:bCs/>
                <w:color w:val="FF0000"/>
                <w:sz w:val="22"/>
                <w:szCs w:val="22"/>
              </w:rPr>
              <w:t xml:space="preserve"> тысяч</w:t>
            </w:r>
            <w:r>
              <w:rPr>
                <w:bCs/>
                <w:color w:val="FF0000"/>
                <w:sz w:val="22"/>
                <w:szCs w:val="22"/>
              </w:rPr>
              <w:t>и</w:t>
            </w:r>
            <w:r w:rsidRPr="0039096B">
              <w:rPr>
                <w:bCs/>
                <w:color w:val="FF0000"/>
                <w:sz w:val="22"/>
                <w:szCs w:val="22"/>
              </w:rPr>
              <w:t xml:space="preserve"> </w:t>
            </w:r>
            <w:r>
              <w:rPr>
                <w:bCs/>
                <w:color w:val="FF0000"/>
                <w:sz w:val="22"/>
                <w:szCs w:val="22"/>
              </w:rPr>
              <w:t>шестьсот восемьдесят два) рубля;</w:t>
            </w:r>
            <w:r w:rsidRPr="0039096B">
              <w:rPr>
                <w:bCs/>
                <w:color w:val="FF0000"/>
                <w:sz w:val="22"/>
                <w:szCs w:val="22"/>
              </w:rPr>
              <w:t xml:space="preserve"> </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0831F7" w:rsidRPr="000831F7" w:rsidRDefault="000831F7" w:rsidP="000831F7">
            <w:pPr>
              <w:tabs>
                <w:tab w:val="left" w:pos="6521"/>
              </w:tabs>
              <w:jc w:val="both"/>
              <w:rPr>
                <w:b/>
                <w:bCs/>
                <w:color w:val="FF0000"/>
                <w:sz w:val="22"/>
                <w:szCs w:val="22"/>
              </w:rPr>
            </w:pPr>
            <w:r w:rsidRPr="000831F7">
              <w:rPr>
                <w:bCs/>
                <w:color w:val="FF0000"/>
                <w:sz w:val="22"/>
                <w:szCs w:val="22"/>
              </w:rPr>
              <w:t xml:space="preserve">11 548 092,00 </w:t>
            </w:r>
            <w:r w:rsidRPr="0039096B">
              <w:rPr>
                <w:bCs/>
                <w:color w:val="FF0000"/>
                <w:sz w:val="22"/>
                <w:szCs w:val="22"/>
              </w:rPr>
              <w:t>(</w:t>
            </w:r>
            <w:r>
              <w:rPr>
                <w:bCs/>
                <w:color w:val="FF0000"/>
                <w:sz w:val="22"/>
                <w:szCs w:val="22"/>
              </w:rPr>
              <w:t>одиннадцать</w:t>
            </w:r>
            <w:r w:rsidRPr="0039096B">
              <w:rPr>
                <w:bCs/>
                <w:color w:val="FF0000"/>
                <w:sz w:val="22"/>
                <w:szCs w:val="22"/>
              </w:rPr>
              <w:t xml:space="preserve"> миллион</w:t>
            </w:r>
            <w:r>
              <w:rPr>
                <w:bCs/>
                <w:color w:val="FF0000"/>
                <w:sz w:val="22"/>
                <w:szCs w:val="22"/>
              </w:rPr>
              <w:t>ов</w:t>
            </w:r>
            <w:r w:rsidRPr="0039096B">
              <w:rPr>
                <w:bCs/>
                <w:color w:val="FF0000"/>
                <w:sz w:val="22"/>
                <w:szCs w:val="22"/>
              </w:rPr>
              <w:t xml:space="preserve"> </w:t>
            </w:r>
            <w:r>
              <w:rPr>
                <w:bCs/>
                <w:color w:val="FF0000"/>
                <w:sz w:val="22"/>
                <w:szCs w:val="22"/>
              </w:rPr>
              <w:t>пятьсот сорок восемь</w:t>
            </w:r>
            <w:r w:rsidRPr="0039096B">
              <w:rPr>
                <w:bCs/>
                <w:color w:val="FF0000"/>
                <w:sz w:val="22"/>
                <w:szCs w:val="22"/>
              </w:rPr>
              <w:t xml:space="preserve"> тысяч </w:t>
            </w:r>
            <w:r>
              <w:rPr>
                <w:bCs/>
                <w:color w:val="FF0000"/>
                <w:sz w:val="22"/>
                <w:szCs w:val="22"/>
              </w:rPr>
              <w:t>девяносто два</w:t>
            </w:r>
            <w:r w:rsidRPr="0039096B">
              <w:rPr>
                <w:bCs/>
                <w:color w:val="FF0000"/>
                <w:sz w:val="22"/>
                <w:szCs w:val="22"/>
              </w:rPr>
              <w:t>) рубл</w:t>
            </w:r>
            <w:r>
              <w:rPr>
                <w:bCs/>
                <w:color w:val="FF0000"/>
                <w:sz w:val="22"/>
                <w:szCs w:val="22"/>
              </w:rPr>
              <w:t>я</w:t>
            </w:r>
            <w:r w:rsidRPr="0039096B">
              <w:rPr>
                <w:bCs/>
                <w:color w:val="FF0000"/>
                <w:sz w:val="22"/>
                <w:szCs w:val="22"/>
              </w:rPr>
              <w:t>.</w:t>
            </w:r>
          </w:p>
          <w:p w:rsidR="000831F7" w:rsidRPr="00182AC6" w:rsidRDefault="000831F7" w:rsidP="000831F7">
            <w:pPr>
              <w:tabs>
                <w:tab w:val="left" w:pos="6521"/>
              </w:tabs>
              <w:jc w:val="both"/>
              <w:rPr>
                <w:b/>
                <w:bCs/>
                <w:color w:val="FF0000"/>
                <w:sz w:val="22"/>
                <w:szCs w:val="22"/>
              </w:rPr>
            </w:pPr>
            <w:r w:rsidRPr="00182AC6">
              <w:rPr>
                <w:b/>
                <w:bCs/>
                <w:color w:val="FF0000"/>
                <w:sz w:val="22"/>
                <w:szCs w:val="22"/>
              </w:rPr>
              <w:t xml:space="preserve">ЛОТ № </w:t>
            </w:r>
            <w:r>
              <w:rPr>
                <w:b/>
                <w:bCs/>
                <w:color w:val="FF0000"/>
                <w:sz w:val="22"/>
                <w:szCs w:val="22"/>
              </w:rPr>
              <w:t>7</w:t>
            </w:r>
            <w:r w:rsidRPr="00182AC6">
              <w:rPr>
                <w:b/>
                <w:bCs/>
                <w:color w:val="FF0000"/>
                <w:sz w:val="22"/>
                <w:szCs w:val="22"/>
              </w:rPr>
              <w:t xml:space="preserve">: </w:t>
            </w:r>
          </w:p>
          <w:p w:rsidR="000831F7" w:rsidRPr="00876169" w:rsidRDefault="000831F7" w:rsidP="000831F7">
            <w:pPr>
              <w:tabs>
                <w:tab w:val="left" w:pos="6521"/>
              </w:tabs>
              <w:jc w:val="both"/>
              <w:rPr>
                <w:bCs/>
                <w:color w:val="FF0000"/>
                <w:sz w:val="22"/>
                <w:szCs w:val="22"/>
              </w:rPr>
            </w:pPr>
            <w:r w:rsidRPr="00876169">
              <w:rPr>
                <w:bCs/>
                <w:color w:val="FF0000"/>
                <w:sz w:val="22"/>
                <w:szCs w:val="22"/>
              </w:rPr>
              <w:t>Без НДС:</w:t>
            </w:r>
          </w:p>
          <w:p w:rsidR="000831F7" w:rsidRPr="00182AC6" w:rsidRDefault="000831F7" w:rsidP="000831F7">
            <w:pPr>
              <w:tabs>
                <w:tab w:val="left" w:pos="6521"/>
              </w:tabs>
              <w:jc w:val="both"/>
              <w:rPr>
                <w:b/>
                <w:bCs/>
                <w:color w:val="FF0000"/>
                <w:sz w:val="22"/>
                <w:szCs w:val="22"/>
              </w:rPr>
            </w:pPr>
            <w:r w:rsidRPr="000831F7">
              <w:rPr>
                <w:bCs/>
                <w:color w:val="FF0000"/>
                <w:sz w:val="22"/>
                <w:szCs w:val="22"/>
              </w:rPr>
              <w:t>10 398 490,00</w:t>
            </w:r>
            <w:r>
              <w:rPr>
                <w:b/>
                <w:bCs/>
                <w:color w:val="FF0000"/>
                <w:sz w:val="22"/>
                <w:szCs w:val="22"/>
              </w:rPr>
              <w:t xml:space="preserve"> </w:t>
            </w:r>
            <w:r w:rsidRPr="0039096B">
              <w:rPr>
                <w:bCs/>
                <w:color w:val="FF0000"/>
                <w:sz w:val="22"/>
                <w:szCs w:val="22"/>
              </w:rPr>
              <w:t>(</w:t>
            </w:r>
            <w:r>
              <w:rPr>
                <w:bCs/>
                <w:color w:val="FF0000"/>
                <w:sz w:val="22"/>
                <w:szCs w:val="22"/>
              </w:rPr>
              <w:t xml:space="preserve">десять </w:t>
            </w:r>
            <w:r w:rsidRPr="0039096B">
              <w:rPr>
                <w:bCs/>
                <w:color w:val="FF0000"/>
                <w:sz w:val="22"/>
                <w:szCs w:val="22"/>
              </w:rPr>
              <w:t>миллион</w:t>
            </w:r>
            <w:r>
              <w:rPr>
                <w:bCs/>
                <w:color w:val="FF0000"/>
                <w:sz w:val="22"/>
                <w:szCs w:val="22"/>
              </w:rPr>
              <w:t>ов</w:t>
            </w:r>
            <w:r w:rsidRPr="0039096B">
              <w:rPr>
                <w:bCs/>
                <w:color w:val="FF0000"/>
                <w:sz w:val="22"/>
                <w:szCs w:val="22"/>
              </w:rPr>
              <w:t xml:space="preserve"> </w:t>
            </w:r>
            <w:r>
              <w:rPr>
                <w:bCs/>
                <w:color w:val="FF0000"/>
                <w:sz w:val="22"/>
                <w:szCs w:val="22"/>
              </w:rPr>
              <w:t>триста девяносто восемь</w:t>
            </w:r>
            <w:r w:rsidRPr="0039096B">
              <w:rPr>
                <w:bCs/>
                <w:color w:val="FF0000"/>
                <w:sz w:val="22"/>
                <w:szCs w:val="22"/>
              </w:rPr>
              <w:t xml:space="preserve"> тысяч</w:t>
            </w:r>
            <w:r>
              <w:rPr>
                <w:bCs/>
                <w:color w:val="FF0000"/>
                <w:sz w:val="22"/>
                <w:szCs w:val="22"/>
              </w:rPr>
              <w:t xml:space="preserve"> четыреста девяносто</w:t>
            </w:r>
            <w:r w:rsidRPr="0039096B">
              <w:rPr>
                <w:bCs/>
                <w:color w:val="FF0000"/>
                <w:sz w:val="22"/>
                <w:szCs w:val="22"/>
              </w:rPr>
              <w:t>) рубл</w:t>
            </w:r>
            <w:r>
              <w:rPr>
                <w:bCs/>
                <w:color w:val="FF0000"/>
                <w:sz w:val="22"/>
                <w:szCs w:val="22"/>
              </w:rPr>
              <w:t>ей</w:t>
            </w:r>
            <w:r w:rsidRPr="0039096B">
              <w:rPr>
                <w:bCs/>
                <w:color w:val="FF0000"/>
                <w:sz w:val="22"/>
                <w:szCs w:val="22"/>
              </w:rPr>
              <w:t>.</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НДС 20 %: </w:t>
            </w:r>
          </w:p>
          <w:p w:rsidR="000831F7" w:rsidRPr="00552416" w:rsidRDefault="000831F7" w:rsidP="000831F7">
            <w:pPr>
              <w:tabs>
                <w:tab w:val="left" w:pos="6521"/>
              </w:tabs>
              <w:jc w:val="both"/>
              <w:rPr>
                <w:b/>
                <w:bCs/>
                <w:color w:val="FF0000"/>
                <w:sz w:val="22"/>
                <w:szCs w:val="22"/>
              </w:rPr>
            </w:pPr>
            <w:r w:rsidRPr="000831F7">
              <w:rPr>
                <w:bCs/>
                <w:color w:val="FF0000"/>
                <w:sz w:val="22"/>
                <w:szCs w:val="22"/>
              </w:rPr>
              <w:t>2 079 698,00</w:t>
            </w:r>
            <w:r w:rsidRPr="0039096B">
              <w:rPr>
                <w:bCs/>
                <w:color w:val="FF0000"/>
                <w:sz w:val="22"/>
                <w:szCs w:val="22"/>
              </w:rPr>
              <w:t xml:space="preserve"> (</w:t>
            </w:r>
            <w:r>
              <w:rPr>
                <w:bCs/>
                <w:color w:val="FF0000"/>
                <w:sz w:val="22"/>
                <w:szCs w:val="22"/>
              </w:rPr>
              <w:t>дв</w:t>
            </w:r>
            <w:r w:rsidR="00026C67">
              <w:rPr>
                <w:bCs/>
                <w:color w:val="FF0000"/>
                <w:sz w:val="22"/>
                <w:szCs w:val="22"/>
              </w:rPr>
              <w:t>а</w:t>
            </w:r>
            <w:r>
              <w:rPr>
                <w:bCs/>
                <w:color w:val="FF0000"/>
                <w:sz w:val="22"/>
                <w:szCs w:val="22"/>
              </w:rPr>
              <w:t xml:space="preserve"> миллион</w:t>
            </w:r>
            <w:r w:rsidR="00026C67">
              <w:rPr>
                <w:bCs/>
                <w:color w:val="FF0000"/>
                <w:sz w:val="22"/>
                <w:szCs w:val="22"/>
              </w:rPr>
              <w:t>а</w:t>
            </w:r>
            <w:r>
              <w:rPr>
                <w:bCs/>
                <w:color w:val="FF0000"/>
                <w:sz w:val="22"/>
                <w:szCs w:val="22"/>
              </w:rPr>
              <w:t xml:space="preserve"> </w:t>
            </w:r>
            <w:r w:rsidR="00026C67">
              <w:rPr>
                <w:bCs/>
                <w:color w:val="FF0000"/>
                <w:sz w:val="22"/>
                <w:szCs w:val="22"/>
              </w:rPr>
              <w:t>семьсот девяносто</w:t>
            </w:r>
            <w:r w:rsidRPr="0039096B">
              <w:rPr>
                <w:bCs/>
                <w:color w:val="FF0000"/>
                <w:sz w:val="22"/>
                <w:szCs w:val="22"/>
              </w:rPr>
              <w:t xml:space="preserve"> тысяч </w:t>
            </w:r>
            <w:r>
              <w:rPr>
                <w:bCs/>
                <w:color w:val="FF0000"/>
                <w:sz w:val="22"/>
                <w:szCs w:val="22"/>
              </w:rPr>
              <w:t xml:space="preserve">шестьсот </w:t>
            </w:r>
            <w:r w:rsidR="00026C67">
              <w:rPr>
                <w:bCs/>
                <w:color w:val="FF0000"/>
                <w:sz w:val="22"/>
                <w:szCs w:val="22"/>
              </w:rPr>
              <w:t>девяносто восемь</w:t>
            </w:r>
            <w:r>
              <w:rPr>
                <w:bCs/>
                <w:color w:val="FF0000"/>
                <w:sz w:val="22"/>
                <w:szCs w:val="22"/>
              </w:rPr>
              <w:t>) рубл</w:t>
            </w:r>
            <w:r w:rsidR="00026C67">
              <w:rPr>
                <w:bCs/>
                <w:color w:val="FF0000"/>
                <w:sz w:val="22"/>
                <w:szCs w:val="22"/>
              </w:rPr>
              <w:t>ей</w:t>
            </w:r>
            <w:r>
              <w:rPr>
                <w:bCs/>
                <w:color w:val="FF0000"/>
                <w:sz w:val="22"/>
                <w:szCs w:val="22"/>
              </w:rPr>
              <w:t>;</w:t>
            </w:r>
            <w:r w:rsidRPr="0039096B">
              <w:rPr>
                <w:bCs/>
                <w:color w:val="FF0000"/>
                <w:sz w:val="22"/>
                <w:szCs w:val="22"/>
              </w:rPr>
              <w:t xml:space="preserve"> </w:t>
            </w:r>
          </w:p>
          <w:p w:rsidR="000831F7" w:rsidRPr="0039096B" w:rsidRDefault="000831F7" w:rsidP="000831F7">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0831F7" w:rsidRPr="000831F7" w:rsidRDefault="00026C67" w:rsidP="000831F7">
            <w:pPr>
              <w:tabs>
                <w:tab w:val="left" w:pos="6521"/>
              </w:tabs>
              <w:jc w:val="both"/>
              <w:rPr>
                <w:b/>
                <w:bCs/>
                <w:color w:val="FF0000"/>
                <w:sz w:val="22"/>
                <w:szCs w:val="22"/>
              </w:rPr>
            </w:pPr>
            <w:r w:rsidRPr="00026C67">
              <w:rPr>
                <w:bCs/>
                <w:color w:val="FF0000"/>
                <w:sz w:val="22"/>
                <w:szCs w:val="22"/>
              </w:rPr>
              <w:t>12 478 188,00</w:t>
            </w:r>
            <w:r w:rsidR="000831F7" w:rsidRPr="000831F7">
              <w:rPr>
                <w:bCs/>
                <w:color w:val="FF0000"/>
                <w:sz w:val="22"/>
                <w:szCs w:val="22"/>
              </w:rPr>
              <w:t xml:space="preserve"> </w:t>
            </w:r>
            <w:r w:rsidR="000831F7" w:rsidRPr="0039096B">
              <w:rPr>
                <w:bCs/>
                <w:color w:val="FF0000"/>
                <w:sz w:val="22"/>
                <w:szCs w:val="22"/>
              </w:rPr>
              <w:t>(</w:t>
            </w:r>
            <w:r>
              <w:rPr>
                <w:bCs/>
                <w:color w:val="FF0000"/>
                <w:sz w:val="22"/>
                <w:szCs w:val="22"/>
              </w:rPr>
              <w:t>двенадцать</w:t>
            </w:r>
            <w:r w:rsidR="000831F7" w:rsidRPr="0039096B">
              <w:rPr>
                <w:bCs/>
                <w:color w:val="FF0000"/>
                <w:sz w:val="22"/>
                <w:szCs w:val="22"/>
              </w:rPr>
              <w:t xml:space="preserve"> миллион</w:t>
            </w:r>
            <w:r w:rsidR="000831F7">
              <w:rPr>
                <w:bCs/>
                <w:color w:val="FF0000"/>
                <w:sz w:val="22"/>
                <w:szCs w:val="22"/>
              </w:rPr>
              <w:t>ов</w:t>
            </w:r>
            <w:r w:rsidR="000831F7" w:rsidRPr="0039096B">
              <w:rPr>
                <w:bCs/>
                <w:color w:val="FF0000"/>
                <w:sz w:val="22"/>
                <w:szCs w:val="22"/>
              </w:rPr>
              <w:t xml:space="preserve"> </w:t>
            </w:r>
            <w:r>
              <w:rPr>
                <w:bCs/>
                <w:color w:val="FF0000"/>
                <w:sz w:val="22"/>
                <w:szCs w:val="22"/>
              </w:rPr>
              <w:t>четыреста семьдесят восемь</w:t>
            </w:r>
            <w:r w:rsidR="000831F7" w:rsidRPr="0039096B">
              <w:rPr>
                <w:bCs/>
                <w:color w:val="FF0000"/>
                <w:sz w:val="22"/>
                <w:szCs w:val="22"/>
              </w:rPr>
              <w:t xml:space="preserve"> тысяч </w:t>
            </w:r>
            <w:r>
              <w:rPr>
                <w:bCs/>
                <w:color w:val="FF0000"/>
                <w:sz w:val="22"/>
                <w:szCs w:val="22"/>
              </w:rPr>
              <w:t>сто восемьдесят восемь</w:t>
            </w:r>
            <w:r w:rsidR="000831F7" w:rsidRPr="0039096B">
              <w:rPr>
                <w:bCs/>
                <w:color w:val="FF0000"/>
                <w:sz w:val="22"/>
                <w:szCs w:val="22"/>
              </w:rPr>
              <w:t>) рубл</w:t>
            </w:r>
            <w:r>
              <w:rPr>
                <w:bCs/>
                <w:color w:val="FF0000"/>
                <w:sz w:val="22"/>
                <w:szCs w:val="22"/>
              </w:rPr>
              <w:t>ей</w:t>
            </w:r>
            <w:r w:rsidR="000831F7" w:rsidRPr="0039096B">
              <w:rPr>
                <w:bCs/>
                <w:color w:val="FF0000"/>
                <w:sz w:val="22"/>
                <w:szCs w:val="22"/>
              </w:rPr>
              <w:t>.</w:t>
            </w:r>
          </w:p>
          <w:p w:rsidR="00026C67" w:rsidRPr="00182AC6" w:rsidRDefault="00026C67" w:rsidP="00026C67">
            <w:pPr>
              <w:tabs>
                <w:tab w:val="left" w:pos="6521"/>
              </w:tabs>
              <w:jc w:val="both"/>
              <w:rPr>
                <w:b/>
                <w:bCs/>
                <w:color w:val="FF0000"/>
                <w:sz w:val="22"/>
                <w:szCs w:val="22"/>
              </w:rPr>
            </w:pPr>
            <w:r w:rsidRPr="00182AC6">
              <w:rPr>
                <w:b/>
                <w:bCs/>
                <w:color w:val="FF0000"/>
                <w:sz w:val="22"/>
                <w:szCs w:val="22"/>
              </w:rPr>
              <w:t xml:space="preserve">ЛОТ № </w:t>
            </w:r>
            <w:r>
              <w:rPr>
                <w:b/>
                <w:bCs/>
                <w:color w:val="FF0000"/>
                <w:sz w:val="22"/>
                <w:szCs w:val="22"/>
              </w:rPr>
              <w:t>8</w:t>
            </w:r>
            <w:r w:rsidRPr="00182AC6">
              <w:rPr>
                <w:b/>
                <w:bCs/>
                <w:color w:val="FF0000"/>
                <w:sz w:val="22"/>
                <w:szCs w:val="22"/>
              </w:rPr>
              <w:t xml:space="preserve">: </w:t>
            </w:r>
          </w:p>
          <w:p w:rsidR="00026C67" w:rsidRPr="00876169" w:rsidRDefault="00026C67" w:rsidP="00026C67">
            <w:pPr>
              <w:tabs>
                <w:tab w:val="left" w:pos="6521"/>
              </w:tabs>
              <w:jc w:val="both"/>
              <w:rPr>
                <w:bCs/>
                <w:color w:val="FF0000"/>
                <w:sz w:val="22"/>
                <w:szCs w:val="22"/>
              </w:rPr>
            </w:pPr>
            <w:r w:rsidRPr="00876169">
              <w:rPr>
                <w:bCs/>
                <w:color w:val="FF0000"/>
                <w:sz w:val="22"/>
                <w:szCs w:val="22"/>
              </w:rPr>
              <w:t>Без НДС:</w:t>
            </w:r>
          </w:p>
          <w:p w:rsidR="00026C67" w:rsidRPr="00182AC6" w:rsidRDefault="00026C67" w:rsidP="00026C67">
            <w:pPr>
              <w:tabs>
                <w:tab w:val="left" w:pos="6521"/>
              </w:tabs>
              <w:jc w:val="both"/>
              <w:rPr>
                <w:b/>
                <w:bCs/>
                <w:color w:val="FF0000"/>
                <w:sz w:val="22"/>
                <w:szCs w:val="22"/>
              </w:rPr>
            </w:pPr>
            <w:r w:rsidRPr="00026C67">
              <w:rPr>
                <w:bCs/>
                <w:color w:val="FF0000"/>
                <w:sz w:val="22"/>
                <w:szCs w:val="22"/>
              </w:rPr>
              <w:t>9 726 306,00</w:t>
            </w:r>
            <w:r>
              <w:rPr>
                <w:b/>
                <w:bCs/>
                <w:color w:val="FF0000"/>
                <w:sz w:val="22"/>
                <w:szCs w:val="22"/>
              </w:rPr>
              <w:t xml:space="preserve"> </w:t>
            </w:r>
            <w:r w:rsidRPr="0039096B">
              <w:rPr>
                <w:bCs/>
                <w:color w:val="FF0000"/>
                <w:sz w:val="22"/>
                <w:szCs w:val="22"/>
              </w:rPr>
              <w:t>(</w:t>
            </w:r>
            <w:r>
              <w:rPr>
                <w:bCs/>
                <w:color w:val="FF0000"/>
                <w:sz w:val="22"/>
                <w:szCs w:val="22"/>
              </w:rPr>
              <w:t xml:space="preserve">девять </w:t>
            </w:r>
            <w:r w:rsidRPr="0039096B">
              <w:rPr>
                <w:bCs/>
                <w:color w:val="FF0000"/>
                <w:sz w:val="22"/>
                <w:szCs w:val="22"/>
              </w:rPr>
              <w:t>миллион</w:t>
            </w:r>
            <w:r>
              <w:rPr>
                <w:bCs/>
                <w:color w:val="FF0000"/>
                <w:sz w:val="22"/>
                <w:szCs w:val="22"/>
              </w:rPr>
              <w:t>ов</w:t>
            </w:r>
            <w:r w:rsidRPr="0039096B">
              <w:rPr>
                <w:bCs/>
                <w:color w:val="FF0000"/>
                <w:sz w:val="22"/>
                <w:szCs w:val="22"/>
              </w:rPr>
              <w:t xml:space="preserve"> </w:t>
            </w:r>
            <w:r>
              <w:rPr>
                <w:bCs/>
                <w:color w:val="FF0000"/>
                <w:sz w:val="22"/>
                <w:szCs w:val="22"/>
              </w:rPr>
              <w:t>триста семьсот двадцать шесть</w:t>
            </w:r>
            <w:r w:rsidRPr="0039096B">
              <w:rPr>
                <w:bCs/>
                <w:color w:val="FF0000"/>
                <w:sz w:val="22"/>
                <w:szCs w:val="22"/>
              </w:rPr>
              <w:t xml:space="preserve"> тысяч</w:t>
            </w:r>
            <w:r>
              <w:rPr>
                <w:bCs/>
                <w:color w:val="FF0000"/>
                <w:sz w:val="22"/>
                <w:szCs w:val="22"/>
              </w:rPr>
              <w:t xml:space="preserve"> триста шесть</w:t>
            </w:r>
            <w:r w:rsidRPr="0039096B">
              <w:rPr>
                <w:bCs/>
                <w:color w:val="FF0000"/>
                <w:sz w:val="22"/>
                <w:szCs w:val="22"/>
              </w:rPr>
              <w:t>) рубл</w:t>
            </w:r>
            <w:r>
              <w:rPr>
                <w:bCs/>
                <w:color w:val="FF0000"/>
                <w:sz w:val="22"/>
                <w:szCs w:val="22"/>
              </w:rPr>
              <w:t>ей</w:t>
            </w:r>
            <w:r w:rsidRPr="0039096B">
              <w:rPr>
                <w:bCs/>
                <w:color w:val="FF0000"/>
                <w:sz w:val="22"/>
                <w:szCs w:val="22"/>
              </w:rPr>
              <w:t>.</w:t>
            </w:r>
          </w:p>
          <w:p w:rsidR="00026C67" w:rsidRPr="0039096B" w:rsidRDefault="00026C67" w:rsidP="00026C67">
            <w:pPr>
              <w:tabs>
                <w:tab w:val="left" w:pos="6521"/>
              </w:tabs>
              <w:jc w:val="both"/>
              <w:rPr>
                <w:bCs/>
                <w:color w:val="FF0000"/>
                <w:sz w:val="22"/>
                <w:szCs w:val="22"/>
                <w:u w:val="single"/>
              </w:rPr>
            </w:pPr>
            <w:r w:rsidRPr="0039096B">
              <w:rPr>
                <w:bCs/>
                <w:color w:val="FF0000"/>
                <w:sz w:val="22"/>
                <w:szCs w:val="22"/>
                <w:u w:val="single"/>
              </w:rPr>
              <w:t xml:space="preserve">НДС 20 %: </w:t>
            </w:r>
          </w:p>
          <w:p w:rsidR="00026C67" w:rsidRPr="00552416" w:rsidRDefault="00026C67" w:rsidP="00026C67">
            <w:pPr>
              <w:tabs>
                <w:tab w:val="left" w:pos="6521"/>
              </w:tabs>
              <w:jc w:val="both"/>
              <w:rPr>
                <w:b/>
                <w:bCs/>
                <w:color w:val="FF0000"/>
                <w:sz w:val="22"/>
                <w:szCs w:val="22"/>
              </w:rPr>
            </w:pPr>
            <w:r w:rsidRPr="00026C67">
              <w:rPr>
                <w:bCs/>
                <w:color w:val="FF0000"/>
                <w:sz w:val="22"/>
                <w:szCs w:val="22"/>
              </w:rPr>
              <w:t>1 945 261,20</w:t>
            </w:r>
            <w:r w:rsidRPr="0039096B">
              <w:rPr>
                <w:bCs/>
                <w:color w:val="FF0000"/>
                <w:sz w:val="22"/>
                <w:szCs w:val="22"/>
              </w:rPr>
              <w:t xml:space="preserve"> (</w:t>
            </w:r>
            <w:r>
              <w:rPr>
                <w:bCs/>
                <w:color w:val="FF0000"/>
                <w:sz w:val="22"/>
                <w:szCs w:val="22"/>
              </w:rPr>
              <w:t>один миллион девятьсот сорок пять</w:t>
            </w:r>
            <w:r w:rsidRPr="0039096B">
              <w:rPr>
                <w:bCs/>
                <w:color w:val="FF0000"/>
                <w:sz w:val="22"/>
                <w:szCs w:val="22"/>
              </w:rPr>
              <w:t xml:space="preserve"> тысяч </w:t>
            </w:r>
            <w:r>
              <w:rPr>
                <w:bCs/>
                <w:color w:val="FF0000"/>
                <w:sz w:val="22"/>
                <w:szCs w:val="22"/>
              </w:rPr>
              <w:t>двести шестьдесят один) рубль 20 копеек;</w:t>
            </w:r>
            <w:r w:rsidRPr="0039096B">
              <w:rPr>
                <w:bCs/>
                <w:color w:val="FF0000"/>
                <w:sz w:val="22"/>
                <w:szCs w:val="22"/>
              </w:rPr>
              <w:t xml:space="preserve"> </w:t>
            </w:r>
          </w:p>
          <w:p w:rsidR="00026C67" w:rsidRPr="0039096B" w:rsidRDefault="00026C67" w:rsidP="00026C67">
            <w:pPr>
              <w:tabs>
                <w:tab w:val="left" w:pos="6521"/>
              </w:tabs>
              <w:jc w:val="both"/>
              <w:rPr>
                <w:bCs/>
                <w:color w:val="FF0000"/>
                <w:sz w:val="22"/>
                <w:szCs w:val="22"/>
                <w:u w:val="single"/>
              </w:rPr>
            </w:pPr>
            <w:r w:rsidRPr="0039096B">
              <w:rPr>
                <w:bCs/>
                <w:color w:val="FF0000"/>
                <w:sz w:val="22"/>
                <w:szCs w:val="22"/>
                <w:u w:val="single"/>
              </w:rPr>
              <w:t xml:space="preserve">Всего с НДС 20 %: </w:t>
            </w:r>
          </w:p>
          <w:p w:rsidR="00026C67" w:rsidRPr="000831F7" w:rsidRDefault="00026C67" w:rsidP="00026C67">
            <w:pPr>
              <w:tabs>
                <w:tab w:val="left" w:pos="6521"/>
              </w:tabs>
              <w:jc w:val="both"/>
              <w:rPr>
                <w:b/>
                <w:bCs/>
                <w:color w:val="FF0000"/>
                <w:sz w:val="22"/>
                <w:szCs w:val="22"/>
              </w:rPr>
            </w:pPr>
            <w:r w:rsidRPr="00026C67">
              <w:rPr>
                <w:bCs/>
                <w:color w:val="FF0000"/>
                <w:sz w:val="22"/>
                <w:szCs w:val="22"/>
              </w:rPr>
              <w:t xml:space="preserve">11 671 567,20 </w:t>
            </w:r>
            <w:r w:rsidRPr="0039096B">
              <w:rPr>
                <w:bCs/>
                <w:color w:val="FF0000"/>
                <w:sz w:val="22"/>
                <w:szCs w:val="22"/>
              </w:rPr>
              <w:t>(</w:t>
            </w:r>
            <w:r>
              <w:rPr>
                <w:bCs/>
                <w:color w:val="FF0000"/>
                <w:sz w:val="22"/>
                <w:szCs w:val="22"/>
              </w:rPr>
              <w:t>одиннадцать</w:t>
            </w:r>
            <w:r w:rsidRPr="0039096B">
              <w:rPr>
                <w:bCs/>
                <w:color w:val="FF0000"/>
                <w:sz w:val="22"/>
                <w:szCs w:val="22"/>
              </w:rPr>
              <w:t xml:space="preserve"> миллион</w:t>
            </w:r>
            <w:r>
              <w:rPr>
                <w:bCs/>
                <w:color w:val="FF0000"/>
                <w:sz w:val="22"/>
                <w:szCs w:val="22"/>
              </w:rPr>
              <w:t>ов</w:t>
            </w:r>
            <w:r w:rsidRPr="0039096B">
              <w:rPr>
                <w:bCs/>
                <w:color w:val="FF0000"/>
                <w:sz w:val="22"/>
                <w:szCs w:val="22"/>
              </w:rPr>
              <w:t xml:space="preserve"> </w:t>
            </w:r>
            <w:r>
              <w:rPr>
                <w:bCs/>
                <w:color w:val="FF0000"/>
                <w:sz w:val="22"/>
                <w:szCs w:val="22"/>
              </w:rPr>
              <w:t>шестьсот семьдесят одна</w:t>
            </w:r>
            <w:r w:rsidRPr="0039096B">
              <w:rPr>
                <w:bCs/>
                <w:color w:val="FF0000"/>
                <w:sz w:val="22"/>
                <w:szCs w:val="22"/>
              </w:rPr>
              <w:t xml:space="preserve"> тысяч</w:t>
            </w:r>
            <w:r>
              <w:rPr>
                <w:bCs/>
                <w:color w:val="FF0000"/>
                <w:sz w:val="22"/>
                <w:szCs w:val="22"/>
              </w:rPr>
              <w:t>а</w:t>
            </w:r>
            <w:r w:rsidRPr="0039096B">
              <w:rPr>
                <w:bCs/>
                <w:color w:val="FF0000"/>
                <w:sz w:val="22"/>
                <w:szCs w:val="22"/>
              </w:rPr>
              <w:t xml:space="preserve"> </w:t>
            </w:r>
            <w:r>
              <w:rPr>
                <w:bCs/>
                <w:color w:val="FF0000"/>
                <w:sz w:val="22"/>
                <w:szCs w:val="22"/>
              </w:rPr>
              <w:t>пятьсот шестьдесят семь</w:t>
            </w:r>
            <w:r w:rsidRPr="0039096B">
              <w:rPr>
                <w:bCs/>
                <w:color w:val="FF0000"/>
                <w:sz w:val="22"/>
                <w:szCs w:val="22"/>
              </w:rPr>
              <w:t>) рубл</w:t>
            </w:r>
            <w:r>
              <w:rPr>
                <w:bCs/>
                <w:color w:val="FF0000"/>
                <w:sz w:val="22"/>
                <w:szCs w:val="22"/>
              </w:rPr>
              <w:t>ей 20 копеек</w:t>
            </w:r>
            <w:r w:rsidRPr="0039096B">
              <w:rPr>
                <w:bCs/>
                <w:color w:val="FF0000"/>
                <w:sz w:val="22"/>
                <w:szCs w:val="22"/>
              </w:rPr>
              <w:t>.</w:t>
            </w:r>
          </w:p>
          <w:p w:rsidR="00AA17E5" w:rsidRDefault="00AA17E5" w:rsidP="00C10C1B">
            <w:pPr>
              <w:tabs>
                <w:tab w:val="left" w:pos="4008"/>
              </w:tabs>
              <w:jc w:val="both"/>
              <w:rPr>
                <w:color w:val="FF0000"/>
                <w:sz w:val="22"/>
                <w:szCs w:val="22"/>
              </w:rPr>
            </w:pPr>
          </w:p>
          <w:p w:rsidR="00C860C9" w:rsidRDefault="00C52CDE" w:rsidP="004A2255">
            <w:pPr>
              <w:tabs>
                <w:tab w:val="left" w:pos="6521"/>
              </w:tabs>
              <w:jc w:val="both"/>
              <w:rPr>
                <w:sz w:val="22"/>
                <w:szCs w:val="22"/>
              </w:rPr>
            </w:pPr>
            <w:r w:rsidRPr="00C52CDE">
              <w:rPr>
                <w:sz w:val="22"/>
                <w:szCs w:val="22"/>
              </w:rPr>
              <w:t>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обязан отклонить такую заявку без рассмотрения, по существу</w:t>
            </w:r>
            <w:r w:rsidR="004A2255" w:rsidRPr="004A2255">
              <w:rPr>
                <w:sz w:val="22"/>
                <w:szCs w:val="22"/>
              </w:rPr>
              <w:t>.</w:t>
            </w:r>
          </w:p>
          <w:p w:rsidR="00DD4592" w:rsidRDefault="009E24C6" w:rsidP="000B4002">
            <w:pPr>
              <w:tabs>
                <w:tab w:val="left" w:pos="6521"/>
              </w:tabs>
              <w:jc w:val="both"/>
              <w:rPr>
                <w:color w:val="0000FF"/>
                <w:sz w:val="22"/>
                <w:szCs w:val="22"/>
              </w:rPr>
            </w:pPr>
            <w:r w:rsidRPr="009E24C6">
              <w:rPr>
                <w:color w:val="0000FF"/>
                <w:sz w:val="22"/>
                <w:szCs w:val="22"/>
              </w:rPr>
              <w:t xml:space="preserve">Заказчик </w:t>
            </w:r>
            <w:r w:rsidR="00946835">
              <w:rPr>
                <w:color w:val="0000FF"/>
                <w:sz w:val="22"/>
                <w:szCs w:val="22"/>
              </w:rPr>
              <w:t>может</w:t>
            </w:r>
            <w:r w:rsidRPr="009E24C6">
              <w:rPr>
                <w:color w:val="0000FF"/>
                <w:sz w:val="22"/>
                <w:szCs w:val="22"/>
              </w:rPr>
              <w:t xml:space="preserve">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w:t>
            </w:r>
            <w:bookmarkStart w:id="10" w:name="_GoBack"/>
            <w:bookmarkEnd w:id="10"/>
            <w:r w:rsidRPr="009E24C6">
              <w:rPr>
                <w:color w:val="0000FF"/>
                <w:sz w:val="22"/>
                <w:szCs w:val="22"/>
              </w:rPr>
              <w:t xml:space="preserve">аниженной ценой договора (ценой лота) признается снижение цены на 25 % </w:t>
            </w:r>
            <w:r w:rsidRPr="009E24C6">
              <w:rPr>
                <w:color w:val="0000FF"/>
                <w:sz w:val="22"/>
                <w:szCs w:val="22"/>
              </w:rPr>
              <w:lastRenderedPageBreak/>
              <w:t xml:space="preserve">(двадцать пять процентов) ниже начальной (максимальной) цены договора (цены лота), установленной в </w:t>
            </w:r>
            <w:r w:rsidR="000B4002">
              <w:rPr>
                <w:color w:val="0000FF"/>
                <w:sz w:val="22"/>
                <w:szCs w:val="22"/>
              </w:rPr>
              <w:t>данном пункте</w:t>
            </w:r>
            <w:r w:rsidRPr="009E24C6">
              <w:rPr>
                <w:color w:val="0000FF"/>
                <w:sz w:val="22"/>
                <w:szCs w:val="22"/>
              </w:rPr>
              <w:t xml:space="preserve">. </w:t>
            </w:r>
          </w:p>
          <w:p w:rsidR="00293D36" w:rsidRPr="00FE1FF2" w:rsidRDefault="00DD4592" w:rsidP="000B4002">
            <w:pPr>
              <w:tabs>
                <w:tab w:val="left" w:pos="6521"/>
              </w:tabs>
              <w:jc w:val="both"/>
              <w:rPr>
                <w:color w:val="FF0000"/>
                <w:sz w:val="22"/>
                <w:szCs w:val="22"/>
              </w:rPr>
            </w:pPr>
            <w:r w:rsidRPr="00DD4592">
              <w:rPr>
                <w:sz w:val="22"/>
                <w:szCs w:val="22"/>
              </w:rPr>
              <w:t>В случае если участник закупки не является плательщиком НДС (применяется упрощенная система налогообложения), то он допускается к участию в конкурсе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 равной и объективной оценки заявок, сравнение предложений по критерию «Цена договора» проводится без учета НДС.</w:t>
            </w:r>
          </w:p>
        </w:tc>
      </w:tr>
      <w:tr w:rsidR="00C860C9" w:rsidRPr="00E27DD1" w:rsidTr="004A2255">
        <w:trPr>
          <w:trHeight w:val="1826"/>
          <w:jc w:val="center"/>
        </w:trPr>
        <w:tc>
          <w:tcPr>
            <w:tcW w:w="703" w:type="dxa"/>
          </w:tcPr>
          <w:p w:rsidR="00C860C9" w:rsidRPr="00CB291B" w:rsidRDefault="00C860C9" w:rsidP="00C465FA">
            <w:pPr>
              <w:contextualSpacing/>
              <w:jc w:val="center"/>
              <w:rPr>
                <w:b/>
                <w:sz w:val="22"/>
                <w:szCs w:val="22"/>
              </w:rPr>
            </w:pPr>
            <w:r w:rsidRPr="00CB291B">
              <w:rPr>
                <w:b/>
                <w:sz w:val="22"/>
                <w:szCs w:val="22"/>
              </w:rPr>
              <w:lastRenderedPageBreak/>
              <w:t>7</w:t>
            </w:r>
          </w:p>
        </w:tc>
        <w:tc>
          <w:tcPr>
            <w:tcW w:w="4189" w:type="dxa"/>
          </w:tcPr>
          <w:p w:rsidR="00C860C9" w:rsidRPr="00E27DD1" w:rsidRDefault="00E93140" w:rsidP="00114777">
            <w:pPr>
              <w:contextualSpacing/>
              <w:jc w:val="both"/>
              <w:rPr>
                <w:b/>
                <w:sz w:val="22"/>
                <w:szCs w:val="22"/>
              </w:rPr>
            </w:pPr>
            <w:r w:rsidRPr="00E9314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E93140" w:rsidRDefault="00E93140" w:rsidP="004A2255">
            <w:pPr>
              <w:pStyle w:val="a1"/>
              <w:numPr>
                <w:ilvl w:val="0"/>
                <w:numId w:val="0"/>
              </w:numPr>
              <w:tabs>
                <w:tab w:val="left" w:pos="486"/>
              </w:tabs>
              <w:spacing w:line="240" w:lineRule="auto"/>
              <w:rPr>
                <w:sz w:val="22"/>
                <w:szCs w:val="22"/>
              </w:rPr>
            </w:pPr>
            <w:r w:rsidRPr="00E93140">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293D36" w:rsidRDefault="00E03421" w:rsidP="0002035D">
            <w:pPr>
              <w:pStyle w:val="a1"/>
              <w:numPr>
                <w:ilvl w:val="0"/>
                <w:numId w:val="0"/>
              </w:numPr>
              <w:tabs>
                <w:tab w:val="left" w:pos="486"/>
              </w:tabs>
              <w:spacing w:line="240" w:lineRule="auto"/>
              <w:rPr>
                <w:color w:val="0000FF"/>
                <w:sz w:val="22"/>
                <w:szCs w:val="22"/>
              </w:rPr>
            </w:pPr>
            <w:r w:rsidRPr="00E03421">
              <w:rPr>
                <w:color w:val="0000FF"/>
                <w:sz w:val="22"/>
                <w:szCs w:val="22"/>
              </w:rPr>
              <w:t>Цена ремонтных работ, выполняемых по настоящему договору, является твердой</w:t>
            </w:r>
            <w:r>
              <w:rPr>
                <w:color w:val="0000FF"/>
                <w:sz w:val="22"/>
                <w:szCs w:val="22"/>
              </w:rPr>
              <w:t>.</w:t>
            </w:r>
          </w:p>
          <w:p w:rsidR="00DD4592" w:rsidRPr="00DD4592" w:rsidRDefault="00DD4592" w:rsidP="00DD4592">
            <w:pPr>
              <w:tabs>
                <w:tab w:val="left" w:pos="486"/>
              </w:tabs>
              <w:jc w:val="both"/>
              <w:rPr>
                <w:bCs/>
                <w:sz w:val="22"/>
                <w:szCs w:val="22"/>
              </w:rPr>
            </w:pPr>
            <w:r w:rsidRPr="00DD4592">
              <w:rPr>
                <w:bCs/>
                <w:sz w:val="22"/>
                <w:szCs w:val="22"/>
              </w:rPr>
              <w:t>Оценка заявок по цене осуществляется за вычетом НДС (для тех заявок, которые поданы участниками - плательщиками НДС).</w:t>
            </w:r>
          </w:p>
          <w:p w:rsidR="00DD4592" w:rsidRPr="00DD4592" w:rsidRDefault="00DD4592" w:rsidP="00DD4592">
            <w:pPr>
              <w:tabs>
                <w:tab w:val="left" w:pos="486"/>
              </w:tabs>
              <w:jc w:val="both"/>
              <w:rPr>
                <w:bCs/>
                <w:sz w:val="22"/>
                <w:szCs w:val="22"/>
              </w:rPr>
            </w:pPr>
            <w:r w:rsidRPr="00DD4592">
              <w:rPr>
                <w:bCs/>
                <w:sz w:val="22"/>
                <w:szCs w:val="22"/>
              </w:rPr>
              <w:t>Начальная (максимальная) цена договора установлена проектно-сметным методом.</w:t>
            </w:r>
          </w:p>
          <w:p w:rsidR="00DD4592" w:rsidRPr="004A2255" w:rsidRDefault="00DD4592" w:rsidP="00DD4592">
            <w:pPr>
              <w:pStyle w:val="a1"/>
              <w:numPr>
                <w:ilvl w:val="0"/>
                <w:numId w:val="0"/>
              </w:numPr>
              <w:tabs>
                <w:tab w:val="left" w:pos="486"/>
              </w:tabs>
              <w:spacing w:line="240" w:lineRule="auto"/>
              <w:rPr>
                <w:b/>
                <w:bCs/>
                <w:sz w:val="22"/>
                <w:szCs w:val="22"/>
              </w:rPr>
            </w:pPr>
          </w:p>
        </w:tc>
      </w:tr>
      <w:tr w:rsidR="00C860C9" w:rsidRPr="00E27DD1" w:rsidTr="00044E62">
        <w:trPr>
          <w:jc w:val="center"/>
        </w:trPr>
        <w:tc>
          <w:tcPr>
            <w:tcW w:w="703" w:type="dxa"/>
          </w:tcPr>
          <w:p w:rsidR="00C860C9" w:rsidRPr="00E27DD1" w:rsidRDefault="00C860C9" w:rsidP="00C465FA">
            <w:pPr>
              <w:contextualSpacing/>
              <w:jc w:val="center"/>
              <w:rPr>
                <w:b/>
                <w:sz w:val="22"/>
                <w:szCs w:val="22"/>
              </w:rPr>
            </w:pPr>
            <w:r>
              <w:rPr>
                <w:b/>
                <w:sz w:val="22"/>
                <w:szCs w:val="22"/>
              </w:rPr>
              <w:t>8</w:t>
            </w:r>
          </w:p>
        </w:tc>
        <w:tc>
          <w:tcPr>
            <w:tcW w:w="4189" w:type="dxa"/>
          </w:tcPr>
          <w:p w:rsidR="00C860C9" w:rsidRPr="00E27DD1" w:rsidRDefault="00E93140" w:rsidP="00114777">
            <w:pPr>
              <w:contextualSpacing/>
              <w:jc w:val="both"/>
              <w:rPr>
                <w:b/>
                <w:sz w:val="22"/>
                <w:szCs w:val="22"/>
              </w:rPr>
            </w:pPr>
            <w:r w:rsidRPr="00E93140">
              <w:rPr>
                <w:b/>
                <w:sz w:val="22"/>
                <w:szCs w:val="22"/>
              </w:rPr>
              <w:t>Форма, сроки и порядок оплаты товара, работы, услуги</w:t>
            </w:r>
          </w:p>
        </w:tc>
        <w:tc>
          <w:tcPr>
            <w:tcW w:w="5243" w:type="dxa"/>
          </w:tcPr>
          <w:p w:rsidR="00DD4592" w:rsidRDefault="00C860C9" w:rsidP="00C465FA">
            <w:pPr>
              <w:autoSpaceDE w:val="0"/>
              <w:autoSpaceDN w:val="0"/>
              <w:adjustRightInd w:val="0"/>
              <w:rPr>
                <w:sz w:val="22"/>
                <w:szCs w:val="22"/>
              </w:rPr>
            </w:pPr>
            <w:r w:rsidRPr="00E27DD1">
              <w:rPr>
                <w:sz w:val="22"/>
                <w:szCs w:val="22"/>
              </w:rPr>
              <w:t>В соответствии с проектом договора</w:t>
            </w:r>
            <w:r w:rsidR="00DD4592">
              <w:rPr>
                <w:sz w:val="22"/>
                <w:szCs w:val="22"/>
              </w:rPr>
              <w:t xml:space="preserve">. </w:t>
            </w:r>
          </w:p>
          <w:p w:rsidR="00B6224C" w:rsidRDefault="00DD4592" w:rsidP="00C465FA">
            <w:pPr>
              <w:autoSpaceDE w:val="0"/>
              <w:autoSpaceDN w:val="0"/>
              <w:adjustRightInd w:val="0"/>
              <w:rPr>
                <w:sz w:val="22"/>
                <w:szCs w:val="22"/>
              </w:rPr>
            </w:pPr>
            <w:r w:rsidRPr="00DD4592">
              <w:rPr>
                <w:sz w:val="22"/>
                <w:szCs w:val="22"/>
              </w:rPr>
              <w:t>Оплата по договору производится в безналичной форме, в рублях Российской Федерации, путем перечисления денежных средств, платежным поручением заказчика на указанный в договоре расчетный счет поставщика (подрядчика, исполнителя).</w:t>
            </w:r>
          </w:p>
          <w:p w:rsidR="00DD4592" w:rsidRPr="00E27DD1" w:rsidRDefault="00DD4592" w:rsidP="00C465FA">
            <w:pPr>
              <w:autoSpaceDE w:val="0"/>
              <w:autoSpaceDN w:val="0"/>
              <w:adjustRightInd w:val="0"/>
              <w:rPr>
                <w:sz w:val="22"/>
                <w:szCs w:val="22"/>
              </w:rPr>
            </w:pPr>
          </w:p>
        </w:tc>
      </w:tr>
      <w:tr w:rsidR="00C860C9" w:rsidRPr="00E27DD1" w:rsidTr="00044E62">
        <w:trPr>
          <w:jc w:val="center"/>
        </w:trPr>
        <w:tc>
          <w:tcPr>
            <w:tcW w:w="703" w:type="dxa"/>
          </w:tcPr>
          <w:p w:rsidR="00C860C9" w:rsidRPr="00E27DD1" w:rsidRDefault="00C860C9" w:rsidP="00C465FA">
            <w:pPr>
              <w:contextualSpacing/>
              <w:jc w:val="center"/>
              <w:rPr>
                <w:b/>
                <w:sz w:val="22"/>
                <w:szCs w:val="22"/>
              </w:rPr>
            </w:pPr>
            <w:r>
              <w:rPr>
                <w:b/>
                <w:sz w:val="22"/>
                <w:szCs w:val="22"/>
              </w:rPr>
              <w:t>9</w:t>
            </w:r>
          </w:p>
        </w:tc>
        <w:tc>
          <w:tcPr>
            <w:tcW w:w="4189" w:type="dxa"/>
          </w:tcPr>
          <w:p w:rsidR="00C860C9" w:rsidRPr="00E27DD1" w:rsidRDefault="00C860C9" w:rsidP="00114777">
            <w:pPr>
              <w:contextualSpacing/>
              <w:jc w:val="both"/>
              <w:rPr>
                <w:b/>
                <w:sz w:val="22"/>
                <w:szCs w:val="22"/>
              </w:rPr>
            </w:pPr>
            <w:r w:rsidRPr="00E27DD1">
              <w:rPr>
                <w:b/>
                <w:sz w:val="22"/>
                <w:szCs w:val="22"/>
              </w:rPr>
              <w:t xml:space="preserve">Сведения о валюте, используемой для формирования цены договора и расчетов по договору </w:t>
            </w:r>
          </w:p>
        </w:tc>
        <w:tc>
          <w:tcPr>
            <w:tcW w:w="5243" w:type="dxa"/>
          </w:tcPr>
          <w:p w:rsidR="00C860C9" w:rsidRPr="00E27DD1" w:rsidRDefault="00C860C9" w:rsidP="00C465FA">
            <w:pPr>
              <w:contextualSpacing/>
              <w:rPr>
                <w:sz w:val="22"/>
                <w:szCs w:val="22"/>
              </w:rPr>
            </w:pPr>
            <w:r w:rsidRPr="00E27DD1">
              <w:rPr>
                <w:sz w:val="22"/>
                <w:szCs w:val="22"/>
              </w:rPr>
              <w:t>Российский рубль</w:t>
            </w:r>
          </w:p>
        </w:tc>
      </w:tr>
      <w:tr w:rsidR="00C860C9" w:rsidRPr="00551D40" w:rsidTr="00044E62">
        <w:trPr>
          <w:jc w:val="center"/>
        </w:trPr>
        <w:tc>
          <w:tcPr>
            <w:tcW w:w="703" w:type="dxa"/>
          </w:tcPr>
          <w:p w:rsidR="00C860C9" w:rsidRPr="00E27DD1" w:rsidRDefault="00C860C9" w:rsidP="00FE767C">
            <w:pPr>
              <w:contextualSpacing/>
              <w:jc w:val="center"/>
              <w:rPr>
                <w:b/>
                <w:sz w:val="22"/>
                <w:szCs w:val="22"/>
              </w:rPr>
            </w:pPr>
            <w:r w:rsidRPr="00E27DD1">
              <w:rPr>
                <w:b/>
                <w:sz w:val="22"/>
                <w:szCs w:val="22"/>
              </w:rPr>
              <w:t>1</w:t>
            </w:r>
            <w:r>
              <w:rPr>
                <w:b/>
                <w:sz w:val="22"/>
                <w:szCs w:val="22"/>
              </w:rPr>
              <w:t>0</w:t>
            </w:r>
          </w:p>
        </w:tc>
        <w:tc>
          <w:tcPr>
            <w:tcW w:w="4189" w:type="dxa"/>
          </w:tcPr>
          <w:p w:rsidR="00C860C9" w:rsidRPr="00E27DD1" w:rsidRDefault="00C860C9" w:rsidP="00114777">
            <w:pPr>
              <w:contextualSpacing/>
              <w:jc w:val="both"/>
              <w:rPr>
                <w:b/>
                <w:sz w:val="22"/>
                <w:szCs w:val="22"/>
              </w:rPr>
            </w:pPr>
            <w:r w:rsidRPr="00E27DD1">
              <w:rPr>
                <w:b/>
                <w:sz w:val="22"/>
                <w:szCs w:val="22"/>
              </w:rPr>
              <w:t>Документы, подтверждающие соответствие Участника установленным требованиям</w:t>
            </w:r>
          </w:p>
        </w:tc>
        <w:tc>
          <w:tcPr>
            <w:tcW w:w="5243" w:type="dxa"/>
          </w:tcPr>
          <w:p w:rsidR="00C860C9" w:rsidRDefault="00C860C9" w:rsidP="004A2255">
            <w:pPr>
              <w:tabs>
                <w:tab w:val="left" w:pos="486"/>
              </w:tabs>
              <w:ind w:left="69"/>
              <w:contextualSpacing/>
              <w:jc w:val="both"/>
              <w:rPr>
                <w:color w:val="0000FF"/>
                <w:sz w:val="22"/>
                <w:szCs w:val="22"/>
              </w:rPr>
            </w:pPr>
            <w:r>
              <w:rPr>
                <w:sz w:val="22"/>
                <w:szCs w:val="22"/>
              </w:rPr>
              <w:t>Участникам</w:t>
            </w:r>
            <w:r w:rsidRPr="00FC58A1">
              <w:rPr>
                <w:sz w:val="22"/>
                <w:szCs w:val="22"/>
              </w:rPr>
              <w:t xml:space="preserve"> необходимо представить следующие документы</w:t>
            </w:r>
            <w:r w:rsidR="004A2255">
              <w:rPr>
                <w:sz w:val="22"/>
                <w:szCs w:val="22"/>
              </w:rPr>
              <w:t xml:space="preserve"> </w:t>
            </w:r>
            <w:r w:rsidR="00293D36" w:rsidRPr="00D46418">
              <w:rPr>
                <w:sz w:val="22"/>
                <w:szCs w:val="22"/>
              </w:rPr>
              <w:t>(</w:t>
            </w:r>
            <w:r w:rsidR="00293D36" w:rsidRPr="00D46418">
              <w:rPr>
                <w:color w:val="0000FF"/>
                <w:sz w:val="22"/>
                <w:szCs w:val="22"/>
              </w:rPr>
              <w:t>документы подаются в электронной форме, с применением функционала электронной торговой площадки</w:t>
            </w:r>
            <w:r w:rsidR="00E93140">
              <w:rPr>
                <w:color w:val="0000FF"/>
                <w:sz w:val="22"/>
                <w:szCs w:val="22"/>
              </w:rPr>
              <w:t xml:space="preserve"> </w:t>
            </w:r>
            <w:r w:rsidR="009B0688" w:rsidRPr="009B0688">
              <w:rPr>
                <w:b/>
                <w:color w:val="0000FF"/>
                <w:sz w:val="22"/>
                <w:szCs w:val="22"/>
                <w:lang w:val="en-US"/>
              </w:rPr>
              <w:t>www</w:t>
            </w:r>
            <w:r w:rsidR="009B0688" w:rsidRPr="009B0688">
              <w:rPr>
                <w:b/>
                <w:color w:val="0000FF"/>
                <w:sz w:val="22"/>
                <w:szCs w:val="22"/>
              </w:rPr>
              <w:t>.</w:t>
            </w:r>
            <w:hyperlink r:id="rId12" w:tgtFrame="_blank" w:history="1">
              <w:proofErr w:type="spellStart"/>
              <w:r w:rsidR="00F62A61" w:rsidRPr="000B4002">
                <w:rPr>
                  <w:b/>
                  <w:color w:val="0000FF"/>
                  <w:sz w:val="22"/>
                  <w:szCs w:val="22"/>
                  <w:lang w:val="en-US"/>
                </w:rPr>
                <w:t>roseltorg</w:t>
              </w:r>
              <w:proofErr w:type="spellEnd"/>
              <w:r w:rsidR="00F62A61" w:rsidRPr="00EE3C14">
                <w:rPr>
                  <w:b/>
                  <w:color w:val="0000FF"/>
                  <w:sz w:val="22"/>
                  <w:szCs w:val="22"/>
                </w:rPr>
                <w:t>.</w:t>
              </w:r>
              <w:proofErr w:type="spellStart"/>
              <w:r w:rsidR="00F62A61" w:rsidRPr="000B4002">
                <w:rPr>
                  <w:b/>
                  <w:color w:val="0000FF"/>
                  <w:sz w:val="22"/>
                  <w:szCs w:val="22"/>
                  <w:lang w:val="en-US"/>
                </w:rPr>
                <w:t>ru</w:t>
              </w:r>
              <w:proofErr w:type="spellEnd"/>
            </w:hyperlink>
            <w:r w:rsidR="00293D36" w:rsidRPr="00EE3C14">
              <w:rPr>
                <w:b/>
                <w:color w:val="0000FF"/>
                <w:sz w:val="22"/>
                <w:szCs w:val="22"/>
              </w:rPr>
              <w:t>,</w:t>
            </w:r>
            <w:r w:rsidR="00293D36" w:rsidRPr="00D46418">
              <w:rPr>
                <w:color w:val="0000FF"/>
                <w:sz w:val="22"/>
                <w:szCs w:val="22"/>
              </w:rPr>
              <w:t xml:space="preserve"> прикрепляются в виде скан-копий с обязательным наименованием файлов и подписываются электронно-цифровой подписью)</w:t>
            </w:r>
            <w:r w:rsidR="00293D36">
              <w:rPr>
                <w:color w:val="0000FF"/>
                <w:sz w:val="22"/>
                <w:szCs w:val="22"/>
              </w:rPr>
              <w:t>:</w:t>
            </w:r>
          </w:p>
          <w:p w:rsidR="00B47652" w:rsidRDefault="00B47652" w:rsidP="004A2255">
            <w:pPr>
              <w:tabs>
                <w:tab w:val="left" w:pos="486"/>
              </w:tabs>
              <w:ind w:left="69"/>
              <w:contextualSpacing/>
              <w:jc w:val="both"/>
              <w:rPr>
                <w:sz w:val="22"/>
                <w:szCs w:val="22"/>
              </w:rPr>
            </w:pPr>
          </w:p>
          <w:p w:rsidR="00C860C9" w:rsidRDefault="00B47652" w:rsidP="000409DD">
            <w:pPr>
              <w:numPr>
                <w:ilvl w:val="0"/>
                <w:numId w:val="17"/>
              </w:numPr>
              <w:tabs>
                <w:tab w:val="left" w:pos="486"/>
              </w:tabs>
              <w:ind w:left="69" w:firstLine="0"/>
              <w:contextualSpacing/>
              <w:jc w:val="both"/>
              <w:rPr>
                <w:sz w:val="22"/>
                <w:szCs w:val="22"/>
              </w:rPr>
            </w:pPr>
            <w:r w:rsidRPr="00B47652">
              <w:rPr>
                <w:sz w:val="22"/>
                <w:szCs w:val="22"/>
              </w:rPr>
              <w:t xml:space="preserve">Декларацию (форма 4 (здесь и далее отсылка к Разделу </w:t>
            </w:r>
            <w:r>
              <w:rPr>
                <w:sz w:val="22"/>
                <w:szCs w:val="22"/>
              </w:rPr>
              <w:t>4</w:t>
            </w:r>
            <w:r w:rsidRPr="00B47652">
              <w:rPr>
                <w:sz w:val="22"/>
                <w:szCs w:val="22"/>
              </w:rPr>
              <w:t xml:space="preserve"> Документации)) (содержащую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w:t>
            </w:r>
            <w:r w:rsidRPr="00B47652">
              <w:rPr>
                <w:sz w:val="22"/>
                <w:szCs w:val="22"/>
              </w:rPr>
              <w:lastRenderedPageBreak/>
              <w:t>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w:t>
            </w:r>
            <w:r>
              <w:rPr>
                <w:sz w:val="22"/>
                <w:szCs w:val="22"/>
              </w:rPr>
              <w:t>ьного органа Участника закупки)</w:t>
            </w:r>
            <w:r w:rsidR="00C860C9" w:rsidRPr="00993998">
              <w:rPr>
                <w:sz w:val="22"/>
                <w:szCs w:val="22"/>
              </w:rPr>
              <w:t>;</w:t>
            </w:r>
          </w:p>
          <w:p w:rsidR="00B47652" w:rsidRPr="00993998" w:rsidRDefault="00B47652" w:rsidP="00B47652">
            <w:pPr>
              <w:tabs>
                <w:tab w:val="left" w:pos="486"/>
              </w:tabs>
              <w:ind w:left="69"/>
              <w:contextualSpacing/>
              <w:jc w:val="both"/>
              <w:rPr>
                <w:sz w:val="22"/>
                <w:szCs w:val="22"/>
              </w:rPr>
            </w:pPr>
          </w:p>
          <w:p w:rsidR="00C860C9" w:rsidRDefault="00B47652" w:rsidP="000409DD">
            <w:pPr>
              <w:numPr>
                <w:ilvl w:val="0"/>
                <w:numId w:val="17"/>
              </w:numPr>
              <w:tabs>
                <w:tab w:val="left" w:pos="486"/>
              </w:tabs>
              <w:ind w:left="69" w:firstLine="0"/>
              <w:contextualSpacing/>
              <w:jc w:val="both"/>
              <w:rPr>
                <w:sz w:val="22"/>
                <w:szCs w:val="22"/>
              </w:rPr>
            </w:pPr>
            <w:r w:rsidRPr="00B47652">
              <w:rPr>
                <w:sz w:val="22"/>
                <w:szCs w:val="22"/>
              </w:rPr>
              <w:t>Декларацию соответствия Участника закупки (форма 5)</w:t>
            </w:r>
            <w:r w:rsidR="00C860C9" w:rsidRPr="00993998">
              <w:rPr>
                <w:sz w:val="22"/>
                <w:szCs w:val="22"/>
              </w:rPr>
              <w:t>;</w:t>
            </w:r>
          </w:p>
          <w:p w:rsidR="00B47652" w:rsidRPr="00993998" w:rsidRDefault="00B47652" w:rsidP="00B47652">
            <w:pPr>
              <w:tabs>
                <w:tab w:val="left" w:pos="486"/>
              </w:tabs>
              <w:ind w:left="69"/>
              <w:contextualSpacing/>
              <w:jc w:val="both"/>
              <w:rPr>
                <w:sz w:val="22"/>
                <w:szCs w:val="22"/>
              </w:rPr>
            </w:pPr>
          </w:p>
          <w:p w:rsidR="004A2255" w:rsidRDefault="00B47652" w:rsidP="000409DD">
            <w:pPr>
              <w:numPr>
                <w:ilvl w:val="0"/>
                <w:numId w:val="17"/>
              </w:numPr>
              <w:tabs>
                <w:tab w:val="left" w:pos="486"/>
              </w:tabs>
              <w:ind w:left="69" w:firstLine="0"/>
              <w:contextualSpacing/>
              <w:jc w:val="both"/>
              <w:rPr>
                <w:sz w:val="22"/>
                <w:szCs w:val="22"/>
              </w:rPr>
            </w:pPr>
            <w:r w:rsidRPr="00B47652">
              <w:rPr>
                <w:sz w:val="22"/>
                <w:szCs w:val="22"/>
              </w:rPr>
              <w:t>Копию учредительного документа Участника закупки (для юридических лиц)</w:t>
            </w:r>
            <w:r w:rsidR="00C860C9" w:rsidRPr="00993998">
              <w:rPr>
                <w:sz w:val="22"/>
                <w:szCs w:val="22"/>
              </w:rPr>
              <w:t>;</w:t>
            </w:r>
            <w:r w:rsidR="004A2255" w:rsidRPr="00993998">
              <w:rPr>
                <w:sz w:val="22"/>
                <w:szCs w:val="22"/>
              </w:rPr>
              <w:t xml:space="preserve"> </w:t>
            </w:r>
          </w:p>
          <w:p w:rsidR="00B47652" w:rsidRPr="00993998" w:rsidRDefault="00B47652" w:rsidP="00B47652">
            <w:pPr>
              <w:tabs>
                <w:tab w:val="left" w:pos="486"/>
              </w:tabs>
              <w:ind w:left="69"/>
              <w:contextualSpacing/>
              <w:jc w:val="both"/>
              <w:rPr>
                <w:sz w:val="22"/>
                <w:szCs w:val="22"/>
              </w:rPr>
            </w:pPr>
          </w:p>
          <w:p w:rsidR="004A2255" w:rsidRDefault="00B47652" w:rsidP="000409DD">
            <w:pPr>
              <w:numPr>
                <w:ilvl w:val="0"/>
                <w:numId w:val="17"/>
              </w:numPr>
              <w:tabs>
                <w:tab w:val="left" w:pos="486"/>
              </w:tabs>
              <w:ind w:left="69" w:firstLine="0"/>
              <w:contextualSpacing/>
              <w:jc w:val="both"/>
              <w:rPr>
                <w:sz w:val="22"/>
                <w:szCs w:val="22"/>
              </w:rPr>
            </w:pPr>
            <w:r w:rsidRPr="00B47652">
              <w:rPr>
                <w:sz w:val="22"/>
                <w:szCs w:val="22"/>
              </w:rPr>
              <w:t xml:space="preserve">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w:t>
            </w:r>
            <w:r>
              <w:rPr>
                <w:sz w:val="22"/>
                <w:szCs w:val="22"/>
              </w:rPr>
              <w:t>случаев подписания заявки:</w:t>
            </w:r>
          </w:p>
          <w:p w:rsidR="00B47652" w:rsidRPr="00B47652" w:rsidRDefault="00B47652" w:rsidP="00B47652">
            <w:pPr>
              <w:tabs>
                <w:tab w:val="left" w:pos="486"/>
              </w:tabs>
              <w:ind w:left="69"/>
              <w:contextualSpacing/>
              <w:jc w:val="both"/>
              <w:rPr>
                <w:sz w:val="22"/>
                <w:szCs w:val="22"/>
              </w:rPr>
            </w:pPr>
            <w:r w:rsidRPr="00B47652">
              <w:rPr>
                <w:sz w:val="22"/>
                <w:szCs w:val="22"/>
              </w:rPr>
              <w:t>а) индивидуальным предпринимателем, если Участником такой закупки является индивидуальный предприниматель;</w:t>
            </w:r>
          </w:p>
          <w:p w:rsidR="00B47652" w:rsidRDefault="00B47652" w:rsidP="00B47652">
            <w:pPr>
              <w:tabs>
                <w:tab w:val="left" w:pos="486"/>
              </w:tabs>
              <w:ind w:left="69"/>
              <w:contextualSpacing/>
              <w:jc w:val="both"/>
              <w:rPr>
                <w:sz w:val="22"/>
                <w:szCs w:val="22"/>
              </w:rPr>
            </w:pPr>
            <w:r w:rsidRPr="00B47652">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w:t>
            </w:r>
            <w:r>
              <w:rPr>
                <w:sz w:val="22"/>
                <w:szCs w:val="22"/>
              </w:rPr>
              <w:t>купки является юридическое лицо;</w:t>
            </w:r>
          </w:p>
          <w:p w:rsidR="00B47652" w:rsidRPr="00993998" w:rsidRDefault="00B47652" w:rsidP="00B47652">
            <w:pPr>
              <w:tabs>
                <w:tab w:val="left" w:pos="486"/>
              </w:tabs>
              <w:ind w:left="69"/>
              <w:contextualSpacing/>
              <w:jc w:val="both"/>
              <w:rPr>
                <w:sz w:val="22"/>
                <w:szCs w:val="22"/>
              </w:rPr>
            </w:pPr>
          </w:p>
          <w:p w:rsidR="00B47652" w:rsidRPr="00B47652" w:rsidRDefault="009763CC" w:rsidP="000409DD">
            <w:pPr>
              <w:pStyle w:val="af1"/>
              <w:numPr>
                <w:ilvl w:val="0"/>
                <w:numId w:val="17"/>
              </w:numPr>
              <w:tabs>
                <w:tab w:val="left" w:pos="486"/>
              </w:tabs>
              <w:ind w:left="73" w:firstLine="0"/>
              <w:jc w:val="both"/>
              <w:rPr>
                <w:sz w:val="22"/>
                <w:szCs w:val="22"/>
              </w:rPr>
            </w:pPr>
            <w:r w:rsidRPr="009763CC">
              <w:rPr>
                <w:b/>
                <w:sz w:val="22"/>
                <w:szCs w:val="22"/>
              </w:rPr>
              <w:t>(кроме ЛОТА № 4):</w:t>
            </w:r>
            <w:r>
              <w:rPr>
                <w:sz w:val="22"/>
                <w:szCs w:val="22"/>
              </w:rPr>
              <w:t xml:space="preserve"> </w:t>
            </w:r>
            <w:r w:rsidR="00B47652" w:rsidRPr="00B47652">
              <w:rPr>
                <w:sz w:val="22"/>
                <w:szCs w:val="22"/>
              </w:rPr>
              <w:t>Копию документа, подтверждающего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B47652" w:rsidRPr="00B47652" w:rsidRDefault="00B47652" w:rsidP="00B47652">
            <w:pPr>
              <w:tabs>
                <w:tab w:val="left" w:pos="486"/>
              </w:tabs>
              <w:ind w:left="69"/>
              <w:contextualSpacing/>
              <w:jc w:val="both"/>
              <w:rPr>
                <w:sz w:val="22"/>
                <w:szCs w:val="22"/>
              </w:rPr>
            </w:pPr>
            <w:r w:rsidRPr="00B47652">
              <w:rPr>
                <w:sz w:val="22"/>
                <w:szCs w:val="22"/>
              </w:rPr>
              <w:t xml:space="preserve">- действующую выписку из реестра членов СРО на работы по строительству, реконструкции и капитальному ремонту, по форме, которая утверждена Приказом </w:t>
            </w:r>
            <w:proofErr w:type="spellStart"/>
            <w:r w:rsidRPr="00B47652">
              <w:rPr>
                <w:sz w:val="22"/>
                <w:szCs w:val="22"/>
              </w:rPr>
              <w:t>Ростехнадзора</w:t>
            </w:r>
            <w:proofErr w:type="spellEnd"/>
            <w:r w:rsidRPr="00B47652">
              <w:rPr>
                <w:sz w:val="22"/>
                <w:szCs w:val="22"/>
              </w:rPr>
              <w:t xml:space="preserve"> от 16.02.2017 N 58. Выписка должна быть выдана не ранее чем за один месяц до даты окончания срока подачи заявок, который указан в Извещении, в которой должно быть указано:</w:t>
            </w:r>
          </w:p>
          <w:p w:rsidR="00B47652" w:rsidRPr="00B47652" w:rsidRDefault="00B47652" w:rsidP="00B47652">
            <w:pPr>
              <w:tabs>
                <w:tab w:val="left" w:pos="486"/>
              </w:tabs>
              <w:ind w:left="69"/>
              <w:contextualSpacing/>
              <w:jc w:val="both"/>
              <w:rPr>
                <w:sz w:val="22"/>
                <w:szCs w:val="22"/>
              </w:rPr>
            </w:pPr>
            <w:r w:rsidRPr="00B47652">
              <w:rPr>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w:t>
            </w:r>
          </w:p>
          <w:p w:rsidR="00B47652" w:rsidRPr="00B47652" w:rsidRDefault="00B47652" w:rsidP="00B47652">
            <w:pPr>
              <w:tabs>
                <w:tab w:val="left" w:pos="486"/>
              </w:tabs>
              <w:ind w:left="69"/>
              <w:contextualSpacing/>
              <w:jc w:val="both"/>
              <w:rPr>
                <w:sz w:val="22"/>
                <w:szCs w:val="22"/>
              </w:rPr>
            </w:pPr>
            <w:r w:rsidRPr="00B47652">
              <w:rPr>
                <w:sz w:val="22"/>
                <w:szCs w:val="22"/>
              </w:rPr>
              <w:t>2) СРО, в которой состоит Участник, должна иметь компенсационный фонд обеспечения договорных обязательств;</w:t>
            </w:r>
          </w:p>
          <w:p w:rsidR="00B47652" w:rsidRDefault="00B47652" w:rsidP="00B47652">
            <w:pPr>
              <w:tabs>
                <w:tab w:val="left" w:pos="486"/>
              </w:tabs>
              <w:ind w:left="69"/>
              <w:contextualSpacing/>
              <w:jc w:val="both"/>
              <w:rPr>
                <w:sz w:val="22"/>
                <w:szCs w:val="22"/>
              </w:rPr>
            </w:pPr>
            <w:r w:rsidRPr="00B47652">
              <w:rPr>
                <w:sz w:val="22"/>
                <w:szCs w:val="22"/>
              </w:rPr>
              <w:t xml:space="preserve">3) совокупный размер обязательств Участника закупки по договорам, которые заключены с </w:t>
            </w:r>
            <w:r w:rsidRPr="00B47652">
              <w:rPr>
                <w:sz w:val="22"/>
                <w:szCs w:val="22"/>
              </w:rPr>
              <w:lastRenderedPageBreak/>
              <w:t>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Pr>
                <w:sz w:val="22"/>
                <w:szCs w:val="22"/>
              </w:rPr>
              <w:t>;</w:t>
            </w:r>
          </w:p>
          <w:p w:rsidR="00B47652" w:rsidRDefault="00B47652" w:rsidP="00B47652">
            <w:pPr>
              <w:tabs>
                <w:tab w:val="left" w:pos="486"/>
              </w:tabs>
              <w:ind w:left="69"/>
              <w:contextualSpacing/>
              <w:jc w:val="both"/>
              <w:rPr>
                <w:sz w:val="22"/>
                <w:szCs w:val="22"/>
              </w:rPr>
            </w:pPr>
          </w:p>
          <w:p w:rsidR="004A2255" w:rsidRDefault="00B47652" w:rsidP="000409DD">
            <w:pPr>
              <w:numPr>
                <w:ilvl w:val="0"/>
                <w:numId w:val="17"/>
              </w:numPr>
              <w:tabs>
                <w:tab w:val="left" w:pos="486"/>
              </w:tabs>
              <w:ind w:left="69" w:firstLine="0"/>
              <w:contextualSpacing/>
              <w:jc w:val="both"/>
              <w:rPr>
                <w:sz w:val="22"/>
                <w:szCs w:val="22"/>
              </w:rPr>
            </w:pPr>
            <w:r w:rsidRPr="00B47652">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w:t>
            </w:r>
            <w:r>
              <w:rPr>
                <w:sz w:val="22"/>
                <w:szCs w:val="22"/>
              </w:rPr>
              <w:t>купке) является крупной сделкой;</w:t>
            </w:r>
          </w:p>
          <w:p w:rsidR="00B47652" w:rsidRPr="00993998" w:rsidRDefault="00B47652" w:rsidP="00B47652">
            <w:pPr>
              <w:tabs>
                <w:tab w:val="left" w:pos="486"/>
              </w:tabs>
              <w:ind w:left="69"/>
              <w:contextualSpacing/>
              <w:jc w:val="both"/>
              <w:rPr>
                <w:sz w:val="22"/>
                <w:szCs w:val="22"/>
              </w:rPr>
            </w:pPr>
          </w:p>
          <w:p w:rsidR="008E4247" w:rsidRDefault="00B47652" w:rsidP="000409DD">
            <w:pPr>
              <w:numPr>
                <w:ilvl w:val="0"/>
                <w:numId w:val="17"/>
              </w:numPr>
              <w:tabs>
                <w:tab w:val="left" w:pos="486"/>
              </w:tabs>
              <w:ind w:left="69" w:firstLine="0"/>
              <w:contextualSpacing/>
              <w:jc w:val="both"/>
              <w:rPr>
                <w:sz w:val="22"/>
                <w:szCs w:val="22"/>
              </w:rPr>
            </w:pPr>
            <w:r w:rsidRPr="00B47652">
              <w:rPr>
                <w:sz w:val="22"/>
                <w:szCs w:val="22"/>
              </w:rPr>
              <w:t>Копию документа, подтверждающего возможность применения упрощенной системы налогообложения в случаях, если Участник работает по упрощенной системе налогообложения в соо</w:t>
            </w:r>
            <w:r>
              <w:rPr>
                <w:sz w:val="22"/>
                <w:szCs w:val="22"/>
              </w:rPr>
              <w:t>тветствии с приказом ФНС России</w:t>
            </w:r>
            <w:r w:rsidR="004A2255" w:rsidRPr="00993998">
              <w:rPr>
                <w:sz w:val="22"/>
                <w:szCs w:val="22"/>
              </w:rPr>
              <w:t>;</w:t>
            </w:r>
          </w:p>
          <w:p w:rsidR="00B47652" w:rsidRPr="00993998" w:rsidRDefault="00B47652" w:rsidP="00B47652">
            <w:pPr>
              <w:tabs>
                <w:tab w:val="left" w:pos="486"/>
              </w:tabs>
              <w:ind w:left="69"/>
              <w:contextualSpacing/>
              <w:jc w:val="both"/>
              <w:rPr>
                <w:sz w:val="22"/>
                <w:szCs w:val="22"/>
              </w:rPr>
            </w:pPr>
          </w:p>
          <w:p w:rsidR="008E4247" w:rsidRDefault="008E4247" w:rsidP="000409DD">
            <w:pPr>
              <w:numPr>
                <w:ilvl w:val="0"/>
                <w:numId w:val="17"/>
              </w:numPr>
              <w:tabs>
                <w:tab w:val="left" w:pos="486"/>
              </w:tabs>
              <w:ind w:left="69" w:firstLine="0"/>
              <w:contextualSpacing/>
              <w:jc w:val="both"/>
              <w:rPr>
                <w:sz w:val="22"/>
                <w:szCs w:val="22"/>
              </w:rPr>
            </w:pPr>
            <w:r w:rsidRPr="00993998">
              <w:rPr>
                <w:sz w:val="22"/>
                <w:szCs w:val="22"/>
              </w:rPr>
              <w:t xml:space="preserve"> </w:t>
            </w:r>
            <w:r w:rsidR="004C1990" w:rsidRPr="004C1990">
              <w:rPr>
                <w:sz w:val="22"/>
                <w:szCs w:val="22"/>
              </w:rPr>
              <w:t>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4C1990" w:rsidRPr="004C1990" w:rsidRDefault="004C1990" w:rsidP="004C1990">
            <w:pPr>
              <w:tabs>
                <w:tab w:val="left" w:pos="486"/>
              </w:tabs>
              <w:ind w:left="69"/>
              <w:contextualSpacing/>
              <w:jc w:val="both"/>
              <w:rPr>
                <w:sz w:val="22"/>
                <w:szCs w:val="22"/>
              </w:rPr>
            </w:pPr>
            <w:r w:rsidRPr="004C1990">
              <w:rPr>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4C1990" w:rsidRDefault="004C1990" w:rsidP="004C1990">
            <w:pPr>
              <w:tabs>
                <w:tab w:val="left" w:pos="486"/>
              </w:tabs>
              <w:ind w:left="69"/>
              <w:contextualSpacing/>
              <w:jc w:val="both"/>
              <w:rPr>
                <w:sz w:val="22"/>
                <w:szCs w:val="22"/>
              </w:rPr>
            </w:pPr>
            <w:r w:rsidRPr="004C1990">
              <w:rPr>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4C1990" w:rsidRPr="00993998" w:rsidRDefault="004C1990" w:rsidP="004C1990">
            <w:pPr>
              <w:tabs>
                <w:tab w:val="left" w:pos="486"/>
              </w:tabs>
              <w:ind w:left="69"/>
              <w:contextualSpacing/>
              <w:jc w:val="both"/>
              <w:rPr>
                <w:sz w:val="22"/>
                <w:szCs w:val="22"/>
              </w:rPr>
            </w:pPr>
          </w:p>
          <w:p w:rsidR="000F74B4" w:rsidRDefault="004C1990" w:rsidP="000409DD">
            <w:pPr>
              <w:numPr>
                <w:ilvl w:val="0"/>
                <w:numId w:val="17"/>
              </w:numPr>
              <w:tabs>
                <w:tab w:val="left" w:pos="486"/>
              </w:tabs>
              <w:ind w:left="69" w:firstLine="0"/>
              <w:rPr>
                <w:sz w:val="22"/>
                <w:szCs w:val="22"/>
              </w:rPr>
            </w:pPr>
            <w:r w:rsidRPr="004C1990">
              <w:rPr>
                <w:sz w:val="22"/>
                <w:szCs w:val="22"/>
              </w:rPr>
              <w:t xml:space="preserve">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w:t>
            </w:r>
            <w:r w:rsidRPr="004C1990">
              <w:rPr>
                <w:sz w:val="22"/>
                <w:szCs w:val="22"/>
              </w:rPr>
              <w:lastRenderedPageBreak/>
              <w:t>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4C1990" w:rsidRDefault="004C1990" w:rsidP="004C1990">
            <w:pPr>
              <w:tabs>
                <w:tab w:val="left" w:pos="486"/>
              </w:tabs>
              <w:ind w:left="69"/>
              <w:rPr>
                <w:sz w:val="22"/>
                <w:szCs w:val="22"/>
              </w:rPr>
            </w:pPr>
            <w:r w:rsidRPr="004C1990">
              <w:rPr>
                <w:sz w:val="22"/>
                <w:szCs w:val="22"/>
              </w:rPr>
              <w:t xml:space="preserve">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3" w:history="1">
              <w:r w:rsidRPr="004C1990">
                <w:rPr>
                  <w:rStyle w:val="af"/>
                  <w:sz w:val="22"/>
                  <w:szCs w:val="22"/>
                </w:rPr>
                <w:t>постановлением</w:t>
              </w:r>
            </w:hyperlink>
            <w:r w:rsidRPr="004C1990">
              <w:rPr>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rsidR="004C1990" w:rsidRPr="00993998" w:rsidRDefault="004C1990" w:rsidP="004C1990">
            <w:pPr>
              <w:tabs>
                <w:tab w:val="left" w:pos="486"/>
              </w:tabs>
              <w:ind w:left="69"/>
              <w:rPr>
                <w:sz w:val="22"/>
                <w:szCs w:val="22"/>
              </w:rPr>
            </w:pPr>
          </w:p>
          <w:p w:rsidR="00ED5520" w:rsidRDefault="004C1990" w:rsidP="000409DD">
            <w:pPr>
              <w:numPr>
                <w:ilvl w:val="0"/>
                <w:numId w:val="17"/>
              </w:numPr>
              <w:tabs>
                <w:tab w:val="left" w:pos="486"/>
              </w:tabs>
              <w:ind w:left="69" w:firstLine="0"/>
              <w:contextualSpacing/>
              <w:jc w:val="both"/>
              <w:rPr>
                <w:sz w:val="22"/>
                <w:szCs w:val="22"/>
              </w:rPr>
            </w:pPr>
            <w:r w:rsidRPr="004C1990">
              <w:rPr>
                <w:sz w:val="22"/>
                <w:szCs w:val="22"/>
              </w:rPr>
              <w:t>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В случае, если предметом закупки является товар, указанный в Приложении к постановлению Правительства Российской</w:t>
            </w:r>
            <w:r>
              <w:rPr>
                <w:sz w:val="22"/>
                <w:szCs w:val="22"/>
              </w:rPr>
              <w:t xml:space="preserve"> Федерации от 03.12.2020 № 2013</w:t>
            </w:r>
            <w:r w:rsidR="00ED5520" w:rsidRPr="00993998">
              <w:rPr>
                <w:sz w:val="22"/>
                <w:szCs w:val="22"/>
              </w:rPr>
              <w:t>;</w:t>
            </w:r>
          </w:p>
          <w:p w:rsidR="004C1990" w:rsidRPr="004C1990" w:rsidRDefault="004C1990" w:rsidP="004C1990">
            <w:pPr>
              <w:tabs>
                <w:tab w:val="left" w:pos="486"/>
              </w:tabs>
              <w:ind w:left="69"/>
              <w:contextualSpacing/>
              <w:jc w:val="both"/>
              <w:rPr>
                <w:sz w:val="22"/>
                <w:szCs w:val="22"/>
              </w:rPr>
            </w:pPr>
            <w:r w:rsidRPr="004C1990">
              <w:rPr>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4C1990" w:rsidRDefault="004C1990" w:rsidP="004C1990">
            <w:pPr>
              <w:tabs>
                <w:tab w:val="left" w:pos="486"/>
              </w:tabs>
              <w:ind w:left="69"/>
              <w:contextualSpacing/>
              <w:jc w:val="both"/>
              <w:rPr>
                <w:sz w:val="22"/>
                <w:szCs w:val="22"/>
              </w:rPr>
            </w:pPr>
            <w:r w:rsidRPr="004C1990">
              <w:rPr>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4C1990" w:rsidRPr="00993998" w:rsidRDefault="004C1990" w:rsidP="004C1990">
            <w:pPr>
              <w:tabs>
                <w:tab w:val="left" w:pos="486"/>
              </w:tabs>
              <w:ind w:left="69"/>
              <w:contextualSpacing/>
              <w:jc w:val="both"/>
              <w:rPr>
                <w:sz w:val="22"/>
                <w:szCs w:val="22"/>
              </w:rPr>
            </w:pPr>
          </w:p>
          <w:p w:rsidR="00FF4A10" w:rsidRDefault="004C1990" w:rsidP="000409DD">
            <w:pPr>
              <w:numPr>
                <w:ilvl w:val="0"/>
                <w:numId w:val="17"/>
              </w:numPr>
              <w:tabs>
                <w:tab w:val="left" w:pos="486"/>
              </w:tabs>
              <w:ind w:left="69" w:firstLine="0"/>
              <w:contextualSpacing/>
              <w:jc w:val="both"/>
              <w:rPr>
                <w:sz w:val="22"/>
                <w:szCs w:val="22"/>
              </w:rPr>
            </w:pPr>
            <w:r w:rsidRPr="004C1990">
              <w:rPr>
                <w:b/>
                <w:sz w:val="22"/>
                <w:szCs w:val="22"/>
              </w:rPr>
              <w:t>Документы в отношении критериев и порядка оценки и сопоставления заявок на участие в закупке, применяемых к участникам конкурентной закупки с участием субъектов малого и среднего предпринимательства</w:t>
            </w:r>
            <w:r>
              <w:rPr>
                <w:sz w:val="22"/>
                <w:szCs w:val="22"/>
              </w:rPr>
              <w:t>:</w:t>
            </w:r>
          </w:p>
          <w:p w:rsidR="00F81E4A" w:rsidRDefault="00F81E4A" w:rsidP="00F81E4A">
            <w:pPr>
              <w:tabs>
                <w:tab w:val="left" w:pos="486"/>
              </w:tabs>
              <w:ind w:left="69"/>
              <w:contextualSpacing/>
              <w:jc w:val="both"/>
              <w:rPr>
                <w:sz w:val="22"/>
                <w:szCs w:val="22"/>
              </w:rPr>
            </w:pPr>
            <w:r w:rsidRPr="00F81E4A">
              <w:rPr>
                <w:sz w:val="22"/>
                <w:szCs w:val="22"/>
                <w:highlight w:val="yellow"/>
              </w:rPr>
              <w:t>(</w:t>
            </w:r>
            <w:r w:rsidRPr="00F81E4A">
              <w:rPr>
                <w:b/>
                <w:sz w:val="22"/>
                <w:szCs w:val="22"/>
                <w:highlight w:val="yellow"/>
              </w:rPr>
              <w:t>К ЛОТАМ № 1, 2, 4, 6, 7, 8</w:t>
            </w:r>
            <w:r w:rsidRPr="00F81E4A">
              <w:rPr>
                <w:sz w:val="22"/>
                <w:szCs w:val="22"/>
                <w:highlight w:val="yellow"/>
              </w:rPr>
              <w:t>)</w:t>
            </w:r>
          </w:p>
          <w:p w:rsidR="004C1990" w:rsidRDefault="004C1990" w:rsidP="004C1990">
            <w:pPr>
              <w:tabs>
                <w:tab w:val="left" w:pos="486"/>
              </w:tabs>
              <w:ind w:left="69"/>
              <w:contextualSpacing/>
              <w:jc w:val="both"/>
              <w:rPr>
                <w:sz w:val="22"/>
                <w:szCs w:val="22"/>
              </w:rPr>
            </w:pPr>
            <w:r>
              <w:rPr>
                <w:sz w:val="22"/>
                <w:szCs w:val="22"/>
              </w:rPr>
              <w:t xml:space="preserve">- </w:t>
            </w:r>
            <w:r w:rsidR="009F78EB">
              <w:rPr>
                <w:sz w:val="22"/>
                <w:szCs w:val="22"/>
              </w:rPr>
              <w:t>к</w:t>
            </w:r>
            <w:r w:rsidR="009F78EB" w:rsidRPr="009F78EB">
              <w:rPr>
                <w:sz w:val="22"/>
                <w:szCs w:val="22"/>
              </w:rPr>
              <w:t xml:space="preserve">опии исполненных договоров, подтверждающих выполнение работ </w:t>
            </w:r>
            <w:r w:rsidR="009F78EB">
              <w:rPr>
                <w:sz w:val="22"/>
                <w:szCs w:val="22"/>
              </w:rPr>
              <w:t xml:space="preserve">по </w:t>
            </w:r>
            <w:r w:rsidR="0039096B" w:rsidRPr="0039096B">
              <w:rPr>
                <w:sz w:val="22"/>
                <w:szCs w:val="22"/>
              </w:rPr>
              <w:t xml:space="preserve">расчистке трасс ВЛ от нежелательной древесно-кустарниковой </w:t>
            </w:r>
            <w:r w:rsidR="0039096B" w:rsidRPr="0039096B">
              <w:rPr>
                <w:sz w:val="22"/>
                <w:szCs w:val="22"/>
              </w:rPr>
              <w:lastRenderedPageBreak/>
              <w:t>растительности механизированным способом (тракторной, бульдозерной техникой</w:t>
            </w:r>
            <w:r w:rsidR="00250D9E" w:rsidRPr="00250D9E">
              <w:rPr>
                <w:sz w:val="22"/>
                <w:szCs w:val="22"/>
              </w:rPr>
              <w:t xml:space="preserve">) в объеме по одному договору </w:t>
            </w:r>
            <w:r w:rsidR="00250D9E" w:rsidRPr="00250D9E">
              <w:rPr>
                <w:b/>
                <w:sz w:val="22"/>
                <w:szCs w:val="22"/>
              </w:rPr>
              <w:t xml:space="preserve">не менее </w:t>
            </w:r>
            <w:r w:rsidR="00F81E4A">
              <w:rPr>
                <w:b/>
                <w:sz w:val="22"/>
                <w:szCs w:val="22"/>
              </w:rPr>
              <w:t>3</w:t>
            </w:r>
            <w:r w:rsidR="00250D9E" w:rsidRPr="00250D9E">
              <w:rPr>
                <w:b/>
                <w:sz w:val="22"/>
                <w:szCs w:val="22"/>
              </w:rPr>
              <w:t>0 га</w:t>
            </w:r>
            <w:r w:rsidR="0039096B" w:rsidRPr="0039096B">
              <w:rPr>
                <w:sz w:val="22"/>
                <w:szCs w:val="22"/>
              </w:rPr>
              <w:t xml:space="preserve">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w:t>
            </w:r>
            <w:r w:rsidRPr="004C1990">
              <w:rPr>
                <w:sz w:val="22"/>
                <w:szCs w:val="22"/>
              </w:rPr>
              <w:t>);</w:t>
            </w:r>
          </w:p>
          <w:p w:rsidR="00F81E4A" w:rsidRDefault="00F81E4A" w:rsidP="004C1990">
            <w:pPr>
              <w:tabs>
                <w:tab w:val="left" w:pos="486"/>
              </w:tabs>
              <w:ind w:left="69"/>
              <w:contextualSpacing/>
              <w:jc w:val="both"/>
              <w:rPr>
                <w:sz w:val="22"/>
                <w:szCs w:val="22"/>
              </w:rPr>
            </w:pPr>
            <w:r w:rsidRPr="00F81E4A">
              <w:rPr>
                <w:sz w:val="22"/>
                <w:szCs w:val="22"/>
                <w:highlight w:val="yellow"/>
              </w:rPr>
              <w:t>(</w:t>
            </w:r>
            <w:r w:rsidRPr="00F81E4A">
              <w:rPr>
                <w:b/>
                <w:sz w:val="22"/>
                <w:szCs w:val="22"/>
                <w:highlight w:val="yellow"/>
              </w:rPr>
              <w:t xml:space="preserve">К ЛОТАМ № </w:t>
            </w:r>
            <w:r>
              <w:rPr>
                <w:b/>
                <w:sz w:val="22"/>
                <w:szCs w:val="22"/>
                <w:highlight w:val="yellow"/>
              </w:rPr>
              <w:t>3, 5</w:t>
            </w:r>
            <w:r w:rsidRPr="00F81E4A">
              <w:rPr>
                <w:sz w:val="22"/>
                <w:szCs w:val="22"/>
                <w:highlight w:val="yellow"/>
              </w:rPr>
              <w:t>)</w:t>
            </w:r>
          </w:p>
          <w:p w:rsidR="00F81E4A" w:rsidRDefault="00F81E4A" w:rsidP="004C1990">
            <w:pPr>
              <w:tabs>
                <w:tab w:val="left" w:pos="486"/>
              </w:tabs>
              <w:ind w:left="69"/>
              <w:contextualSpacing/>
              <w:jc w:val="both"/>
              <w:rPr>
                <w:sz w:val="22"/>
                <w:szCs w:val="22"/>
              </w:rPr>
            </w:pPr>
            <w:r>
              <w:rPr>
                <w:sz w:val="22"/>
                <w:szCs w:val="22"/>
              </w:rPr>
              <w:t>- к</w:t>
            </w:r>
            <w:r w:rsidRPr="009F78EB">
              <w:rPr>
                <w:sz w:val="22"/>
                <w:szCs w:val="22"/>
              </w:rPr>
              <w:t>опии исполненных договоров, подтверждающих выполнение работ</w:t>
            </w:r>
            <w:r w:rsidR="006440C1">
              <w:rPr>
                <w:sz w:val="22"/>
                <w:szCs w:val="22"/>
              </w:rPr>
              <w:t xml:space="preserve"> по</w:t>
            </w:r>
            <w:r>
              <w:rPr>
                <w:sz w:val="22"/>
                <w:szCs w:val="22"/>
              </w:rPr>
              <w:t xml:space="preserve"> </w:t>
            </w:r>
            <w:r w:rsidRPr="00F81E4A">
              <w:rPr>
                <w:sz w:val="22"/>
                <w:szCs w:val="22"/>
              </w:rPr>
              <w:t>расчистке трасс ВЛ от нежелательной</w:t>
            </w:r>
            <w:r>
              <w:rPr>
                <w:sz w:val="22"/>
                <w:szCs w:val="22"/>
              </w:rPr>
              <w:t xml:space="preserve"> </w:t>
            </w:r>
            <w:r w:rsidRPr="00F81E4A">
              <w:rPr>
                <w:sz w:val="22"/>
                <w:szCs w:val="22"/>
              </w:rPr>
              <w:t xml:space="preserve">древесно-кустарниковой </w:t>
            </w:r>
            <w:proofErr w:type="gramStart"/>
            <w:r w:rsidRPr="00F81E4A">
              <w:rPr>
                <w:sz w:val="22"/>
                <w:szCs w:val="22"/>
              </w:rPr>
              <w:t>растительности  вручную</w:t>
            </w:r>
            <w:proofErr w:type="gramEnd"/>
            <w:r w:rsidRPr="00F81E4A">
              <w:rPr>
                <w:sz w:val="22"/>
                <w:szCs w:val="22"/>
              </w:rPr>
              <w:t xml:space="preserve"> (</w:t>
            </w:r>
            <w:proofErr w:type="spellStart"/>
            <w:r w:rsidRPr="00F81E4A">
              <w:rPr>
                <w:sz w:val="22"/>
                <w:szCs w:val="22"/>
              </w:rPr>
              <w:t>мотокусторезами</w:t>
            </w:r>
            <w:proofErr w:type="spellEnd"/>
            <w:r>
              <w:rPr>
                <w:sz w:val="22"/>
                <w:szCs w:val="22"/>
              </w:rPr>
              <w:t>,</w:t>
            </w:r>
            <w:r w:rsidRPr="00F81E4A">
              <w:rPr>
                <w:sz w:val="22"/>
                <w:szCs w:val="22"/>
              </w:rPr>
              <w:t xml:space="preserve"> либо подобным оборудованием)</w:t>
            </w:r>
            <w:r>
              <w:t xml:space="preserve">, </w:t>
            </w:r>
            <w:r w:rsidRPr="00F81E4A">
              <w:rPr>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w:t>
            </w:r>
          </w:p>
          <w:p w:rsidR="0061225D" w:rsidRDefault="004C1990" w:rsidP="004C1990">
            <w:pPr>
              <w:tabs>
                <w:tab w:val="left" w:pos="486"/>
              </w:tabs>
              <w:ind w:left="69"/>
              <w:contextualSpacing/>
              <w:jc w:val="both"/>
              <w:rPr>
                <w:sz w:val="22"/>
                <w:szCs w:val="22"/>
              </w:rPr>
            </w:pPr>
            <w:r>
              <w:rPr>
                <w:sz w:val="22"/>
                <w:szCs w:val="22"/>
              </w:rPr>
              <w:t xml:space="preserve"> - с</w:t>
            </w:r>
            <w:r w:rsidRPr="004C1990">
              <w:rPr>
                <w:sz w:val="22"/>
                <w:szCs w:val="22"/>
              </w:rPr>
              <w:t>правк</w:t>
            </w:r>
            <w:r w:rsidR="009F78EB">
              <w:rPr>
                <w:sz w:val="22"/>
                <w:szCs w:val="22"/>
              </w:rPr>
              <w:t>у</w:t>
            </w:r>
            <w:r w:rsidRPr="004C1990">
              <w:rPr>
                <w:sz w:val="22"/>
                <w:szCs w:val="22"/>
              </w:rPr>
              <w:t xml:space="preserve"> о перечне и годовых объемах выполнения подобных договоров (форма 6 Документации)</w:t>
            </w:r>
            <w:r>
              <w:rPr>
                <w:sz w:val="22"/>
                <w:szCs w:val="22"/>
              </w:rPr>
              <w:t>;</w:t>
            </w:r>
          </w:p>
          <w:p w:rsidR="0039096B" w:rsidRDefault="0039096B" w:rsidP="004C1990">
            <w:pPr>
              <w:tabs>
                <w:tab w:val="left" w:pos="486"/>
              </w:tabs>
              <w:ind w:left="69"/>
              <w:contextualSpacing/>
              <w:jc w:val="both"/>
              <w:rPr>
                <w:sz w:val="22"/>
                <w:szCs w:val="22"/>
              </w:rPr>
            </w:pPr>
            <w:r>
              <w:rPr>
                <w:sz w:val="22"/>
                <w:szCs w:val="22"/>
              </w:rPr>
              <w:t>- к</w:t>
            </w:r>
            <w:r w:rsidRPr="0039096B">
              <w:rPr>
                <w:sz w:val="22"/>
                <w:szCs w:val="22"/>
              </w:rPr>
              <w:t>опи</w:t>
            </w:r>
            <w:r>
              <w:rPr>
                <w:sz w:val="22"/>
                <w:szCs w:val="22"/>
              </w:rPr>
              <w:t>ю</w:t>
            </w:r>
            <w:r w:rsidRPr="0039096B">
              <w:rPr>
                <w:sz w:val="22"/>
                <w:szCs w:val="22"/>
              </w:rPr>
              <w:t xml:space="preserve">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r>
              <w:rPr>
                <w:sz w:val="22"/>
                <w:szCs w:val="22"/>
              </w:rPr>
              <w:t>;</w:t>
            </w:r>
          </w:p>
          <w:p w:rsidR="00F81E4A" w:rsidRPr="005F61F1" w:rsidRDefault="00F81E4A" w:rsidP="004C1990">
            <w:pPr>
              <w:tabs>
                <w:tab w:val="left" w:pos="486"/>
              </w:tabs>
              <w:ind w:left="69"/>
              <w:contextualSpacing/>
              <w:jc w:val="both"/>
              <w:rPr>
                <w:b/>
                <w:sz w:val="22"/>
                <w:szCs w:val="22"/>
              </w:rPr>
            </w:pPr>
            <w:r w:rsidRPr="005F61F1">
              <w:rPr>
                <w:b/>
                <w:sz w:val="22"/>
                <w:szCs w:val="22"/>
                <w:highlight w:val="yellow"/>
              </w:rPr>
              <w:t>(К ЛОТАМ № 1, 2, 4, 6, 7, 8)</w:t>
            </w:r>
            <w:r w:rsidRPr="005F61F1">
              <w:rPr>
                <w:b/>
                <w:sz w:val="22"/>
                <w:szCs w:val="22"/>
              </w:rPr>
              <w:t>:</w:t>
            </w:r>
          </w:p>
          <w:p w:rsidR="004C1990" w:rsidRDefault="004C1990" w:rsidP="00F81E4A">
            <w:pPr>
              <w:tabs>
                <w:tab w:val="left" w:pos="486"/>
              </w:tabs>
              <w:ind w:left="69"/>
              <w:contextualSpacing/>
              <w:jc w:val="both"/>
              <w:rPr>
                <w:sz w:val="22"/>
                <w:szCs w:val="22"/>
              </w:rPr>
            </w:pPr>
            <w:r>
              <w:rPr>
                <w:sz w:val="22"/>
                <w:szCs w:val="22"/>
              </w:rPr>
              <w:t xml:space="preserve"> - </w:t>
            </w:r>
            <w:r w:rsidR="009F78EB">
              <w:rPr>
                <w:sz w:val="22"/>
                <w:szCs w:val="22"/>
              </w:rPr>
              <w:t>к</w:t>
            </w:r>
            <w:r w:rsidR="009F78EB" w:rsidRPr="009F78EB">
              <w:rPr>
                <w:sz w:val="22"/>
                <w:szCs w:val="22"/>
              </w:rPr>
              <w:t>опи</w:t>
            </w:r>
            <w:r w:rsidR="009F78EB">
              <w:rPr>
                <w:sz w:val="22"/>
                <w:szCs w:val="22"/>
              </w:rPr>
              <w:t>и</w:t>
            </w:r>
            <w:r w:rsidR="009F78EB" w:rsidRPr="009F78EB">
              <w:rPr>
                <w:sz w:val="22"/>
                <w:szCs w:val="22"/>
              </w:rPr>
              <w:t xml:space="preserve"> ПТС, действующих договоров аренды, лизинга и </w:t>
            </w:r>
            <w:proofErr w:type="spellStart"/>
            <w:r w:rsidR="009F78EB" w:rsidRPr="009F78EB">
              <w:rPr>
                <w:sz w:val="22"/>
                <w:szCs w:val="22"/>
              </w:rPr>
              <w:t>тп</w:t>
            </w:r>
            <w:proofErr w:type="spellEnd"/>
            <w:r w:rsidR="009F78EB" w:rsidRPr="009F78EB">
              <w:rPr>
                <w:sz w:val="22"/>
                <w:szCs w:val="22"/>
              </w:rPr>
              <w:t xml:space="preserve">., а также документов, подтверждающих требуемые технические характеристики механизмов, на бульдозерную технику мощностью не менее 118 кВт (160 л. с.). Предпочитаемое количество </w:t>
            </w:r>
            <w:r w:rsidR="00F81E4A">
              <w:rPr>
                <w:sz w:val="22"/>
                <w:szCs w:val="22"/>
              </w:rPr>
              <w:t>3</w:t>
            </w:r>
            <w:r w:rsidR="009F78EB" w:rsidRPr="009F78EB">
              <w:rPr>
                <w:sz w:val="22"/>
                <w:szCs w:val="22"/>
              </w:rPr>
              <w:t xml:space="preserve"> шт</w:t>
            </w:r>
            <w:r w:rsidR="00684107">
              <w:rPr>
                <w:sz w:val="22"/>
                <w:szCs w:val="22"/>
              </w:rPr>
              <w:t>.</w:t>
            </w:r>
          </w:p>
          <w:p w:rsidR="005F61F1" w:rsidRDefault="005F61F1" w:rsidP="005F61F1">
            <w:pPr>
              <w:tabs>
                <w:tab w:val="left" w:pos="486"/>
              </w:tabs>
              <w:ind w:left="69"/>
              <w:contextualSpacing/>
              <w:jc w:val="both"/>
              <w:rPr>
                <w:sz w:val="22"/>
                <w:szCs w:val="22"/>
              </w:rPr>
            </w:pPr>
            <w:r w:rsidRPr="00F81E4A">
              <w:rPr>
                <w:sz w:val="22"/>
                <w:szCs w:val="22"/>
                <w:highlight w:val="yellow"/>
              </w:rPr>
              <w:t>(</w:t>
            </w:r>
            <w:r w:rsidRPr="00F81E4A">
              <w:rPr>
                <w:b/>
                <w:sz w:val="22"/>
                <w:szCs w:val="22"/>
                <w:highlight w:val="yellow"/>
              </w:rPr>
              <w:t xml:space="preserve">К ЛОТАМ № </w:t>
            </w:r>
            <w:r>
              <w:rPr>
                <w:b/>
                <w:sz w:val="22"/>
                <w:szCs w:val="22"/>
                <w:highlight w:val="yellow"/>
              </w:rPr>
              <w:t>3, 5</w:t>
            </w:r>
            <w:r w:rsidRPr="00F81E4A">
              <w:rPr>
                <w:sz w:val="22"/>
                <w:szCs w:val="22"/>
                <w:highlight w:val="yellow"/>
              </w:rPr>
              <w:t>)</w:t>
            </w:r>
            <w:r>
              <w:rPr>
                <w:sz w:val="22"/>
                <w:szCs w:val="22"/>
              </w:rPr>
              <w:t>:</w:t>
            </w:r>
          </w:p>
          <w:p w:rsidR="005F61F1" w:rsidRPr="009F1953" w:rsidRDefault="005F61F1" w:rsidP="005F61F1">
            <w:pPr>
              <w:tabs>
                <w:tab w:val="left" w:pos="486"/>
              </w:tabs>
              <w:ind w:left="69"/>
              <w:contextualSpacing/>
              <w:jc w:val="both"/>
              <w:rPr>
                <w:sz w:val="22"/>
                <w:szCs w:val="22"/>
              </w:rPr>
            </w:pPr>
            <w:r>
              <w:rPr>
                <w:sz w:val="22"/>
                <w:szCs w:val="22"/>
              </w:rPr>
              <w:t xml:space="preserve">- </w:t>
            </w:r>
            <w:r w:rsidRPr="00A95563">
              <w:rPr>
                <w:snapToGrid w:val="0"/>
                <w:sz w:val="22"/>
                <w:szCs w:val="22"/>
              </w:rPr>
              <w:t xml:space="preserve">копиями документов о собственности </w:t>
            </w:r>
            <w:r>
              <w:rPr>
                <w:snapToGrid w:val="0"/>
                <w:sz w:val="22"/>
                <w:szCs w:val="22"/>
              </w:rPr>
              <w:t xml:space="preserve">инструмента </w:t>
            </w:r>
            <w:r w:rsidRPr="00A95563">
              <w:rPr>
                <w:snapToGrid w:val="0"/>
                <w:sz w:val="22"/>
                <w:szCs w:val="22"/>
              </w:rPr>
              <w:t>(инвентарная карточка учёта ОС, либо иные документы)</w:t>
            </w:r>
            <w:r>
              <w:rPr>
                <w:snapToGrid w:val="0"/>
                <w:sz w:val="22"/>
                <w:szCs w:val="22"/>
              </w:rPr>
              <w:t xml:space="preserve">, подтверждающие наличие </w:t>
            </w:r>
            <w:proofErr w:type="spellStart"/>
            <w:r>
              <w:rPr>
                <w:snapToGrid w:val="0"/>
                <w:sz w:val="22"/>
                <w:szCs w:val="22"/>
              </w:rPr>
              <w:t>м</w:t>
            </w:r>
            <w:r w:rsidRPr="005F61F1">
              <w:rPr>
                <w:snapToGrid w:val="0"/>
                <w:sz w:val="22"/>
                <w:szCs w:val="22"/>
              </w:rPr>
              <w:t>отокусторез</w:t>
            </w:r>
            <w:r>
              <w:rPr>
                <w:snapToGrid w:val="0"/>
                <w:sz w:val="22"/>
                <w:szCs w:val="22"/>
              </w:rPr>
              <w:t>ов</w:t>
            </w:r>
            <w:proofErr w:type="spellEnd"/>
            <w:r>
              <w:rPr>
                <w:snapToGrid w:val="0"/>
                <w:sz w:val="22"/>
                <w:szCs w:val="22"/>
              </w:rPr>
              <w:t xml:space="preserve"> </w:t>
            </w:r>
            <w:r w:rsidRPr="005F61F1">
              <w:rPr>
                <w:snapToGrid w:val="0"/>
                <w:sz w:val="22"/>
                <w:szCs w:val="22"/>
              </w:rPr>
              <w:t>типа STIHL FS 490 C-EM, FS 560 C-EM, либо подобны</w:t>
            </w:r>
            <w:r>
              <w:rPr>
                <w:snapToGrid w:val="0"/>
                <w:sz w:val="22"/>
                <w:szCs w:val="22"/>
              </w:rPr>
              <w:t>х</w:t>
            </w:r>
            <w:r w:rsidRPr="005F61F1">
              <w:rPr>
                <w:snapToGrid w:val="0"/>
                <w:sz w:val="22"/>
                <w:szCs w:val="22"/>
              </w:rPr>
              <w:t xml:space="preserve"> (эквивалентны</w:t>
            </w:r>
            <w:r>
              <w:rPr>
                <w:snapToGrid w:val="0"/>
                <w:sz w:val="22"/>
                <w:szCs w:val="22"/>
              </w:rPr>
              <w:t>х</w:t>
            </w:r>
            <w:r w:rsidRPr="005F61F1">
              <w:rPr>
                <w:snapToGrid w:val="0"/>
                <w:sz w:val="22"/>
                <w:szCs w:val="22"/>
              </w:rPr>
              <w:t>) с мощностью от 2,0 кВт и выше)</w:t>
            </w:r>
            <w:r>
              <w:rPr>
                <w:snapToGrid w:val="0"/>
                <w:sz w:val="22"/>
                <w:szCs w:val="22"/>
              </w:rPr>
              <w:t>. Предпочитаемое количество 3 шт.</w:t>
            </w:r>
          </w:p>
        </w:tc>
      </w:tr>
      <w:tr w:rsidR="00C860C9" w:rsidRPr="00E27DD1" w:rsidTr="00044E62">
        <w:trPr>
          <w:jc w:val="center"/>
        </w:trPr>
        <w:tc>
          <w:tcPr>
            <w:tcW w:w="703" w:type="dxa"/>
          </w:tcPr>
          <w:p w:rsidR="00C860C9" w:rsidRPr="00E27DD1" w:rsidRDefault="00C860C9" w:rsidP="00FE767C">
            <w:pPr>
              <w:contextualSpacing/>
              <w:jc w:val="center"/>
              <w:rPr>
                <w:b/>
                <w:sz w:val="22"/>
                <w:szCs w:val="22"/>
              </w:rPr>
            </w:pPr>
            <w:r w:rsidRPr="00E27DD1">
              <w:rPr>
                <w:b/>
                <w:sz w:val="22"/>
                <w:szCs w:val="22"/>
              </w:rPr>
              <w:lastRenderedPageBreak/>
              <w:t>1</w:t>
            </w:r>
            <w:r>
              <w:rPr>
                <w:b/>
                <w:sz w:val="22"/>
                <w:szCs w:val="22"/>
              </w:rPr>
              <w:t>1</w:t>
            </w:r>
          </w:p>
        </w:tc>
        <w:tc>
          <w:tcPr>
            <w:tcW w:w="4189" w:type="dxa"/>
          </w:tcPr>
          <w:p w:rsidR="00C860C9" w:rsidRPr="00E27DD1" w:rsidRDefault="00CA5A58" w:rsidP="00CA5A58">
            <w:pPr>
              <w:contextualSpacing/>
              <w:rPr>
                <w:b/>
                <w:sz w:val="22"/>
                <w:szCs w:val="22"/>
              </w:rPr>
            </w:pPr>
            <w:r w:rsidRPr="00CA5A58">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w:t>
            </w:r>
            <w:r w:rsidRPr="00CA5A58">
              <w:rPr>
                <w:b/>
                <w:sz w:val="22"/>
                <w:szCs w:val="22"/>
              </w:rPr>
              <w:lastRenderedPageBreak/>
              <w:t>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rsidR="00C43D6E" w:rsidRPr="00C43D6E" w:rsidRDefault="00C43D6E" w:rsidP="00C43D6E">
            <w:pPr>
              <w:contextualSpacing/>
              <w:jc w:val="both"/>
              <w:rPr>
                <w:sz w:val="22"/>
                <w:szCs w:val="22"/>
              </w:rPr>
            </w:pPr>
            <w:r w:rsidRPr="00C43D6E">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9F78EB" w:rsidRPr="009F78EB" w:rsidRDefault="00C43D6E" w:rsidP="009F78EB">
            <w:pPr>
              <w:ind w:firstLine="356"/>
              <w:contextualSpacing/>
              <w:jc w:val="both"/>
              <w:rPr>
                <w:sz w:val="22"/>
                <w:szCs w:val="22"/>
              </w:rPr>
            </w:pPr>
            <w:r w:rsidRPr="00C43D6E">
              <w:rPr>
                <w:sz w:val="22"/>
                <w:szCs w:val="22"/>
              </w:rPr>
              <w:t>•</w:t>
            </w:r>
            <w:r w:rsidRPr="00C43D6E">
              <w:rPr>
                <w:sz w:val="22"/>
                <w:szCs w:val="22"/>
              </w:rPr>
              <w:tab/>
            </w:r>
            <w:r w:rsidR="009F78EB" w:rsidRPr="009F78EB">
              <w:rPr>
                <w:sz w:val="22"/>
                <w:szCs w:val="22"/>
              </w:rPr>
              <w:t xml:space="preserve">"Лесной кодекс Российской Федерации" </w:t>
            </w:r>
            <w:proofErr w:type="gramStart"/>
            <w:r w:rsidR="009F78EB" w:rsidRPr="009F78EB">
              <w:rPr>
                <w:sz w:val="22"/>
                <w:szCs w:val="22"/>
              </w:rPr>
              <w:t>от  04.12.2006</w:t>
            </w:r>
            <w:proofErr w:type="gramEnd"/>
            <w:r w:rsidR="009F78EB" w:rsidRPr="009F78EB">
              <w:rPr>
                <w:sz w:val="22"/>
                <w:szCs w:val="22"/>
              </w:rPr>
              <w:t xml:space="preserve"> N 200-ФЗ (ред. от 31.07.2020)</w:t>
            </w:r>
          </w:p>
          <w:p w:rsidR="009F78EB" w:rsidRPr="009F78EB" w:rsidRDefault="009F78EB" w:rsidP="009F78EB">
            <w:pPr>
              <w:ind w:firstLine="356"/>
              <w:contextualSpacing/>
              <w:jc w:val="both"/>
              <w:rPr>
                <w:sz w:val="22"/>
                <w:szCs w:val="22"/>
              </w:rPr>
            </w:pPr>
            <w:r w:rsidRPr="009F78EB">
              <w:rPr>
                <w:sz w:val="22"/>
                <w:szCs w:val="22"/>
              </w:rPr>
              <w:t>•</w:t>
            </w:r>
            <w:r w:rsidRPr="009F78EB">
              <w:rPr>
                <w:sz w:val="22"/>
                <w:szCs w:val="22"/>
              </w:rPr>
              <w:tab/>
              <w:t>Постановление от 24 февраля 2009 г. N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F78EB" w:rsidRPr="009F78EB" w:rsidRDefault="009F78EB" w:rsidP="009F78EB">
            <w:pPr>
              <w:ind w:firstLine="356"/>
              <w:contextualSpacing/>
              <w:jc w:val="both"/>
              <w:rPr>
                <w:sz w:val="22"/>
                <w:szCs w:val="22"/>
              </w:rPr>
            </w:pPr>
            <w:r w:rsidRPr="009F78EB">
              <w:rPr>
                <w:sz w:val="22"/>
                <w:szCs w:val="22"/>
              </w:rPr>
              <w:lastRenderedPageBreak/>
              <w:t>•</w:t>
            </w:r>
            <w:r w:rsidRPr="009F78EB">
              <w:rPr>
                <w:sz w:val="22"/>
                <w:szCs w:val="22"/>
              </w:rPr>
              <w:tab/>
              <w:t xml:space="preserve"> Постановление Правительства РФ от 30.06.2007 N 417 (ред. от 14.04.2014, с изм. от 18.08.2016) «Об утверждении Правил пожарной безопасности в лесах»;</w:t>
            </w:r>
          </w:p>
          <w:p w:rsidR="009F78EB" w:rsidRPr="009F78EB" w:rsidRDefault="009F78EB" w:rsidP="009F78EB">
            <w:pPr>
              <w:ind w:firstLine="356"/>
              <w:contextualSpacing/>
              <w:jc w:val="both"/>
              <w:rPr>
                <w:sz w:val="22"/>
                <w:szCs w:val="22"/>
              </w:rPr>
            </w:pPr>
            <w:r w:rsidRPr="009F78EB">
              <w:rPr>
                <w:sz w:val="22"/>
                <w:szCs w:val="22"/>
              </w:rPr>
              <w:t>•</w:t>
            </w:r>
            <w:r w:rsidRPr="009F78EB">
              <w:rPr>
                <w:sz w:val="22"/>
                <w:szCs w:val="22"/>
              </w:rPr>
              <w:tab/>
              <w:t>СП 48.13330.2011 Организация строительства. Актуализированная редакция;</w:t>
            </w:r>
          </w:p>
          <w:p w:rsidR="009F78EB" w:rsidRPr="009F78EB" w:rsidRDefault="009F78EB" w:rsidP="009F78EB">
            <w:pPr>
              <w:ind w:firstLine="356"/>
              <w:contextualSpacing/>
              <w:jc w:val="both"/>
              <w:rPr>
                <w:sz w:val="22"/>
                <w:szCs w:val="22"/>
              </w:rPr>
            </w:pPr>
            <w:r w:rsidRPr="009F78EB">
              <w:rPr>
                <w:sz w:val="22"/>
                <w:szCs w:val="22"/>
              </w:rPr>
              <w:t>•</w:t>
            </w:r>
            <w:r w:rsidRPr="009F78EB">
              <w:rPr>
                <w:sz w:val="22"/>
                <w:szCs w:val="22"/>
              </w:rPr>
              <w:tab/>
              <w:t>ПТЭ Правила технической эксплуатации электрических станций и сетей Российской Федерации. СО 153-34.20.501-2003;</w:t>
            </w:r>
          </w:p>
          <w:p w:rsidR="009F78EB" w:rsidRDefault="009F78EB" w:rsidP="009F78EB">
            <w:pPr>
              <w:ind w:firstLine="356"/>
              <w:contextualSpacing/>
              <w:jc w:val="both"/>
              <w:rPr>
                <w:sz w:val="22"/>
                <w:szCs w:val="22"/>
              </w:rPr>
            </w:pPr>
            <w:r w:rsidRPr="009F78EB">
              <w:rPr>
                <w:sz w:val="22"/>
                <w:szCs w:val="22"/>
              </w:rPr>
              <w:t>•</w:t>
            </w:r>
            <w:r w:rsidRPr="009F78EB">
              <w:rPr>
                <w:sz w:val="22"/>
                <w:szCs w:val="22"/>
              </w:rPr>
              <w:tab/>
              <w:t>Правила по охране труда при эксплуатации электроустановок (в редакции приказа Минтруда России от 19.02.2016г., № 74н)</w:t>
            </w:r>
          </w:p>
          <w:p w:rsidR="009F78EB" w:rsidRDefault="009F78EB" w:rsidP="009F78EB">
            <w:pPr>
              <w:ind w:firstLine="356"/>
              <w:contextualSpacing/>
              <w:jc w:val="both"/>
              <w:rPr>
                <w:sz w:val="22"/>
                <w:szCs w:val="22"/>
              </w:rPr>
            </w:pPr>
          </w:p>
          <w:p w:rsidR="004B61D9" w:rsidRPr="00A61CAF" w:rsidRDefault="00C43D6E" w:rsidP="009F78EB">
            <w:pPr>
              <w:contextualSpacing/>
              <w:jc w:val="both"/>
              <w:rPr>
                <w:sz w:val="22"/>
                <w:szCs w:val="22"/>
              </w:rPr>
            </w:pPr>
            <w:r w:rsidRPr="00C43D6E">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C860C9" w:rsidRPr="00E27DD1" w:rsidTr="00044E62">
        <w:trPr>
          <w:jc w:val="center"/>
        </w:trPr>
        <w:tc>
          <w:tcPr>
            <w:tcW w:w="703" w:type="dxa"/>
          </w:tcPr>
          <w:p w:rsidR="00C860C9" w:rsidRPr="00E27DD1" w:rsidRDefault="00C860C9" w:rsidP="00FE767C">
            <w:pPr>
              <w:contextualSpacing/>
              <w:jc w:val="center"/>
              <w:rPr>
                <w:b/>
                <w:sz w:val="22"/>
                <w:szCs w:val="22"/>
              </w:rPr>
            </w:pPr>
            <w:r w:rsidRPr="00E27DD1">
              <w:rPr>
                <w:b/>
                <w:sz w:val="22"/>
                <w:szCs w:val="22"/>
              </w:rPr>
              <w:lastRenderedPageBreak/>
              <w:t>1</w:t>
            </w:r>
            <w:r>
              <w:rPr>
                <w:b/>
                <w:sz w:val="22"/>
                <w:szCs w:val="22"/>
              </w:rPr>
              <w:t>2</w:t>
            </w:r>
          </w:p>
        </w:tc>
        <w:tc>
          <w:tcPr>
            <w:tcW w:w="4189" w:type="dxa"/>
          </w:tcPr>
          <w:p w:rsidR="008E7D15" w:rsidRDefault="00C860C9" w:rsidP="008A28C9">
            <w:pPr>
              <w:contextualSpacing/>
              <w:jc w:val="both"/>
              <w:rPr>
                <w:b/>
                <w:bCs/>
                <w:sz w:val="22"/>
                <w:szCs w:val="22"/>
              </w:rPr>
            </w:pPr>
            <w:r w:rsidRPr="00E27DD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rsidR="00C860C9" w:rsidRPr="00E27DD1" w:rsidRDefault="00C860C9" w:rsidP="00C465FA">
            <w:pPr>
              <w:contextualSpacing/>
              <w:rPr>
                <w:sz w:val="22"/>
                <w:szCs w:val="22"/>
              </w:rPr>
            </w:pPr>
            <w:r w:rsidRPr="00E27DD1">
              <w:rPr>
                <w:sz w:val="22"/>
                <w:szCs w:val="22"/>
              </w:rPr>
              <w:t>Не установлены.</w:t>
            </w:r>
          </w:p>
        </w:tc>
      </w:tr>
      <w:tr w:rsidR="00C860C9" w:rsidRPr="00E27DD1" w:rsidTr="00044E62">
        <w:trPr>
          <w:trHeight w:val="350"/>
          <w:jc w:val="center"/>
        </w:trPr>
        <w:tc>
          <w:tcPr>
            <w:tcW w:w="703" w:type="dxa"/>
          </w:tcPr>
          <w:p w:rsidR="00C860C9" w:rsidRPr="00E27DD1" w:rsidRDefault="00C860C9" w:rsidP="00FE767C">
            <w:pPr>
              <w:contextualSpacing/>
              <w:jc w:val="center"/>
              <w:rPr>
                <w:b/>
                <w:sz w:val="22"/>
                <w:szCs w:val="22"/>
              </w:rPr>
            </w:pPr>
            <w:r w:rsidRPr="00E27DD1">
              <w:rPr>
                <w:b/>
                <w:sz w:val="22"/>
                <w:szCs w:val="22"/>
              </w:rPr>
              <w:t>1</w:t>
            </w:r>
            <w:r>
              <w:rPr>
                <w:b/>
                <w:sz w:val="22"/>
                <w:szCs w:val="22"/>
              </w:rPr>
              <w:t>3</w:t>
            </w:r>
          </w:p>
        </w:tc>
        <w:tc>
          <w:tcPr>
            <w:tcW w:w="4189" w:type="dxa"/>
          </w:tcPr>
          <w:p w:rsidR="00C860C9" w:rsidRPr="00E27DD1" w:rsidRDefault="00C860C9" w:rsidP="00114777">
            <w:pPr>
              <w:contextualSpacing/>
              <w:jc w:val="both"/>
              <w:rPr>
                <w:i/>
                <w:sz w:val="22"/>
                <w:szCs w:val="22"/>
              </w:rPr>
            </w:pPr>
            <w:r w:rsidRPr="00E27DD1">
              <w:rPr>
                <w:b/>
                <w:sz w:val="22"/>
                <w:szCs w:val="22"/>
              </w:rPr>
              <w:t xml:space="preserve">Критерии оценки и сопоставления </w:t>
            </w:r>
            <w:r>
              <w:rPr>
                <w:b/>
                <w:sz w:val="22"/>
                <w:szCs w:val="22"/>
              </w:rPr>
              <w:t>Заявок</w:t>
            </w:r>
            <w:r w:rsidRPr="00E27DD1">
              <w:rPr>
                <w:b/>
                <w:sz w:val="22"/>
                <w:szCs w:val="22"/>
              </w:rPr>
              <w:t xml:space="preserve"> Участников</w:t>
            </w:r>
            <w:r w:rsidRPr="00E27DD1">
              <w:rPr>
                <w:i/>
                <w:sz w:val="22"/>
                <w:szCs w:val="22"/>
              </w:rPr>
              <w:t xml:space="preserve">, </w:t>
            </w:r>
            <w:r w:rsidRPr="00E27DD1">
              <w:rPr>
                <w:b/>
                <w:sz w:val="22"/>
                <w:szCs w:val="22"/>
              </w:rPr>
              <w:t>и Порядок их оценки и сопоставления</w:t>
            </w:r>
          </w:p>
        </w:tc>
        <w:tc>
          <w:tcPr>
            <w:tcW w:w="5243" w:type="dxa"/>
          </w:tcPr>
          <w:p w:rsidR="009F78EB" w:rsidRPr="009F78EB" w:rsidRDefault="00233BF3" w:rsidP="009F78EB">
            <w:pPr>
              <w:jc w:val="both"/>
              <w:rPr>
                <w:color w:val="0000FF"/>
                <w:sz w:val="22"/>
                <w:szCs w:val="22"/>
              </w:rPr>
            </w:pPr>
            <w:r w:rsidRPr="00FF4A10">
              <w:rPr>
                <w:sz w:val="22"/>
                <w:szCs w:val="22"/>
              </w:rPr>
              <w:t xml:space="preserve">Предпочтение в первую очередь отдается "наиболее выгодному предложению" - по следующим критериям: </w:t>
            </w:r>
            <w:r w:rsidR="009F78EB" w:rsidRPr="009F78EB">
              <w:rPr>
                <w:color w:val="0000FF"/>
                <w:sz w:val="22"/>
                <w:szCs w:val="22"/>
              </w:rPr>
              <w:t>«цена договора»;</w:t>
            </w:r>
          </w:p>
          <w:p w:rsidR="009F78EB" w:rsidRPr="009F78EB" w:rsidRDefault="009F78EB" w:rsidP="009F78EB">
            <w:pPr>
              <w:jc w:val="both"/>
              <w:rPr>
                <w:color w:val="0000FF"/>
                <w:sz w:val="22"/>
                <w:szCs w:val="22"/>
              </w:rPr>
            </w:pPr>
            <w:r w:rsidRPr="009F78EB">
              <w:rPr>
                <w:color w:val="0000FF"/>
                <w:sz w:val="22"/>
                <w:szCs w:val="22"/>
              </w:rPr>
              <w:t>- «отсутствие судебных решений»;</w:t>
            </w:r>
          </w:p>
          <w:p w:rsidR="009F78EB" w:rsidRPr="009F78EB" w:rsidRDefault="009F78EB" w:rsidP="009F78EB">
            <w:pPr>
              <w:jc w:val="both"/>
              <w:rPr>
                <w:color w:val="0000FF"/>
                <w:sz w:val="22"/>
                <w:szCs w:val="22"/>
              </w:rPr>
            </w:pPr>
            <w:r w:rsidRPr="009F78EB">
              <w:rPr>
                <w:color w:val="0000FF"/>
                <w:sz w:val="22"/>
                <w:szCs w:val="22"/>
              </w:rPr>
              <w:t>- «финансовое состояние»;</w:t>
            </w:r>
          </w:p>
          <w:p w:rsidR="009F78EB" w:rsidRPr="009F78EB" w:rsidRDefault="009F78EB" w:rsidP="009F78EB">
            <w:pPr>
              <w:jc w:val="both"/>
              <w:rPr>
                <w:color w:val="0000FF"/>
                <w:sz w:val="22"/>
                <w:szCs w:val="22"/>
              </w:rPr>
            </w:pPr>
            <w:r w:rsidRPr="009F78EB">
              <w:rPr>
                <w:color w:val="0000FF"/>
                <w:sz w:val="22"/>
                <w:szCs w:val="22"/>
              </w:rPr>
              <w:t>- «количество договоров»;</w:t>
            </w:r>
          </w:p>
          <w:p w:rsidR="009F78EB" w:rsidRPr="009F78EB" w:rsidRDefault="009F78EB" w:rsidP="009F78EB">
            <w:pPr>
              <w:jc w:val="both"/>
              <w:rPr>
                <w:color w:val="0000FF"/>
                <w:sz w:val="22"/>
                <w:szCs w:val="22"/>
              </w:rPr>
            </w:pPr>
            <w:r w:rsidRPr="009F78EB">
              <w:rPr>
                <w:color w:val="0000FF"/>
                <w:sz w:val="22"/>
                <w:szCs w:val="22"/>
              </w:rPr>
              <w:t>- «суммарная цена аналогичных договоров»;</w:t>
            </w:r>
          </w:p>
          <w:p w:rsidR="00233BF3" w:rsidRPr="00C57F97" w:rsidRDefault="009F78EB" w:rsidP="009F78EB">
            <w:pPr>
              <w:jc w:val="both"/>
              <w:rPr>
                <w:color w:val="0000FF"/>
                <w:sz w:val="22"/>
                <w:szCs w:val="22"/>
              </w:rPr>
            </w:pPr>
            <w:r w:rsidRPr="009F78EB">
              <w:rPr>
                <w:color w:val="0000FF"/>
                <w:sz w:val="22"/>
                <w:szCs w:val="22"/>
              </w:rPr>
              <w:t>- «материально-технические ресурсы».</w:t>
            </w:r>
          </w:p>
          <w:p w:rsidR="00233BF3" w:rsidRDefault="00233BF3" w:rsidP="00233BF3">
            <w:pPr>
              <w:contextualSpacing/>
              <w:rPr>
                <w:sz w:val="22"/>
                <w:szCs w:val="22"/>
              </w:rPr>
            </w:pPr>
          </w:p>
          <w:p w:rsidR="006D06AC" w:rsidRPr="00233BF3" w:rsidRDefault="00233BF3" w:rsidP="006D06AC">
            <w:pPr>
              <w:contextualSpacing/>
              <w:rPr>
                <w:sz w:val="22"/>
                <w:szCs w:val="22"/>
              </w:rPr>
            </w:pPr>
            <w:r>
              <w:rPr>
                <w:sz w:val="22"/>
                <w:szCs w:val="22"/>
              </w:rPr>
              <w:t>К</w:t>
            </w:r>
            <w:r w:rsidRPr="00FF4A10">
              <w:rPr>
                <w:sz w:val="22"/>
                <w:szCs w:val="22"/>
              </w:rPr>
              <w:t xml:space="preserve">ритерии оценки и сопоставления заявок Участников закупки приведены </w:t>
            </w:r>
            <w:r w:rsidRPr="00572A7A">
              <w:rPr>
                <w:sz w:val="22"/>
                <w:szCs w:val="22"/>
              </w:rPr>
              <w:t xml:space="preserve">в </w:t>
            </w:r>
            <w:r w:rsidRPr="007C398E">
              <w:rPr>
                <w:sz w:val="22"/>
                <w:szCs w:val="22"/>
                <w:highlight w:val="yellow"/>
              </w:rPr>
              <w:t xml:space="preserve">п. </w:t>
            </w:r>
            <w:r w:rsidR="006D06AC">
              <w:rPr>
                <w:sz w:val="22"/>
                <w:szCs w:val="22"/>
                <w:highlight w:val="yellow"/>
              </w:rPr>
              <w:t>3</w:t>
            </w:r>
            <w:r w:rsidRPr="007C398E">
              <w:rPr>
                <w:sz w:val="22"/>
                <w:szCs w:val="22"/>
                <w:highlight w:val="yellow"/>
              </w:rPr>
              <w:t>.14</w:t>
            </w:r>
            <w:r w:rsidRPr="00572A7A">
              <w:rPr>
                <w:sz w:val="22"/>
                <w:szCs w:val="22"/>
              </w:rPr>
              <w:t xml:space="preserve"> настоящей</w:t>
            </w:r>
            <w:r w:rsidRPr="00FF4A10">
              <w:rPr>
                <w:sz w:val="22"/>
                <w:szCs w:val="22"/>
              </w:rPr>
              <w:t xml:space="preserve"> </w:t>
            </w:r>
            <w:r>
              <w:rPr>
                <w:sz w:val="22"/>
                <w:szCs w:val="22"/>
              </w:rPr>
              <w:t>конкурсной документации</w:t>
            </w:r>
            <w:r w:rsidRPr="00FF4A10">
              <w:rPr>
                <w:sz w:val="22"/>
                <w:szCs w:val="22"/>
              </w:rPr>
              <w:t>.</w:t>
            </w:r>
          </w:p>
        </w:tc>
      </w:tr>
      <w:tr w:rsidR="00C860C9" w:rsidRPr="00E27DD1" w:rsidTr="00E42B1F">
        <w:trPr>
          <w:trHeight w:val="280"/>
          <w:jc w:val="center"/>
        </w:trPr>
        <w:tc>
          <w:tcPr>
            <w:tcW w:w="703" w:type="dxa"/>
          </w:tcPr>
          <w:p w:rsidR="00C860C9" w:rsidRPr="00E27DD1" w:rsidRDefault="00C860C9" w:rsidP="00FE767C">
            <w:pPr>
              <w:contextualSpacing/>
              <w:jc w:val="center"/>
              <w:rPr>
                <w:b/>
                <w:sz w:val="22"/>
                <w:szCs w:val="22"/>
              </w:rPr>
            </w:pPr>
            <w:r w:rsidRPr="00E27DD1">
              <w:rPr>
                <w:b/>
                <w:sz w:val="22"/>
                <w:szCs w:val="22"/>
              </w:rPr>
              <w:t>1</w:t>
            </w:r>
            <w:r>
              <w:rPr>
                <w:b/>
                <w:sz w:val="22"/>
                <w:szCs w:val="22"/>
              </w:rPr>
              <w:t>4</w:t>
            </w:r>
          </w:p>
        </w:tc>
        <w:tc>
          <w:tcPr>
            <w:tcW w:w="4189" w:type="dxa"/>
          </w:tcPr>
          <w:p w:rsidR="00C860C9" w:rsidRPr="00E27DD1" w:rsidRDefault="00C860C9" w:rsidP="00B8676C">
            <w:pPr>
              <w:contextualSpacing/>
              <w:jc w:val="both"/>
              <w:rPr>
                <w:b/>
                <w:sz w:val="22"/>
                <w:szCs w:val="22"/>
              </w:rPr>
            </w:pPr>
            <w:r>
              <w:rPr>
                <w:b/>
                <w:sz w:val="22"/>
                <w:szCs w:val="22"/>
              </w:rPr>
              <w:t xml:space="preserve">Срок, место подачи Заявки </w:t>
            </w:r>
            <w:r w:rsidRPr="00E27DD1">
              <w:rPr>
                <w:b/>
                <w:sz w:val="22"/>
                <w:szCs w:val="22"/>
              </w:rPr>
              <w:t xml:space="preserve">на участие в </w:t>
            </w:r>
            <w:r w:rsidR="00B8676C">
              <w:rPr>
                <w:b/>
                <w:sz w:val="22"/>
                <w:szCs w:val="22"/>
              </w:rPr>
              <w:t>конкурсе</w:t>
            </w:r>
          </w:p>
        </w:tc>
        <w:tc>
          <w:tcPr>
            <w:tcW w:w="5243" w:type="dxa"/>
          </w:tcPr>
          <w:p w:rsidR="000407BB" w:rsidRDefault="000407BB" w:rsidP="000407BB">
            <w:pPr>
              <w:contextualSpacing/>
              <w:jc w:val="both"/>
              <w:rPr>
                <w:sz w:val="22"/>
                <w:szCs w:val="22"/>
              </w:rPr>
            </w:pPr>
            <w:r w:rsidRPr="00DB4602">
              <w:rPr>
                <w:sz w:val="22"/>
                <w:szCs w:val="22"/>
              </w:rPr>
              <w:t xml:space="preserve">Начало подачи Заявки на участие в </w:t>
            </w:r>
            <w:r w:rsidR="008D3251">
              <w:rPr>
                <w:sz w:val="22"/>
                <w:szCs w:val="22"/>
              </w:rPr>
              <w:t>конкурсе</w:t>
            </w:r>
            <w:r w:rsidRPr="00DB4602">
              <w:rPr>
                <w:sz w:val="22"/>
                <w:szCs w:val="22"/>
              </w:rPr>
              <w:t xml:space="preserve"> </w:t>
            </w:r>
          </w:p>
          <w:p w:rsidR="000407BB" w:rsidRPr="00970257" w:rsidRDefault="000407BB" w:rsidP="000407BB">
            <w:pPr>
              <w:contextualSpacing/>
              <w:jc w:val="both"/>
              <w:rPr>
                <w:color w:val="0000FF"/>
                <w:sz w:val="22"/>
                <w:szCs w:val="22"/>
              </w:rPr>
            </w:pPr>
            <w:r w:rsidRPr="00970257">
              <w:rPr>
                <w:color w:val="0000FF"/>
                <w:sz w:val="22"/>
                <w:szCs w:val="22"/>
              </w:rPr>
              <w:t>«</w:t>
            </w:r>
            <w:r w:rsidR="007310A1">
              <w:rPr>
                <w:color w:val="0000FF"/>
                <w:sz w:val="22"/>
                <w:szCs w:val="22"/>
              </w:rPr>
              <w:t>27</w:t>
            </w:r>
            <w:r w:rsidRPr="00970257">
              <w:rPr>
                <w:color w:val="0000FF"/>
                <w:sz w:val="22"/>
                <w:szCs w:val="22"/>
              </w:rPr>
              <w:t xml:space="preserve">» </w:t>
            </w:r>
            <w:r w:rsidR="00583FC8">
              <w:rPr>
                <w:color w:val="0000FF"/>
                <w:sz w:val="22"/>
                <w:szCs w:val="22"/>
              </w:rPr>
              <w:t>ноября</w:t>
            </w:r>
            <w:r w:rsidRPr="00970257">
              <w:rPr>
                <w:color w:val="0000FF"/>
                <w:sz w:val="22"/>
                <w:szCs w:val="22"/>
              </w:rPr>
              <w:t xml:space="preserve"> 20</w:t>
            </w:r>
            <w:r w:rsidR="00876169">
              <w:rPr>
                <w:color w:val="0000FF"/>
                <w:sz w:val="22"/>
                <w:szCs w:val="22"/>
              </w:rPr>
              <w:t>2</w:t>
            </w:r>
            <w:r w:rsidR="00C86E9E">
              <w:rPr>
                <w:color w:val="0000FF"/>
                <w:sz w:val="22"/>
                <w:szCs w:val="22"/>
              </w:rPr>
              <w:t>1</w:t>
            </w:r>
            <w:r w:rsidRPr="00970257">
              <w:rPr>
                <w:color w:val="0000FF"/>
                <w:sz w:val="22"/>
                <w:szCs w:val="22"/>
              </w:rPr>
              <w:t xml:space="preserve">г. в </w:t>
            </w:r>
            <w:r>
              <w:rPr>
                <w:color w:val="0000FF"/>
                <w:sz w:val="22"/>
                <w:szCs w:val="22"/>
              </w:rPr>
              <w:t xml:space="preserve">03:00 ч. по московскому времени (08:00 по местному времени). </w:t>
            </w:r>
          </w:p>
          <w:p w:rsidR="000407BB" w:rsidRDefault="000407BB" w:rsidP="000407BB">
            <w:pPr>
              <w:contextualSpacing/>
              <w:jc w:val="both"/>
              <w:rPr>
                <w:sz w:val="22"/>
                <w:szCs w:val="22"/>
              </w:rPr>
            </w:pPr>
            <w:r w:rsidRPr="00DB4602">
              <w:rPr>
                <w:sz w:val="22"/>
                <w:szCs w:val="22"/>
              </w:rPr>
              <w:t xml:space="preserve">Окончание подачи Заявки на участие в </w:t>
            </w:r>
            <w:r w:rsidR="00B8676C">
              <w:rPr>
                <w:sz w:val="22"/>
                <w:szCs w:val="22"/>
              </w:rPr>
              <w:t>конкурсе</w:t>
            </w:r>
            <w:r w:rsidRPr="00DB4602">
              <w:rPr>
                <w:sz w:val="22"/>
                <w:szCs w:val="22"/>
              </w:rPr>
              <w:t xml:space="preserve">: </w:t>
            </w:r>
          </w:p>
          <w:p w:rsidR="000407BB" w:rsidRPr="00970257" w:rsidRDefault="000407BB" w:rsidP="000407BB">
            <w:pPr>
              <w:contextualSpacing/>
              <w:jc w:val="both"/>
              <w:rPr>
                <w:color w:val="0000FF"/>
                <w:sz w:val="22"/>
                <w:szCs w:val="22"/>
              </w:rPr>
            </w:pPr>
            <w:r w:rsidRPr="00970257">
              <w:rPr>
                <w:color w:val="0000FF"/>
                <w:sz w:val="22"/>
                <w:szCs w:val="22"/>
              </w:rPr>
              <w:t>«</w:t>
            </w:r>
            <w:r w:rsidR="00107369">
              <w:rPr>
                <w:color w:val="0000FF"/>
                <w:sz w:val="22"/>
                <w:szCs w:val="22"/>
              </w:rPr>
              <w:t>07</w:t>
            </w:r>
            <w:r w:rsidRPr="00970257">
              <w:rPr>
                <w:color w:val="0000FF"/>
                <w:sz w:val="22"/>
                <w:szCs w:val="22"/>
              </w:rPr>
              <w:t xml:space="preserve">» </w:t>
            </w:r>
            <w:r w:rsidR="003D6571">
              <w:rPr>
                <w:color w:val="0000FF"/>
                <w:sz w:val="22"/>
                <w:szCs w:val="22"/>
              </w:rPr>
              <w:t>декабря</w:t>
            </w:r>
            <w:r w:rsidRPr="00970257">
              <w:rPr>
                <w:color w:val="0000FF"/>
                <w:sz w:val="22"/>
                <w:szCs w:val="22"/>
              </w:rPr>
              <w:t xml:space="preserve"> 20</w:t>
            </w:r>
            <w:r w:rsidR="00876169">
              <w:rPr>
                <w:color w:val="0000FF"/>
                <w:sz w:val="22"/>
                <w:szCs w:val="22"/>
              </w:rPr>
              <w:t>2</w:t>
            </w:r>
            <w:r w:rsidR="00C86E9E">
              <w:rPr>
                <w:color w:val="0000FF"/>
                <w:sz w:val="22"/>
                <w:szCs w:val="22"/>
              </w:rPr>
              <w:t>1</w:t>
            </w:r>
            <w:r w:rsidRPr="00970257">
              <w:rPr>
                <w:color w:val="0000FF"/>
                <w:sz w:val="22"/>
                <w:szCs w:val="22"/>
              </w:rPr>
              <w:t xml:space="preserve">г. в </w:t>
            </w:r>
            <w:r w:rsidR="00E64A5F">
              <w:rPr>
                <w:color w:val="0000FF"/>
                <w:sz w:val="22"/>
                <w:szCs w:val="22"/>
              </w:rPr>
              <w:t>11</w:t>
            </w:r>
            <w:r>
              <w:rPr>
                <w:color w:val="0000FF"/>
                <w:sz w:val="22"/>
                <w:szCs w:val="22"/>
              </w:rPr>
              <w:t>:00 ч. по московскому времени (1</w:t>
            </w:r>
            <w:r w:rsidR="00E64A5F">
              <w:rPr>
                <w:color w:val="0000FF"/>
                <w:sz w:val="22"/>
                <w:szCs w:val="22"/>
              </w:rPr>
              <w:t>6</w:t>
            </w:r>
            <w:r>
              <w:rPr>
                <w:color w:val="0000FF"/>
                <w:sz w:val="22"/>
                <w:szCs w:val="22"/>
              </w:rPr>
              <w:t xml:space="preserve">:00 по местному времени). </w:t>
            </w:r>
          </w:p>
          <w:p w:rsidR="00C860C9" w:rsidRDefault="000407BB" w:rsidP="000407BB">
            <w:pPr>
              <w:contextualSpacing/>
              <w:jc w:val="both"/>
              <w:rPr>
                <w:b/>
                <w:color w:val="0000FF"/>
                <w:sz w:val="22"/>
                <w:szCs w:val="22"/>
              </w:rPr>
            </w:pPr>
            <w:r w:rsidRPr="006E397D">
              <w:rPr>
                <w:color w:val="000000" w:themeColor="text1"/>
                <w:sz w:val="22"/>
                <w:szCs w:val="22"/>
              </w:rPr>
              <w:t xml:space="preserve">Заявки на участие в </w:t>
            </w:r>
            <w:r w:rsidR="00B8676C" w:rsidRPr="006E397D">
              <w:rPr>
                <w:color w:val="000000" w:themeColor="text1"/>
                <w:sz w:val="22"/>
                <w:szCs w:val="22"/>
              </w:rPr>
              <w:t>конкурсе в электронной форме</w:t>
            </w:r>
            <w:r w:rsidRPr="006E397D">
              <w:rPr>
                <w:color w:val="000000" w:themeColor="text1"/>
                <w:sz w:val="22"/>
                <w:szCs w:val="22"/>
              </w:rPr>
              <w:t>, подаются с применением функционала электронной торговой площадки</w:t>
            </w:r>
            <w:r w:rsidRPr="00970257">
              <w:rPr>
                <w:color w:val="FF0000"/>
                <w:sz w:val="22"/>
                <w:szCs w:val="22"/>
              </w:rPr>
              <w:t xml:space="preserve"> </w:t>
            </w:r>
            <w:r w:rsidR="008E7048">
              <w:rPr>
                <w:color w:val="FF0000"/>
                <w:sz w:val="22"/>
                <w:szCs w:val="22"/>
              </w:rPr>
              <w:t xml:space="preserve"> </w:t>
            </w:r>
            <w:r w:rsidR="00F62A61" w:rsidRPr="009B0688">
              <w:rPr>
                <w:b/>
                <w:color w:val="0000FF"/>
                <w:sz w:val="22"/>
                <w:szCs w:val="22"/>
                <w:lang w:val="en-US"/>
              </w:rPr>
              <w:t>www</w:t>
            </w:r>
            <w:r w:rsidR="00F62A61" w:rsidRPr="009B0688">
              <w:rPr>
                <w:b/>
                <w:color w:val="0000FF"/>
                <w:sz w:val="22"/>
                <w:szCs w:val="22"/>
              </w:rPr>
              <w:t>.</w:t>
            </w:r>
            <w:hyperlink r:id="rId14" w:tgtFrame="_blank" w:history="1">
              <w:proofErr w:type="spellStart"/>
              <w:r w:rsidR="00F62A61" w:rsidRPr="002470ED">
                <w:rPr>
                  <w:b/>
                  <w:color w:val="0000FF"/>
                  <w:sz w:val="22"/>
                  <w:szCs w:val="22"/>
                  <w:lang w:val="en-US"/>
                </w:rPr>
                <w:t>roseltorg</w:t>
              </w:r>
              <w:proofErr w:type="spellEnd"/>
              <w:r w:rsidR="00F62A61" w:rsidRPr="00EE3C14">
                <w:rPr>
                  <w:b/>
                  <w:color w:val="0000FF"/>
                  <w:sz w:val="22"/>
                  <w:szCs w:val="22"/>
                </w:rPr>
                <w:t>.</w:t>
              </w:r>
              <w:proofErr w:type="spellStart"/>
              <w:r w:rsidR="00F62A61" w:rsidRPr="002470ED">
                <w:rPr>
                  <w:b/>
                  <w:color w:val="0000FF"/>
                  <w:sz w:val="22"/>
                  <w:szCs w:val="22"/>
                  <w:lang w:val="en-US"/>
                </w:rPr>
                <w:t>ru</w:t>
              </w:r>
              <w:proofErr w:type="spellEnd"/>
            </w:hyperlink>
            <w:r w:rsidR="008E7048" w:rsidRPr="00EE3C14">
              <w:rPr>
                <w:b/>
                <w:color w:val="0000FF"/>
                <w:sz w:val="22"/>
                <w:szCs w:val="22"/>
              </w:rPr>
              <w:t xml:space="preserve"> </w:t>
            </w:r>
          </w:p>
          <w:p w:rsidR="00B8676C" w:rsidRPr="00B8676C" w:rsidRDefault="00B8676C" w:rsidP="000407BB">
            <w:pPr>
              <w:jc w:val="both"/>
              <w:rPr>
                <w:sz w:val="22"/>
                <w:szCs w:val="22"/>
              </w:rPr>
            </w:pPr>
            <w:r w:rsidRPr="00B8676C">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8E7048" w:rsidRPr="00E27DD1" w:rsidRDefault="008E7048" w:rsidP="000407BB">
            <w:pPr>
              <w:contextualSpacing/>
              <w:jc w:val="both"/>
              <w:rPr>
                <w:sz w:val="22"/>
                <w:szCs w:val="22"/>
              </w:rPr>
            </w:pPr>
            <w:r w:rsidRPr="008E7048">
              <w:rPr>
                <w:sz w:val="22"/>
                <w:szCs w:val="22"/>
              </w:rPr>
              <w:t>Участник закупки имеет право изменять, дополнять или отзывать свою заявку до истечения срока подачи Заявки.</w:t>
            </w:r>
          </w:p>
        </w:tc>
      </w:tr>
      <w:tr w:rsidR="00C860C9" w:rsidRPr="00E27DD1" w:rsidTr="00044E62">
        <w:trPr>
          <w:jc w:val="center"/>
        </w:trPr>
        <w:tc>
          <w:tcPr>
            <w:tcW w:w="703" w:type="dxa"/>
          </w:tcPr>
          <w:p w:rsidR="00C860C9" w:rsidRPr="00E27DD1" w:rsidRDefault="00C860C9" w:rsidP="00FE767C">
            <w:pPr>
              <w:contextualSpacing/>
              <w:rPr>
                <w:b/>
                <w:sz w:val="22"/>
                <w:szCs w:val="22"/>
              </w:rPr>
            </w:pPr>
            <w:r>
              <w:rPr>
                <w:b/>
                <w:sz w:val="22"/>
                <w:szCs w:val="22"/>
              </w:rPr>
              <w:t>15</w:t>
            </w:r>
          </w:p>
        </w:tc>
        <w:tc>
          <w:tcPr>
            <w:tcW w:w="4189" w:type="dxa"/>
          </w:tcPr>
          <w:p w:rsidR="00C860C9" w:rsidRPr="0028305C" w:rsidRDefault="00C860C9" w:rsidP="00287542">
            <w:pPr>
              <w:contextualSpacing/>
              <w:jc w:val="both"/>
              <w:rPr>
                <w:b/>
                <w:sz w:val="22"/>
                <w:szCs w:val="22"/>
              </w:rPr>
            </w:pPr>
            <w:r w:rsidRPr="0028305C">
              <w:rPr>
                <w:b/>
                <w:sz w:val="22"/>
                <w:szCs w:val="22"/>
              </w:rPr>
              <w:t>Место и дата рассмотре</w:t>
            </w:r>
            <w:r w:rsidR="008E7048">
              <w:rPr>
                <w:b/>
                <w:sz w:val="22"/>
                <w:szCs w:val="22"/>
              </w:rPr>
              <w:t>ния</w:t>
            </w:r>
            <w:r w:rsidR="00C1677D">
              <w:rPr>
                <w:b/>
                <w:sz w:val="22"/>
                <w:szCs w:val="22"/>
              </w:rPr>
              <w:t xml:space="preserve"> 1-</w:t>
            </w:r>
            <w:r w:rsidR="00287542">
              <w:rPr>
                <w:b/>
                <w:sz w:val="22"/>
                <w:szCs w:val="22"/>
              </w:rPr>
              <w:t>х</w:t>
            </w:r>
            <w:r w:rsidR="00C1677D">
              <w:rPr>
                <w:b/>
                <w:sz w:val="22"/>
                <w:szCs w:val="22"/>
              </w:rPr>
              <w:t xml:space="preserve"> част</w:t>
            </w:r>
            <w:r w:rsidR="00287542">
              <w:rPr>
                <w:b/>
                <w:sz w:val="22"/>
                <w:szCs w:val="22"/>
              </w:rPr>
              <w:t>ей</w:t>
            </w:r>
            <w:r w:rsidR="00C1677D">
              <w:rPr>
                <w:b/>
                <w:sz w:val="22"/>
                <w:szCs w:val="22"/>
              </w:rPr>
              <w:t xml:space="preserve"> </w:t>
            </w:r>
            <w:r w:rsidR="008E7048">
              <w:rPr>
                <w:b/>
                <w:sz w:val="22"/>
                <w:szCs w:val="22"/>
              </w:rPr>
              <w:t xml:space="preserve">Заявок на участие в </w:t>
            </w:r>
            <w:r w:rsidR="00287542">
              <w:rPr>
                <w:b/>
                <w:sz w:val="22"/>
                <w:szCs w:val="22"/>
              </w:rPr>
              <w:t>конкурсе</w:t>
            </w:r>
          </w:p>
        </w:tc>
        <w:tc>
          <w:tcPr>
            <w:tcW w:w="5243" w:type="dxa"/>
          </w:tcPr>
          <w:p w:rsidR="00287542" w:rsidRDefault="00287542" w:rsidP="00287542">
            <w:pPr>
              <w:tabs>
                <w:tab w:val="left" w:pos="6521"/>
              </w:tabs>
              <w:jc w:val="both"/>
              <w:rPr>
                <w:sz w:val="22"/>
                <w:szCs w:val="22"/>
              </w:rPr>
            </w:pPr>
            <w:r w:rsidRPr="00287542">
              <w:rPr>
                <w:sz w:val="22"/>
                <w:szCs w:val="22"/>
              </w:rPr>
              <w:t>Заявки вскрываются автоматически на электронной торг</w:t>
            </w:r>
            <w:r>
              <w:rPr>
                <w:sz w:val="22"/>
                <w:szCs w:val="22"/>
              </w:rPr>
              <w:t xml:space="preserve">овой площадке  </w:t>
            </w:r>
            <w:hyperlink r:id="rId15" w:history="1">
              <w:r w:rsidRPr="000B6E17">
                <w:rPr>
                  <w:rStyle w:val="af"/>
                  <w:sz w:val="22"/>
                  <w:szCs w:val="22"/>
                </w:rPr>
                <w:t>www.roseltorg.ru</w:t>
              </w:r>
            </w:hyperlink>
          </w:p>
          <w:p w:rsidR="00287542" w:rsidRPr="00287542" w:rsidRDefault="00287542" w:rsidP="00287542">
            <w:pPr>
              <w:tabs>
                <w:tab w:val="left" w:pos="6521"/>
              </w:tabs>
              <w:jc w:val="both"/>
              <w:rPr>
                <w:sz w:val="22"/>
                <w:szCs w:val="22"/>
              </w:rPr>
            </w:pPr>
            <w:r w:rsidRPr="00287542">
              <w:rPr>
                <w:sz w:val="22"/>
                <w:szCs w:val="22"/>
              </w:rPr>
              <w:t>Дата рассмотрения 1-х частей заявок:</w:t>
            </w:r>
          </w:p>
          <w:p w:rsidR="00894FA9" w:rsidRDefault="00287542" w:rsidP="00E00809">
            <w:pPr>
              <w:contextualSpacing/>
              <w:jc w:val="both"/>
              <w:rPr>
                <w:color w:val="0000FF"/>
                <w:sz w:val="22"/>
                <w:szCs w:val="22"/>
              </w:rPr>
            </w:pPr>
            <w:r w:rsidRPr="00287542">
              <w:rPr>
                <w:color w:val="0000FF"/>
                <w:sz w:val="22"/>
                <w:szCs w:val="22"/>
              </w:rPr>
              <w:t xml:space="preserve"> «</w:t>
            </w:r>
            <w:r w:rsidR="00107369">
              <w:rPr>
                <w:color w:val="0000FF"/>
                <w:sz w:val="22"/>
                <w:szCs w:val="22"/>
              </w:rPr>
              <w:t>09</w:t>
            </w:r>
            <w:r w:rsidRPr="00287542">
              <w:rPr>
                <w:color w:val="0000FF"/>
                <w:sz w:val="22"/>
                <w:szCs w:val="22"/>
              </w:rPr>
              <w:t xml:space="preserve">» </w:t>
            </w:r>
            <w:r w:rsidR="003D6571">
              <w:rPr>
                <w:color w:val="0000FF"/>
                <w:sz w:val="22"/>
                <w:szCs w:val="22"/>
              </w:rPr>
              <w:t>декабря</w:t>
            </w:r>
            <w:r w:rsidRPr="00287542">
              <w:rPr>
                <w:color w:val="0000FF"/>
                <w:sz w:val="22"/>
                <w:szCs w:val="22"/>
              </w:rPr>
              <w:t xml:space="preserve"> 20</w:t>
            </w:r>
            <w:r w:rsidR="00876169">
              <w:rPr>
                <w:color w:val="0000FF"/>
                <w:sz w:val="22"/>
                <w:szCs w:val="22"/>
              </w:rPr>
              <w:t>2</w:t>
            </w:r>
            <w:r w:rsidR="00C86E9E">
              <w:rPr>
                <w:color w:val="0000FF"/>
                <w:sz w:val="22"/>
                <w:szCs w:val="22"/>
              </w:rPr>
              <w:t>1</w:t>
            </w:r>
            <w:r w:rsidRPr="00287542">
              <w:rPr>
                <w:color w:val="0000FF"/>
                <w:sz w:val="22"/>
                <w:szCs w:val="22"/>
              </w:rPr>
              <w:t xml:space="preserve"> г. в </w:t>
            </w:r>
            <w:r w:rsidR="00946835">
              <w:rPr>
                <w:color w:val="0000FF"/>
                <w:sz w:val="22"/>
                <w:szCs w:val="22"/>
              </w:rPr>
              <w:t>11</w:t>
            </w:r>
            <w:r w:rsidRPr="00287542">
              <w:rPr>
                <w:color w:val="0000FF"/>
                <w:sz w:val="22"/>
                <w:szCs w:val="22"/>
              </w:rPr>
              <w:t>:00 ч по московскому времени (1</w:t>
            </w:r>
            <w:r w:rsidR="00946835">
              <w:rPr>
                <w:color w:val="0000FF"/>
                <w:sz w:val="22"/>
                <w:szCs w:val="22"/>
              </w:rPr>
              <w:t>6</w:t>
            </w:r>
            <w:r w:rsidRPr="00287542">
              <w:rPr>
                <w:color w:val="0000FF"/>
                <w:sz w:val="22"/>
                <w:szCs w:val="22"/>
              </w:rPr>
              <w:t>:00 ч по местному времени).</w:t>
            </w:r>
          </w:p>
          <w:p w:rsidR="00C86E9E" w:rsidRPr="008E7048" w:rsidRDefault="00C86E9E" w:rsidP="00E00809">
            <w:pPr>
              <w:contextualSpacing/>
              <w:jc w:val="both"/>
              <w:rPr>
                <w:color w:val="0000FF"/>
                <w:sz w:val="22"/>
                <w:szCs w:val="22"/>
              </w:rPr>
            </w:pPr>
          </w:p>
        </w:tc>
      </w:tr>
      <w:tr w:rsidR="00287542" w:rsidRPr="00E27DD1" w:rsidTr="00044E62">
        <w:trPr>
          <w:jc w:val="center"/>
        </w:trPr>
        <w:tc>
          <w:tcPr>
            <w:tcW w:w="703" w:type="dxa"/>
          </w:tcPr>
          <w:p w:rsidR="00287542" w:rsidRDefault="00287542" w:rsidP="00FE767C">
            <w:pPr>
              <w:contextualSpacing/>
              <w:rPr>
                <w:b/>
                <w:sz w:val="22"/>
                <w:szCs w:val="22"/>
              </w:rPr>
            </w:pPr>
            <w:r>
              <w:rPr>
                <w:b/>
                <w:sz w:val="22"/>
                <w:szCs w:val="22"/>
              </w:rPr>
              <w:lastRenderedPageBreak/>
              <w:t>16</w:t>
            </w:r>
          </w:p>
        </w:tc>
        <w:tc>
          <w:tcPr>
            <w:tcW w:w="4189" w:type="dxa"/>
          </w:tcPr>
          <w:p w:rsidR="00287542" w:rsidRPr="00E475C1" w:rsidRDefault="00287542" w:rsidP="00A56B3F">
            <w:pPr>
              <w:contextualSpacing/>
              <w:jc w:val="both"/>
              <w:rPr>
                <w:b/>
                <w:sz w:val="22"/>
                <w:szCs w:val="22"/>
              </w:rPr>
            </w:pPr>
            <w:r w:rsidRPr="00E475C1">
              <w:rPr>
                <w:b/>
                <w:sz w:val="22"/>
                <w:szCs w:val="22"/>
              </w:rPr>
              <w:t xml:space="preserve">Сведения о возможности </w:t>
            </w:r>
          </w:p>
          <w:p w:rsidR="00287542" w:rsidRPr="00E475C1" w:rsidRDefault="00287542" w:rsidP="00A56B3F">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5243" w:type="dxa"/>
          </w:tcPr>
          <w:p w:rsidR="00287542" w:rsidRPr="006E397D" w:rsidRDefault="00287542" w:rsidP="00A56B3F">
            <w:pPr>
              <w:contextualSpacing/>
              <w:jc w:val="both"/>
              <w:rPr>
                <w:color w:val="000000" w:themeColor="text1"/>
                <w:sz w:val="22"/>
                <w:szCs w:val="22"/>
              </w:rPr>
            </w:pPr>
            <w:r w:rsidRPr="006E397D">
              <w:rPr>
                <w:color w:val="000000" w:themeColor="text1"/>
                <w:sz w:val="22"/>
                <w:szCs w:val="22"/>
              </w:rPr>
              <w:t xml:space="preserve">Заказчиком предусмотрена возможность проведения процедуры переторжки, т. е. предоставление Участникам </w:t>
            </w:r>
            <w:proofErr w:type="gramStart"/>
            <w:r w:rsidRPr="006E397D">
              <w:rPr>
                <w:color w:val="000000" w:themeColor="text1"/>
                <w:sz w:val="22"/>
                <w:szCs w:val="22"/>
              </w:rPr>
              <w:t>конкурса  возможности</w:t>
            </w:r>
            <w:proofErr w:type="gramEnd"/>
            <w:r w:rsidRPr="006E397D">
              <w:rPr>
                <w:color w:val="000000" w:themeColor="text1"/>
                <w:sz w:val="22"/>
                <w:szCs w:val="22"/>
              </w:rPr>
              <w:t xml:space="preserve">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287542" w:rsidRPr="006E397D" w:rsidRDefault="00287542" w:rsidP="00A56B3F">
            <w:pPr>
              <w:contextualSpacing/>
              <w:jc w:val="both"/>
              <w:rPr>
                <w:color w:val="000000" w:themeColor="text1"/>
                <w:sz w:val="22"/>
                <w:szCs w:val="22"/>
              </w:rPr>
            </w:pPr>
            <w:r w:rsidRPr="006E397D">
              <w:rPr>
                <w:color w:val="000000" w:themeColor="text1"/>
                <w:sz w:val="22"/>
                <w:szCs w:val="22"/>
              </w:rPr>
              <w:t>Дополнительное ценовое предложение по результатам переторжки, должно быть представлено по форме 3 «Ценовое предложение».</w:t>
            </w:r>
          </w:p>
          <w:p w:rsidR="00287542" w:rsidRPr="006E397D" w:rsidRDefault="00287542" w:rsidP="00A56B3F">
            <w:pPr>
              <w:contextualSpacing/>
              <w:jc w:val="both"/>
              <w:rPr>
                <w:color w:val="000000" w:themeColor="text1"/>
                <w:sz w:val="22"/>
                <w:szCs w:val="22"/>
              </w:rPr>
            </w:pPr>
          </w:p>
          <w:p w:rsidR="000F4405" w:rsidRPr="006E397D" w:rsidRDefault="000F4405" w:rsidP="000F4405">
            <w:pPr>
              <w:contextualSpacing/>
              <w:jc w:val="both"/>
              <w:rPr>
                <w:color w:val="000000" w:themeColor="text1"/>
                <w:sz w:val="22"/>
                <w:szCs w:val="22"/>
              </w:rPr>
            </w:pPr>
            <w:r w:rsidRPr="006E397D">
              <w:rPr>
                <w:color w:val="000000" w:themeColor="text1"/>
                <w:sz w:val="22"/>
                <w:szCs w:val="22"/>
              </w:rPr>
              <w:t>Дата проведения сопоставления</w:t>
            </w:r>
            <w:r w:rsidRPr="006E397D">
              <w:rPr>
                <w:b/>
                <w:color w:val="000000" w:themeColor="text1"/>
                <w:sz w:val="22"/>
                <w:szCs w:val="22"/>
              </w:rPr>
              <w:t xml:space="preserve"> </w:t>
            </w:r>
            <w:r w:rsidRPr="006E397D">
              <w:rPr>
                <w:color w:val="000000" w:themeColor="text1"/>
                <w:sz w:val="22"/>
                <w:szCs w:val="22"/>
              </w:rPr>
              <w:t>дополнительных ценовых предложений участников конкурса о снижении цены договора (переторжка):</w:t>
            </w:r>
          </w:p>
          <w:p w:rsidR="000F4405" w:rsidRPr="00F23C7E" w:rsidRDefault="000F4405" w:rsidP="000F4405">
            <w:pPr>
              <w:contextualSpacing/>
              <w:jc w:val="both"/>
              <w:rPr>
                <w:b/>
                <w:color w:val="0000FF"/>
                <w:sz w:val="22"/>
                <w:szCs w:val="22"/>
              </w:rPr>
            </w:pPr>
            <w:r w:rsidRPr="006E397D">
              <w:rPr>
                <w:color w:val="0000FF"/>
                <w:sz w:val="22"/>
                <w:szCs w:val="22"/>
              </w:rPr>
              <w:t>«</w:t>
            </w:r>
            <w:r w:rsidR="00107369">
              <w:rPr>
                <w:color w:val="0000FF"/>
                <w:sz w:val="22"/>
                <w:szCs w:val="22"/>
              </w:rPr>
              <w:t>10</w:t>
            </w:r>
            <w:r w:rsidRPr="006E397D">
              <w:rPr>
                <w:color w:val="0000FF"/>
                <w:sz w:val="22"/>
                <w:szCs w:val="22"/>
              </w:rPr>
              <w:t xml:space="preserve">» </w:t>
            </w:r>
            <w:r w:rsidR="00583FC8">
              <w:rPr>
                <w:color w:val="0000FF"/>
                <w:sz w:val="22"/>
                <w:szCs w:val="22"/>
              </w:rPr>
              <w:t xml:space="preserve">декабря </w:t>
            </w:r>
            <w:r w:rsidRPr="006E397D">
              <w:rPr>
                <w:color w:val="0000FF"/>
                <w:sz w:val="22"/>
                <w:szCs w:val="22"/>
              </w:rPr>
              <w:t>20</w:t>
            </w:r>
            <w:r>
              <w:rPr>
                <w:color w:val="0000FF"/>
                <w:sz w:val="22"/>
                <w:szCs w:val="22"/>
              </w:rPr>
              <w:t>2</w:t>
            </w:r>
            <w:r w:rsidR="00C86E9E">
              <w:rPr>
                <w:color w:val="0000FF"/>
                <w:sz w:val="22"/>
                <w:szCs w:val="22"/>
              </w:rPr>
              <w:t>1</w:t>
            </w:r>
            <w:r w:rsidRPr="006E397D">
              <w:rPr>
                <w:color w:val="0000FF"/>
                <w:sz w:val="22"/>
                <w:szCs w:val="22"/>
              </w:rPr>
              <w:t xml:space="preserve"> г. </w:t>
            </w:r>
            <w:r w:rsidRPr="00F23C7E">
              <w:rPr>
                <w:b/>
                <w:color w:val="0000FF"/>
                <w:sz w:val="22"/>
                <w:szCs w:val="22"/>
              </w:rPr>
              <w:t>Время назначается на ЭТП автоматически.</w:t>
            </w:r>
          </w:p>
          <w:p w:rsidR="00287542" w:rsidRPr="006E397D" w:rsidRDefault="00287542" w:rsidP="00A56B3F">
            <w:pPr>
              <w:contextualSpacing/>
              <w:jc w:val="both"/>
              <w:rPr>
                <w:color w:val="0000FF"/>
                <w:sz w:val="22"/>
                <w:szCs w:val="22"/>
              </w:rPr>
            </w:pPr>
          </w:p>
          <w:p w:rsidR="00287542" w:rsidRPr="00E475C1" w:rsidRDefault="00287542" w:rsidP="00287542">
            <w:pPr>
              <w:contextualSpacing/>
              <w:jc w:val="both"/>
              <w:rPr>
                <w:color w:val="0000CC"/>
                <w:sz w:val="22"/>
                <w:szCs w:val="22"/>
              </w:rPr>
            </w:pPr>
            <w:r w:rsidRPr="006E397D">
              <w:rPr>
                <w:color w:val="000000" w:themeColor="text1"/>
                <w:sz w:val="22"/>
                <w:szCs w:val="22"/>
              </w:rPr>
              <w:t>Никаких дополнительных уведомлений (приглашений) в адрес Участников конкурса, допущенных до участия в закупке, не направляется.</w:t>
            </w:r>
          </w:p>
        </w:tc>
      </w:tr>
      <w:tr w:rsidR="00287542" w:rsidRPr="00E27DD1" w:rsidTr="00044E62">
        <w:trPr>
          <w:jc w:val="center"/>
        </w:trPr>
        <w:tc>
          <w:tcPr>
            <w:tcW w:w="703" w:type="dxa"/>
          </w:tcPr>
          <w:p w:rsidR="00287542" w:rsidRDefault="00287542" w:rsidP="00287542">
            <w:pPr>
              <w:contextualSpacing/>
              <w:rPr>
                <w:b/>
                <w:sz w:val="22"/>
                <w:szCs w:val="22"/>
              </w:rPr>
            </w:pPr>
            <w:r>
              <w:rPr>
                <w:b/>
                <w:sz w:val="22"/>
                <w:szCs w:val="22"/>
              </w:rPr>
              <w:t>17</w:t>
            </w:r>
          </w:p>
        </w:tc>
        <w:tc>
          <w:tcPr>
            <w:tcW w:w="4189" w:type="dxa"/>
          </w:tcPr>
          <w:p w:rsidR="00287542" w:rsidRPr="00E475C1" w:rsidRDefault="00287542" w:rsidP="00A56B3F">
            <w:pPr>
              <w:contextualSpacing/>
              <w:jc w:val="both"/>
              <w:rPr>
                <w:b/>
                <w:sz w:val="22"/>
                <w:szCs w:val="22"/>
              </w:rPr>
            </w:pPr>
            <w:r w:rsidRPr="00E475C1">
              <w:rPr>
                <w:b/>
                <w:sz w:val="22"/>
                <w:szCs w:val="22"/>
              </w:rPr>
              <w:t xml:space="preserve">Дата рассмотрения 2-х частей </w:t>
            </w:r>
            <w:r w:rsidR="00E15585">
              <w:rPr>
                <w:b/>
                <w:sz w:val="22"/>
                <w:szCs w:val="22"/>
              </w:rPr>
              <w:t xml:space="preserve"> </w:t>
            </w:r>
            <w:r w:rsidRPr="00E475C1">
              <w:rPr>
                <w:b/>
                <w:sz w:val="22"/>
                <w:szCs w:val="22"/>
              </w:rPr>
              <w:t>Заявок и оценки Заявок на участие в конкурсе</w:t>
            </w:r>
          </w:p>
        </w:tc>
        <w:tc>
          <w:tcPr>
            <w:tcW w:w="5243" w:type="dxa"/>
          </w:tcPr>
          <w:p w:rsidR="00287542" w:rsidRDefault="00287542" w:rsidP="00A56B3F">
            <w:pPr>
              <w:contextualSpacing/>
              <w:jc w:val="both"/>
              <w:rPr>
                <w:color w:val="0000FF"/>
                <w:sz w:val="22"/>
                <w:szCs w:val="22"/>
              </w:rPr>
            </w:pPr>
            <w:r w:rsidRPr="006E397D">
              <w:rPr>
                <w:color w:val="000000" w:themeColor="text1"/>
                <w:sz w:val="22"/>
                <w:szCs w:val="22"/>
              </w:rPr>
              <w:t>Дата рассмотрения 2-х частей заявок:</w:t>
            </w:r>
          </w:p>
          <w:p w:rsidR="00595099" w:rsidRPr="00595099" w:rsidRDefault="00287542" w:rsidP="00946835">
            <w:pPr>
              <w:contextualSpacing/>
              <w:jc w:val="both"/>
              <w:rPr>
                <w:color w:val="0000FF"/>
                <w:sz w:val="22"/>
                <w:szCs w:val="22"/>
              </w:rPr>
            </w:pPr>
            <w:r w:rsidRPr="006E397D">
              <w:rPr>
                <w:color w:val="0000FF"/>
                <w:sz w:val="22"/>
                <w:szCs w:val="22"/>
              </w:rPr>
              <w:t>«</w:t>
            </w:r>
            <w:r w:rsidR="00946835">
              <w:rPr>
                <w:color w:val="0000FF"/>
                <w:sz w:val="22"/>
                <w:szCs w:val="22"/>
              </w:rPr>
              <w:t>21</w:t>
            </w:r>
            <w:r w:rsidRPr="006E397D">
              <w:rPr>
                <w:color w:val="0000FF"/>
                <w:sz w:val="22"/>
                <w:szCs w:val="22"/>
              </w:rPr>
              <w:t xml:space="preserve">» </w:t>
            </w:r>
            <w:r w:rsidR="00583FC8">
              <w:rPr>
                <w:color w:val="0000FF"/>
                <w:sz w:val="22"/>
                <w:szCs w:val="22"/>
              </w:rPr>
              <w:t>декабря</w:t>
            </w:r>
            <w:r w:rsidRPr="006E397D">
              <w:rPr>
                <w:color w:val="0000FF"/>
                <w:sz w:val="22"/>
                <w:szCs w:val="22"/>
              </w:rPr>
              <w:t xml:space="preserve"> 20</w:t>
            </w:r>
            <w:r w:rsidR="000F4405">
              <w:rPr>
                <w:color w:val="0000FF"/>
                <w:sz w:val="22"/>
                <w:szCs w:val="22"/>
              </w:rPr>
              <w:t>2</w:t>
            </w:r>
            <w:r w:rsidR="00C86E9E">
              <w:rPr>
                <w:color w:val="0000FF"/>
                <w:sz w:val="22"/>
                <w:szCs w:val="22"/>
              </w:rPr>
              <w:t>1</w:t>
            </w:r>
            <w:r w:rsidRPr="006E397D">
              <w:rPr>
                <w:color w:val="0000FF"/>
                <w:sz w:val="22"/>
                <w:szCs w:val="22"/>
              </w:rPr>
              <w:t xml:space="preserve"> г. в  </w:t>
            </w:r>
            <w:r w:rsidR="00946835">
              <w:rPr>
                <w:color w:val="0000FF"/>
                <w:sz w:val="22"/>
                <w:szCs w:val="22"/>
              </w:rPr>
              <w:t>11:</w:t>
            </w:r>
            <w:r w:rsidRPr="006E397D">
              <w:rPr>
                <w:color w:val="0000FF"/>
                <w:sz w:val="22"/>
                <w:szCs w:val="22"/>
              </w:rPr>
              <w:t>00 ч. по московскому времени (</w:t>
            </w:r>
            <w:r w:rsidR="00975B43">
              <w:rPr>
                <w:color w:val="0000FF"/>
                <w:sz w:val="22"/>
                <w:szCs w:val="22"/>
              </w:rPr>
              <w:t>1</w:t>
            </w:r>
            <w:r w:rsidR="00946835">
              <w:rPr>
                <w:color w:val="0000FF"/>
                <w:sz w:val="22"/>
                <w:szCs w:val="22"/>
              </w:rPr>
              <w:t>6</w:t>
            </w:r>
            <w:r w:rsidRPr="006E397D">
              <w:rPr>
                <w:color w:val="0000FF"/>
                <w:sz w:val="22"/>
                <w:szCs w:val="22"/>
              </w:rPr>
              <w:t>:00  ч. по местному времени).</w:t>
            </w:r>
          </w:p>
        </w:tc>
      </w:tr>
      <w:tr w:rsidR="00287542" w:rsidRPr="00E27DD1" w:rsidTr="00044E62">
        <w:trPr>
          <w:jc w:val="center"/>
        </w:trPr>
        <w:tc>
          <w:tcPr>
            <w:tcW w:w="703" w:type="dxa"/>
          </w:tcPr>
          <w:p w:rsidR="00287542" w:rsidRPr="00E27DD1" w:rsidRDefault="00287542" w:rsidP="006E397D">
            <w:pPr>
              <w:contextualSpacing/>
              <w:rPr>
                <w:b/>
                <w:sz w:val="22"/>
                <w:szCs w:val="22"/>
              </w:rPr>
            </w:pPr>
            <w:r>
              <w:rPr>
                <w:b/>
                <w:sz w:val="22"/>
                <w:szCs w:val="22"/>
              </w:rPr>
              <w:t>1</w:t>
            </w:r>
            <w:r w:rsidR="006E397D">
              <w:rPr>
                <w:b/>
                <w:sz w:val="22"/>
                <w:szCs w:val="22"/>
              </w:rPr>
              <w:t>8</w:t>
            </w:r>
          </w:p>
        </w:tc>
        <w:tc>
          <w:tcPr>
            <w:tcW w:w="4189" w:type="dxa"/>
          </w:tcPr>
          <w:p w:rsidR="00287542" w:rsidRPr="00E27DD1" w:rsidRDefault="00287542" w:rsidP="006E397D">
            <w:pPr>
              <w:contextualSpacing/>
              <w:jc w:val="both"/>
              <w:rPr>
                <w:b/>
                <w:sz w:val="22"/>
                <w:szCs w:val="22"/>
              </w:rPr>
            </w:pPr>
            <w:r w:rsidRPr="00E27DD1">
              <w:rPr>
                <w:b/>
                <w:sz w:val="22"/>
                <w:szCs w:val="22"/>
              </w:rPr>
              <w:t xml:space="preserve">Место и дата подведения итогов </w:t>
            </w:r>
            <w:r w:rsidR="006E397D">
              <w:rPr>
                <w:b/>
                <w:sz w:val="22"/>
                <w:szCs w:val="22"/>
              </w:rPr>
              <w:t>конкурса</w:t>
            </w:r>
          </w:p>
        </w:tc>
        <w:tc>
          <w:tcPr>
            <w:tcW w:w="5243" w:type="dxa"/>
          </w:tcPr>
          <w:p w:rsidR="009F78EB" w:rsidRPr="009F78EB" w:rsidRDefault="009F78EB" w:rsidP="009F78EB">
            <w:pPr>
              <w:tabs>
                <w:tab w:val="left" w:pos="6521"/>
              </w:tabs>
              <w:jc w:val="both"/>
              <w:rPr>
                <w:sz w:val="22"/>
                <w:szCs w:val="22"/>
              </w:rPr>
            </w:pPr>
            <w:r w:rsidRPr="009F78EB">
              <w:rPr>
                <w:b/>
                <w:sz w:val="22"/>
                <w:szCs w:val="22"/>
              </w:rPr>
              <w:t xml:space="preserve">664011, г. Иркутск, ул. Рабочая, 22, </w:t>
            </w:r>
            <w:proofErr w:type="spellStart"/>
            <w:r w:rsidRPr="009F78EB">
              <w:rPr>
                <w:b/>
                <w:sz w:val="22"/>
                <w:szCs w:val="22"/>
              </w:rPr>
              <w:t>каб</w:t>
            </w:r>
            <w:proofErr w:type="spellEnd"/>
            <w:r w:rsidRPr="009F78EB">
              <w:rPr>
                <w:b/>
                <w:sz w:val="22"/>
                <w:szCs w:val="22"/>
              </w:rPr>
              <w:t>. 206</w:t>
            </w:r>
          </w:p>
          <w:p w:rsidR="00287542" w:rsidRDefault="00287542" w:rsidP="000407BB">
            <w:pPr>
              <w:tabs>
                <w:tab w:val="left" w:pos="6521"/>
              </w:tabs>
              <w:jc w:val="both"/>
              <w:rPr>
                <w:sz w:val="22"/>
                <w:szCs w:val="22"/>
              </w:rPr>
            </w:pPr>
          </w:p>
          <w:p w:rsidR="00287542" w:rsidRPr="00724B39" w:rsidRDefault="00287542" w:rsidP="00946835">
            <w:pPr>
              <w:contextualSpacing/>
              <w:jc w:val="both"/>
              <w:rPr>
                <w:color w:val="0000FF"/>
                <w:sz w:val="22"/>
                <w:szCs w:val="22"/>
              </w:rPr>
            </w:pPr>
            <w:r w:rsidRPr="00325D7E">
              <w:rPr>
                <w:color w:val="0000FF"/>
                <w:sz w:val="22"/>
                <w:szCs w:val="22"/>
              </w:rPr>
              <w:t>«</w:t>
            </w:r>
            <w:r w:rsidR="00946835">
              <w:rPr>
                <w:color w:val="0000FF"/>
                <w:sz w:val="22"/>
                <w:szCs w:val="22"/>
              </w:rPr>
              <w:t>24</w:t>
            </w:r>
            <w:r w:rsidRPr="00325D7E">
              <w:rPr>
                <w:color w:val="0000FF"/>
                <w:sz w:val="22"/>
                <w:szCs w:val="22"/>
              </w:rPr>
              <w:t xml:space="preserve">» </w:t>
            </w:r>
            <w:r w:rsidR="00583FC8">
              <w:rPr>
                <w:color w:val="0000FF"/>
                <w:sz w:val="22"/>
                <w:szCs w:val="22"/>
              </w:rPr>
              <w:t>декабря</w:t>
            </w:r>
            <w:r w:rsidRPr="00325D7E">
              <w:rPr>
                <w:color w:val="0000FF"/>
                <w:sz w:val="22"/>
                <w:szCs w:val="22"/>
              </w:rPr>
              <w:t xml:space="preserve"> 20</w:t>
            </w:r>
            <w:r w:rsidR="00876169">
              <w:rPr>
                <w:color w:val="0000FF"/>
                <w:sz w:val="22"/>
                <w:szCs w:val="22"/>
              </w:rPr>
              <w:t>2</w:t>
            </w:r>
            <w:r w:rsidR="00C86E9E">
              <w:rPr>
                <w:color w:val="0000FF"/>
                <w:sz w:val="22"/>
                <w:szCs w:val="22"/>
              </w:rPr>
              <w:t>1</w:t>
            </w:r>
            <w:r w:rsidRPr="00325D7E">
              <w:rPr>
                <w:color w:val="0000FF"/>
                <w:sz w:val="22"/>
                <w:szCs w:val="22"/>
              </w:rPr>
              <w:t xml:space="preserve">г. в </w:t>
            </w:r>
            <w:r w:rsidR="00946835">
              <w:rPr>
                <w:color w:val="0000FF"/>
                <w:sz w:val="22"/>
                <w:szCs w:val="22"/>
              </w:rPr>
              <w:t>11</w:t>
            </w:r>
            <w:r w:rsidRPr="00325D7E">
              <w:rPr>
                <w:color w:val="0000FF"/>
                <w:sz w:val="22"/>
                <w:szCs w:val="22"/>
              </w:rPr>
              <w:t>:</w:t>
            </w:r>
            <w:r w:rsidR="00946835">
              <w:rPr>
                <w:color w:val="0000FF"/>
                <w:sz w:val="22"/>
                <w:szCs w:val="22"/>
              </w:rPr>
              <w:t>00</w:t>
            </w:r>
            <w:r w:rsidR="00545753">
              <w:rPr>
                <w:color w:val="0000FF"/>
                <w:sz w:val="22"/>
                <w:szCs w:val="22"/>
              </w:rPr>
              <w:t xml:space="preserve"> ч. по московскому времени (16:</w:t>
            </w:r>
            <w:r w:rsidR="00946835">
              <w:rPr>
                <w:color w:val="0000FF"/>
                <w:sz w:val="22"/>
                <w:szCs w:val="22"/>
              </w:rPr>
              <w:t>00</w:t>
            </w:r>
            <w:r w:rsidRPr="00325D7E">
              <w:rPr>
                <w:color w:val="0000FF"/>
                <w:sz w:val="22"/>
                <w:szCs w:val="22"/>
              </w:rPr>
              <w:t xml:space="preserve"> по местному времени).</w:t>
            </w:r>
          </w:p>
        </w:tc>
      </w:tr>
      <w:tr w:rsidR="00287542" w:rsidRPr="00E27DD1" w:rsidTr="00044E62">
        <w:trPr>
          <w:jc w:val="center"/>
        </w:trPr>
        <w:tc>
          <w:tcPr>
            <w:tcW w:w="703" w:type="dxa"/>
          </w:tcPr>
          <w:p w:rsidR="00287542" w:rsidRPr="00E27DD1" w:rsidRDefault="00287542" w:rsidP="00E15585">
            <w:pPr>
              <w:contextualSpacing/>
              <w:rPr>
                <w:b/>
                <w:sz w:val="22"/>
                <w:szCs w:val="22"/>
              </w:rPr>
            </w:pPr>
            <w:r>
              <w:rPr>
                <w:b/>
                <w:sz w:val="22"/>
                <w:szCs w:val="22"/>
              </w:rPr>
              <w:t>1</w:t>
            </w:r>
            <w:r w:rsidR="00E15585">
              <w:rPr>
                <w:b/>
                <w:sz w:val="22"/>
                <w:szCs w:val="22"/>
              </w:rPr>
              <w:t>9</w:t>
            </w:r>
          </w:p>
        </w:tc>
        <w:tc>
          <w:tcPr>
            <w:tcW w:w="4189" w:type="dxa"/>
          </w:tcPr>
          <w:p w:rsidR="00287542" w:rsidRPr="00E27DD1" w:rsidRDefault="00287542" w:rsidP="00E15585">
            <w:pPr>
              <w:contextualSpacing/>
              <w:jc w:val="both"/>
              <w:rPr>
                <w:b/>
                <w:sz w:val="22"/>
                <w:szCs w:val="22"/>
              </w:rPr>
            </w:pPr>
            <w:r w:rsidRPr="00867B69">
              <w:rPr>
                <w:b/>
                <w:sz w:val="22"/>
                <w:szCs w:val="22"/>
              </w:rPr>
              <w:t xml:space="preserve">Требования к содержанию, форме, оформлению и составу заявки на участие в </w:t>
            </w:r>
            <w:r w:rsidR="00E15585">
              <w:rPr>
                <w:b/>
                <w:sz w:val="22"/>
                <w:szCs w:val="22"/>
              </w:rPr>
              <w:t>конкурсе</w:t>
            </w:r>
          </w:p>
        </w:tc>
        <w:tc>
          <w:tcPr>
            <w:tcW w:w="5243" w:type="dxa"/>
          </w:tcPr>
          <w:p w:rsidR="00287542" w:rsidRPr="00E15585" w:rsidRDefault="00287542" w:rsidP="00867B69">
            <w:pPr>
              <w:shd w:val="clear" w:color="auto" w:fill="FFFFFF"/>
              <w:ind w:left="10" w:right="120" w:firstLine="14"/>
              <w:jc w:val="both"/>
              <w:rPr>
                <w:sz w:val="22"/>
                <w:szCs w:val="22"/>
              </w:rPr>
            </w:pPr>
            <w:r w:rsidRPr="00A56B3F">
              <w:rPr>
                <w:sz w:val="22"/>
                <w:szCs w:val="22"/>
              </w:rPr>
              <w:t xml:space="preserve">Общие требования к заявке установлены в п. </w:t>
            </w:r>
            <w:r w:rsidR="00595099">
              <w:rPr>
                <w:sz w:val="22"/>
                <w:szCs w:val="22"/>
              </w:rPr>
              <w:t>3</w:t>
            </w:r>
            <w:r w:rsidRPr="00A56B3F">
              <w:rPr>
                <w:sz w:val="22"/>
                <w:szCs w:val="22"/>
              </w:rPr>
              <w:t>.1</w:t>
            </w:r>
            <w:r w:rsidR="00A56B3F" w:rsidRPr="00A56B3F">
              <w:rPr>
                <w:sz w:val="22"/>
                <w:szCs w:val="22"/>
              </w:rPr>
              <w:t>1</w:t>
            </w:r>
            <w:r w:rsidRPr="00A56B3F">
              <w:rPr>
                <w:sz w:val="22"/>
                <w:szCs w:val="22"/>
              </w:rPr>
              <w:t xml:space="preserve"> настоящей документации.</w:t>
            </w:r>
          </w:p>
          <w:p w:rsidR="00595099" w:rsidRPr="00595099" w:rsidRDefault="00595099" w:rsidP="00595099">
            <w:pPr>
              <w:shd w:val="clear" w:color="auto" w:fill="FFFFFF"/>
              <w:ind w:left="10" w:right="120" w:firstLine="14"/>
              <w:jc w:val="both"/>
              <w:rPr>
                <w:sz w:val="22"/>
                <w:szCs w:val="22"/>
              </w:rPr>
            </w:pPr>
            <w:r w:rsidRPr="00595099">
              <w:rPr>
                <w:sz w:val="22"/>
                <w:szCs w:val="22"/>
              </w:rPr>
              <w:t>Заявка на участие в закупке должна включать в себя:</w:t>
            </w:r>
          </w:p>
          <w:p w:rsidR="00595099" w:rsidRPr="00595099" w:rsidRDefault="00595099" w:rsidP="000409DD">
            <w:pPr>
              <w:numPr>
                <w:ilvl w:val="0"/>
                <w:numId w:val="29"/>
              </w:numPr>
              <w:shd w:val="clear" w:color="auto" w:fill="FFFFFF"/>
              <w:ind w:right="120"/>
              <w:jc w:val="both"/>
              <w:rPr>
                <w:sz w:val="22"/>
                <w:szCs w:val="22"/>
              </w:rPr>
            </w:pPr>
            <w:r w:rsidRPr="00595099">
              <w:rPr>
                <w:sz w:val="22"/>
                <w:szCs w:val="22"/>
              </w:rPr>
              <w:t>Заявку на участие в конкурсе (форма 1 (здесь и далее отсылка к формам Раздела 5 Документации)).</w:t>
            </w:r>
          </w:p>
          <w:p w:rsidR="00595099" w:rsidRPr="00595099" w:rsidRDefault="00595099" w:rsidP="000409DD">
            <w:pPr>
              <w:numPr>
                <w:ilvl w:val="0"/>
                <w:numId w:val="29"/>
              </w:numPr>
              <w:shd w:val="clear" w:color="auto" w:fill="FFFFFF"/>
              <w:ind w:right="120"/>
              <w:jc w:val="both"/>
              <w:rPr>
                <w:bCs/>
                <w:sz w:val="22"/>
                <w:szCs w:val="22"/>
              </w:rPr>
            </w:pPr>
            <w:r w:rsidRPr="00595099">
              <w:rPr>
                <w:bCs/>
                <w:sz w:val="22"/>
                <w:szCs w:val="22"/>
              </w:rPr>
              <w:t>Письмо о подаче оферты (форма 2).</w:t>
            </w:r>
          </w:p>
          <w:p w:rsidR="00595099" w:rsidRPr="00595099" w:rsidRDefault="00595099" w:rsidP="000409DD">
            <w:pPr>
              <w:numPr>
                <w:ilvl w:val="0"/>
                <w:numId w:val="29"/>
              </w:numPr>
              <w:shd w:val="clear" w:color="auto" w:fill="FFFFFF"/>
              <w:ind w:right="120"/>
              <w:jc w:val="both"/>
              <w:rPr>
                <w:bCs/>
                <w:sz w:val="22"/>
                <w:szCs w:val="22"/>
              </w:rPr>
            </w:pPr>
            <w:r w:rsidRPr="00595099">
              <w:rPr>
                <w:bCs/>
                <w:sz w:val="22"/>
                <w:szCs w:val="22"/>
              </w:rPr>
              <w:t>Ценовое предложение (форма 3).</w:t>
            </w:r>
          </w:p>
          <w:p w:rsidR="00595099" w:rsidRPr="00595099" w:rsidRDefault="00595099" w:rsidP="000409DD">
            <w:pPr>
              <w:numPr>
                <w:ilvl w:val="0"/>
                <w:numId w:val="29"/>
              </w:numPr>
              <w:shd w:val="clear" w:color="auto" w:fill="FFFFFF"/>
              <w:ind w:right="120"/>
              <w:jc w:val="both"/>
              <w:rPr>
                <w:bCs/>
                <w:sz w:val="22"/>
                <w:szCs w:val="22"/>
              </w:rPr>
            </w:pPr>
            <w:r w:rsidRPr="00595099">
              <w:rPr>
                <w:sz w:val="22"/>
                <w:szCs w:val="22"/>
              </w:rPr>
              <w:t xml:space="preserve"> Все документы, указанные в формах 4-7.</w:t>
            </w:r>
          </w:p>
          <w:p w:rsidR="00595099" w:rsidRPr="00595099" w:rsidRDefault="00595099" w:rsidP="00595099">
            <w:pPr>
              <w:shd w:val="clear" w:color="auto" w:fill="FFFFFF"/>
              <w:ind w:left="10" w:right="120" w:firstLine="14"/>
              <w:jc w:val="both"/>
              <w:rPr>
                <w:sz w:val="22"/>
                <w:szCs w:val="22"/>
              </w:rPr>
            </w:pPr>
            <w:r w:rsidRPr="00595099">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rsidR="00B830D5" w:rsidRPr="008A28C9" w:rsidRDefault="00595099" w:rsidP="00595099">
            <w:pPr>
              <w:shd w:val="clear" w:color="auto" w:fill="FFFFFF"/>
              <w:tabs>
                <w:tab w:val="left" w:pos="259"/>
              </w:tabs>
              <w:ind w:right="120"/>
              <w:jc w:val="both"/>
              <w:rPr>
                <w:color w:val="C0504D"/>
                <w:sz w:val="22"/>
                <w:szCs w:val="22"/>
                <w:highlight w:val="yellow"/>
              </w:rPr>
            </w:pPr>
            <w:r w:rsidRPr="00595099">
              <w:rPr>
                <w:sz w:val="22"/>
                <w:szCs w:val="22"/>
              </w:rPr>
              <w:t>Заявки Участников конкурса, которые не соответствуют квалификационным требованиям, отклоняются.</w:t>
            </w:r>
          </w:p>
        </w:tc>
      </w:tr>
      <w:tr w:rsidR="00287542" w:rsidRPr="00E27DD1" w:rsidTr="00044E62">
        <w:trPr>
          <w:jc w:val="center"/>
        </w:trPr>
        <w:tc>
          <w:tcPr>
            <w:tcW w:w="703" w:type="dxa"/>
          </w:tcPr>
          <w:p w:rsidR="00287542" w:rsidRPr="00E27DD1" w:rsidRDefault="00E15585" w:rsidP="00C1677D">
            <w:pPr>
              <w:contextualSpacing/>
              <w:rPr>
                <w:b/>
                <w:sz w:val="22"/>
                <w:szCs w:val="22"/>
              </w:rPr>
            </w:pPr>
            <w:r>
              <w:rPr>
                <w:b/>
                <w:sz w:val="22"/>
                <w:szCs w:val="22"/>
              </w:rPr>
              <w:t>20</w:t>
            </w:r>
          </w:p>
        </w:tc>
        <w:tc>
          <w:tcPr>
            <w:tcW w:w="4189" w:type="dxa"/>
          </w:tcPr>
          <w:p w:rsidR="00287542" w:rsidRDefault="00BD4E48" w:rsidP="00C465FA">
            <w:pPr>
              <w:tabs>
                <w:tab w:val="left" w:pos="567"/>
                <w:tab w:val="num" w:pos="1134"/>
              </w:tabs>
              <w:contextualSpacing/>
              <w:jc w:val="both"/>
              <w:rPr>
                <w:b/>
                <w:sz w:val="22"/>
                <w:szCs w:val="22"/>
              </w:rPr>
            </w:pPr>
            <w:r w:rsidRPr="00BD4E48">
              <w:rPr>
                <w:b/>
                <w:sz w:val="22"/>
                <w:szCs w:val="22"/>
              </w:rPr>
              <w:t>Обеспечение заявки на участие в закупке</w:t>
            </w:r>
          </w:p>
          <w:p w:rsidR="00975B43" w:rsidRDefault="00975B43" w:rsidP="00C465FA">
            <w:pPr>
              <w:tabs>
                <w:tab w:val="left" w:pos="567"/>
                <w:tab w:val="num" w:pos="1134"/>
              </w:tabs>
              <w:contextualSpacing/>
              <w:jc w:val="both"/>
              <w:rPr>
                <w:b/>
                <w:bCs/>
                <w:sz w:val="22"/>
                <w:szCs w:val="22"/>
              </w:rPr>
            </w:pPr>
          </w:p>
        </w:tc>
        <w:tc>
          <w:tcPr>
            <w:tcW w:w="5243" w:type="dxa"/>
          </w:tcPr>
          <w:p w:rsidR="00287542" w:rsidRDefault="00287542" w:rsidP="001F034F">
            <w:pPr>
              <w:ind w:left="69"/>
              <w:contextualSpacing/>
              <w:rPr>
                <w:sz w:val="22"/>
                <w:szCs w:val="22"/>
              </w:rPr>
            </w:pPr>
            <w:r w:rsidRPr="009E526E">
              <w:rPr>
                <w:sz w:val="22"/>
                <w:szCs w:val="22"/>
              </w:rPr>
              <w:t>Обеспечение заявки не требуется</w:t>
            </w:r>
          </w:p>
          <w:p w:rsidR="00287542" w:rsidRPr="009E526E" w:rsidRDefault="00287542" w:rsidP="001F034F">
            <w:pPr>
              <w:ind w:left="69"/>
              <w:contextualSpacing/>
              <w:rPr>
                <w:sz w:val="22"/>
                <w:szCs w:val="22"/>
              </w:rPr>
            </w:pPr>
          </w:p>
        </w:tc>
      </w:tr>
      <w:tr w:rsidR="00287542" w:rsidRPr="00E27DD1" w:rsidTr="00044E62">
        <w:trPr>
          <w:jc w:val="center"/>
        </w:trPr>
        <w:tc>
          <w:tcPr>
            <w:tcW w:w="703" w:type="dxa"/>
          </w:tcPr>
          <w:p w:rsidR="00287542" w:rsidRPr="00E27DD1" w:rsidRDefault="00287542" w:rsidP="00E15585">
            <w:pPr>
              <w:contextualSpacing/>
              <w:rPr>
                <w:b/>
                <w:sz w:val="22"/>
                <w:szCs w:val="22"/>
              </w:rPr>
            </w:pPr>
            <w:r>
              <w:rPr>
                <w:b/>
                <w:sz w:val="22"/>
                <w:szCs w:val="22"/>
              </w:rPr>
              <w:t>2</w:t>
            </w:r>
            <w:r w:rsidR="00E15585">
              <w:rPr>
                <w:b/>
                <w:sz w:val="22"/>
                <w:szCs w:val="22"/>
              </w:rPr>
              <w:t>1</w:t>
            </w:r>
          </w:p>
        </w:tc>
        <w:tc>
          <w:tcPr>
            <w:tcW w:w="4189" w:type="dxa"/>
          </w:tcPr>
          <w:p w:rsidR="00287542" w:rsidRPr="00E27DD1" w:rsidRDefault="00B830D5" w:rsidP="00B830D5">
            <w:pPr>
              <w:tabs>
                <w:tab w:val="left" w:pos="567"/>
                <w:tab w:val="num" w:pos="1134"/>
              </w:tabs>
              <w:contextualSpacing/>
              <w:rPr>
                <w:b/>
                <w:sz w:val="22"/>
                <w:szCs w:val="22"/>
              </w:rPr>
            </w:pPr>
            <w:r>
              <w:rPr>
                <w:b/>
                <w:sz w:val="22"/>
                <w:szCs w:val="22"/>
              </w:rPr>
              <w:t xml:space="preserve">Обеспечение </w:t>
            </w:r>
            <w:r w:rsidR="00BD4E48" w:rsidRPr="00BD4E48">
              <w:rPr>
                <w:b/>
                <w:sz w:val="22"/>
                <w:szCs w:val="22"/>
              </w:rPr>
              <w:t>исполнения договора/гарантийных обязательств/возврата аванса</w:t>
            </w:r>
            <w:r w:rsidR="00BD4E48" w:rsidRPr="00E27DD1">
              <w:rPr>
                <w:b/>
                <w:sz w:val="22"/>
                <w:szCs w:val="22"/>
              </w:rPr>
              <w:t xml:space="preserve"> </w:t>
            </w:r>
          </w:p>
        </w:tc>
        <w:tc>
          <w:tcPr>
            <w:tcW w:w="5243" w:type="dxa"/>
          </w:tcPr>
          <w:p w:rsidR="00287542" w:rsidRDefault="00287542" w:rsidP="001F034F">
            <w:pPr>
              <w:ind w:left="69"/>
              <w:contextualSpacing/>
              <w:rPr>
                <w:sz w:val="22"/>
                <w:szCs w:val="22"/>
              </w:rPr>
            </w:pPr>
            <w:r w:rsidRPr="00E27DD1">
              <w:rPr>
                <w:sz w:val="22"/>
                <w:szCs w:val="22"/>
              </w:rPr>
              <w:t>Обеспечение исполнения договора не требуется</w:t>
            </w:r>
          </w:p>
          <w:p w:rsidR="00BD4E48" w:rsidRDefault="00BD4E48" w:rsidP="001F034F">
            <w:pPr>
              <w:ind w:left="69"/>
              <w:contextualSpacing/>
              <w:rPr>
                <w:sz w:val="22"/>
                <w:szCs w:val="22"/>
              </w:rPr>
            </w:pPr>
          </w:p>
          <w:p w:rsidR="00BD4E48" w:rsidRDefault="00BD4E48" w:rsidP="001F034F">
            <w:pPr>
              <w:ind w:left="69"/>
              <w:contextualSpacing/>
              <w:rPr>
                <w:sz w:val="22"/>
                <w:szCs w:val="22"/>
              </w:rPr>
            </w:pPr>
          </w:p>
          <w:p w:rsidR="00BD4E48" w:rsidRPr="00E27DD1" w:rsidRDefault="00BD4E48" w:rsidP="001F034F">
            <w:pPr>
              <w:ind w:left="69"/>
              <w:contextualSpacing/>
              <w:rPr>
                <w:sz w:val="22"/>
                <w:szCs w:val="22"/>
              </w:rPr>
            </w:pPr>
          </w:p>
        </w:tc>
      </w:tr>
      <w:tr w:rsidR="00287542" w:rsidRPr="00E27DD1" w:rsidTr="00044E62">
        <w:trPr>
          <w:jc w:val="center"/>
        </w:trPr>
        <w:tc>
          <w:tcPr>
            <w:tcW w:w="703" w:type="dxa"/>
          </w:tcPr>
          <w:p w:rsidR="00287542" w:rsidRPr="00E27DD1" w:rsidRDefault="00287542" w:rsidP="00E15585">
            <w:pPr>
              <w:contextualSpacing/>
              <w:rPr>
                <w:b/>
                <w:sz w:val="22"/>
                <w:szCs w:val="22"/>
              </w:rPr>
            </w:pPr>
            <w:r w:rsidRPr="00E27DD1">
              <w:rPr>
                <w:b/>
                <w:sz w:val="22"/>
                <w:szCs w:val="22"/>
              </w:rPr>
              <w:t>2</w:t>
            </w:r>
            <w:r w:rsidR="00E15585">
              <w:rPr>
                <w:b/>
                <w:sz w:val="22"/>
                <w:szCs w:val="22"/>
              </w:rPr>
              <w:t>2</w:t>
            </w:r>
          </w:p>
        </w:tc>
        <w:tc>
          <w:tcPr>
            <w:tcW w:w="4189" w:type="dxa"/>
          </w:tcPr>
          <w:p w:rsidR="00287542" w:rsidRPr="00E27DD1" w:rsidRDefault="00287542" w:rsidP="00BD4E48">
            <w:pPr>
              <w:tabs>
                <w:tab w:val="left" w:pos="567"/>
                <w:tab w:val="num" w:pos="1134"/>
              </w:tabs>
              <w:contextualSpacing/>
              <w:jc w:val="both"/>
              <w:rPr>
                <w:b/>
                <w:sz w:val="22"/>
                <w:szCs w:val="22"/>
              </w:rPr>
            </w:pPr>
            <w:r w:rsidRPr="00E27DD1">
              <w:rPr>
                <w:b/>
                <w:sz w:val="22"/>
                <w:szCs w:val="22"/>
              </w:rPr>
              <w:t xml:space="preserve">Сведения о возможности проведения </w:t>
            </w:r>
            <w:proofErr w:type="spellStart"/>
            <w:r w:rsidRPr="00E27DD1">
              <w:rPr>
                <w:b/>
                <w:sz w:val="22"/>
                <w:szCs w:val="22"/>
              </w:rPr>
              <w:t>постквалификации</w:t>
            </w:r>
            <w:proofErr w:type="spellEnd"/>
            <w:r w:rsidRPr="00E27DD1">
              <w:rPr>
                <w:b/>
                <w:sz w:val="22"/>
                <w:szCs w:val="22"/>
              </w:rPr>
              <w:t xml:space="preserve"> и порядок ее про</w:t>
            </w:r>
            <w:r>
              <w:rPr>
                <w:b/>
                <w:sz w:val="22"/>
                <w:szCs w:val="22"/>
              </w:rPr>
              <w:t>ведения</w:t>
            </w:r>
          </w:p>
        </w:tc>
        <w:tc>
          <w:tcPr>
            <w:tcW w:w="5243" w:type="dxa"/>
          </w:tcPr>
          <w:p w:rsidR="00287542" w:rsidRDefault="00287542" w:rsidP="001F034F">
            <w:pPr>
              <w:ind w:left="69"/>
              <w:contextualSpacing/>
              <w:rPr>
                <w:sz w:val="22"/>
                <w:szCs w:val="22"/>
              </w:rPr>
            </w:pPr>
            <w:proofErr w:type="spellStart"/>
            <w:r w:rsidRPr="00E27DD1">
              <w:rPr>
                <w:sz w:val="22"/>
                <w:szCs w:val="22"/>
              </w:rPr>
              <w:t>Постквалификация</w:t>
            </w:r>
            <w:proofErr w:type="spellEnd"/>
            <w:r w:rsidRPr="00E27DD1">
              <w:rPr>
                <w:sz w:val="22"/>
                <w:szCs w:val="22"/>
              </w:rPr>
              <w:t xml:space="preserve"> не предусмотрена</w:t>
            </w:r>
          </w:p>
          <w:p w:rsidR="00BD4E48" w:rsidRDefault="00BD4E48" w:rsidP="001F034F">
            <w:pPr>
              <w:ind w:left="69"/>
              <w:contextualSpacing/>
              <w:rPr>
                <w:sz w:val="22"/>
                <w:szCs w:val="22"/>
              </w:rPr>
            </w:pPr>
          </w:p>
          <w:p w:rsidR="00BD4E48" w:rsidRDefault="00BD4E48" w:rsidP="001F034F">
            <w:pPr>
              <w:ind w:left="69"/>
              <w:contextualSpacing/>
              <w:rPr>
                <w:sz w:val="22"/>
                <w:szCs w:val="22"/>
              </w:rPr>
            </w:pPr>
          </w:p>
          <w:p w:rsidR="00BD4E48" w:rsidRPr="00E27DD1" w:rsidRDefault="00BD4E48" w:rsidP="001F034F">
            <w:pPr>
              <w:ind w:left="69"/>
              <w:contextualSpacing/>
              <w:rPr>
                <w:sz w:val="22"/>
                <w:szCs w:val="22"/>
              </w:rPr>
            </w:pPr>
          </w:p>
        </w:tc>
      </w:tr>
      <w:tr w:rsidR="00287542" w:rsidRPr="00E27DD1" w:rsidTr="00044E62">
        <w:trPr>
          <w:trHeight w:val="550"/>
          <w:jc w:val="center"/>
        </w:trPr>
        <w:tc>
          <w:tcPr>
            <w:tcW w:w="703" w:type="dxa"/>
          </w:tcPr>
          <w:p w:rsidR="00287542" w:rsidRPr="00E27DD1" w:rsidRDefault="00287542" w:rsidP="00E15585">
            <w:pPr>
              <w:contextualSpacing/>
              <w:rPr>
                <w:b/>
                <w:sz w:val="22"/>
                <w:szCs w:val="22"/>
              </w:rPr>
            </w:pPr>
            <w:r w:rsidRPr="00E27DD1">
              <w:rPr>
                <w:b/>
                <w:sz w:val="22"/>
                <w:szCs w:val="22"/>
              </w:rPr>
              <w:lastRenderedPageBreak/>
              <w:t>2</w:t>
            </w:r>
            <w:r w:rsidR="00E15585">
              <w:rPr>
                <w:b/>
                <w:sz w:val="22"/>
                <w:szCs w:val="22"/>
              </w:rPr>
              <w:t>3</w:t>
            </w:r>
          </w:p>
        </w:tc>
        <w:tc>
          <w:tcPr>
            <w:tcW w:w="4189" w:type="dxa"/>
          </w:tcPr>
          <w:p w:rsidR="00287542" w:rsidRPr="00E27DD1" w:rsidRDefault="00287542" w:rsidP="00E15585">
            <w:pPr>
              <w:tabs>
                <w:tab w:val="left" w:pos="567"/>
                <w:tab w:val="num" w:pos="1134"/>
              </w:tabs>
              <w:contextualSpacing/>
              <w:jc w:val="both"/>
              <w:rPr>
                <w:b/>
                <w:sz w:val="22"/>
                <w:szCs w:val="22"/>
              </w:rPr>
            </w:pPr>
            <w:r w:rsidRPr="00867B69">
              <w:rPr>
                <w:b/>
                <w:sz w:val="22"/>
                <w:szCs w:val="22"/>
              </w:rPr>
              <w:t xml:space="preserve">Срок, место и порядок предоставления </w:t>
            </w:r>
            <w:r w:rsidR="00E15585">
              <w:rPr>
                <w:b/>
                <w:sz w:val="22"/>
                <w:szCs w:val="22"/>
              </w:rPr>
              <w:t>конкурсной документации</w:t>
            </w:r>
          </w:p>
        </w:tc>
        <w:tc>
          <w:tcPr>
            <w:tcW w:w="5243" w:type="dxa"/>
          </w:tcPr>
          <w:p w:rsidR="00287542" w:rsidRDefault="00287542" w:rsidP="005D3AE6">
            <w:pPr>
              <w:contextualSpacing/>
              <w:jc w:val="both"/>
              <w:rPr>
                <w:sz w:val="22"/>
                <w:szCs w:val="22"/>
              </w:rPr>
            </w:pPr>
            <w:r>
              <w:rPr>
                <w:sz w:val="22"/>
                <w:szCs w:val="22"/>
              </w:rPr>
              <w:t xml:space="preserve">Документация о закупке предоставляется с момента публикации извещения о закупке. </w:t>
            </w:r>
          </w:p>
          <w:p w:rsidR="00287542" w:rsidRPr="00F92EFC" w:rsidRDefault="00287542" w:rsidP="00595099">
            <w:pPr>
              <w:contextualSpacing/>
              <w:jc w:val="both"/>
              <w:rPr>
                <w:b/>
                <w:sz w:val="22"/>
                <w:szCs w:val="22"/>
                <w:u w:val="single"/>
              </w:rPr>
            </w:pPr>
            <w:r w:rsidRPr="00867B69">
              <w:rPr>
                <w:sz w:val="22"/>
                <w:szCs w:val="22"/>
              </w:rPr>
              <w:t xml:space="preserve">Участники вправе получить Документацию по запросу предложений на официальном сайте </w:t>
            </w:r>
            <w:hyperlink r:id="rId16" w:history="1">
              <w:r w:rsidRPr="00400CAB">
                <w:rPr>
                  <w:rStyle w:val="af"/>
                  <w:sz w:val="22"/>
                  <w:szCs w:val="22"/>
                </w:rPr>
                <w:t>www.zakupki.gov.ru</w:t>
              </w:r>
            </w:hyperlink>
            <w:r>
              <w:rPr>
                <w:sz w:val="22"/>
                <w:szCs w:val="22"/>
              </w:rPr>
              <w:t xml:space="preserve">, ЭТП </w:t>
            </w:r>
            <w:r w:rsidRPr="009B0688">
              <w:rPr>
                <w:b/>
                <w:color w:val="0000FF"/>
                <w:sz w:val="22"/>
                <w:szCs w:val="22"/>
                <w:lang w:val="en-US"/>
              </w:rPr>
              <w:t>www</w:t>
            </w:r>
            <w:r w:rsidRPr="009B0688">
              <w:rPr>
                <w:b/>
                <w:color w:val="0000FF"/>
                <w:sz w:val="22"/>
                <w:szCs w:val="22"/>
              </w:rPr>
              <w:t>.</w:t>
            </w:r>
            <w:hyperlink r:id="rId17" w:tgtFrame="_blank" w:history="1">
              <w:proofErr w:type="spellStart"/>
              <w:r w:rsidRPr="004B2C09">
                <w:rPr>
                  <w:b/>
                  <w:color w:val="0000FF"/>
                  <w:sz w:val="22"/>
                  <w:szCs w:val="22"/>
                  <w:lang w:val="en-US"/>
                </w:rPr>
                <w:t>roseltorg</w:t>
              </w:r>
              <w:proofErr w:type="spellEnd"/>
              <w:r w:rsidRPr="00EE3C14">
                <w:rPr>
                  <w:b/>
                  <w:color w:val="0000FF"/>
                  <w:sz w:val="22"/>
                  <w:szCs w:val="22"/>
                </w:rPr>
                <w:t>.</w:t>
              </w:r>
              <w:proofErr w:type="spellStart"/>
              <w:r w:rsidRPr="004B2C09">
                <w:rPr>
                  <w:b/>
                  <w:color w:val="0000FF"/>
                  <w:sz w:val="22"/>
                  <w:szCs w:val="22"/>
                  <w:lang w:val="en-US"/>
                </w:rPr>
                <w:t>ru</w:t>
              </w:r>
              <w:proofErr w:type="spellEnd"/>
            </w:hyperlink>
            <w:r w:rsidRPr="00EE3C14">
              <w:rPr>
                <w:b/>
                <w:color w:val="0000FF"/>
                <w:sz w:val="22"/>
                <w:szCs w:val="22"/>
              </w:rPr>
              <w:t xml:space="preserve">, </w:t>
            </w:r>
            <w:r>
              <w:rPr>
                <w:sz w:val="22"/>
                <w:szCs w:val="22"/>
              </w:rPr>
              <w:t xml:space="preserve">либо способами, указанными в </w:t>
            </w:r>
            <w:r w:rsidRPr="00A56B3F">
              <w:rPr>
                <w:sz w:val="22"/>
                <w:szCs w:val="22"/>
              </w:rPr>
              <w:t xml:space="preserve">разделе </w:t>
            </w:r>
            <w:r w:rsidR="00595099">
              <w:rPr>
                <w:sz w:val="22"/>
                <w:szCs w:val="22"/>
              </w:rPr>
              <w:t>3</w:t>
            </w:r>
            <w:r w:rsidRPr="00A56B3F">
              <w:rPr>
                <w:sz w:val="22"/>
                <w:szCs w:val="22"/>
              </w:rPr>
              <w:t>.</w:t>
            </w:r>
            <w:r w:rsidR="00A56B3F" w:rsidRPr="00A56B3F">
              <w:rPr>
                <w:sz w:val="22"/>
                <w:szCs w:val="22"/>
              </w:rPr>
              <w:t>4</w:t>
            </w:r>
            <w:r w:rsidRPr="00A56B3F">
              <w:rPr>
                <w:sz w:val="22"/>
                <w:szCs w:val="22"/>
              </w:rPr>
              <w:t xml:space="preserve"> настоящей </w:t>
            </w:r>
            <w:r w:rsidR="00E15585" w:rsidRPr="00A56B3F">
              <w:rPr>
                <w:sz w:val="22"/>
                <w:szCs w:val="22"/>
              </w:rPr>
              <w:t>конкурсной документации</w:t>
            </w:r>
            <w:r w:rsidRPr="00A56B3F">
              <w:rPr>
                <w:sz w:val="22"/>
                <w:szCs w:val="22"/>
              </w:rPr>
              <w:t>.</w:t>
            </w:r>
            <w:r w:rsidRPr="00867B69">
              <w:rPr>
                <w:sz w:val="22"/>
                <w:szCs w:val="22"/>
              </w:rPr>
              <w:t xml:space="preserve"> </w:t>
            </w:r>
          </w:p>
        </w:tc>
      </w:tr>
      <w:tr w:rsidR="00287542" w:rsidRPr="00E27DD1" w:rsidTr="00044E62">
        <w:trPr>
          <w:trHeight w:val="550"/>
          <w:jc w:val="center"/>
        </w:trPr>
        <w:tc>
          <w:tcPr>
            <w:tcW w:w="703" w:type="dxa"/>
          </w:tcPr>
          <w:p w:rsidR="00287542" w:rsidRPr="00E27DD1" w:rsidRDefault="00E15585" w:rsidP="00C1677D">
            <w:pPr>
              <w:contextualSpacing/>
              <w:rPr>
                <w:b/>
                <w:sz w:val="22"/>
                <w:szCs w:val="22"/>
              </w:rPr>
            </w:pPr>
            <w:r>
              <w:rPr>
                <w:b/>
                <w:sz w:val="22"/>
                <w:szCs w:val="22"/>
              </w:rPr>
              <w:t>24</w:t>
            </w:r>
          </w:p>
        </w:tc>
        <w:tc>
          <w:tcPr>
            <w:tcW w:w="4189" w:type="dxa"/>
          </w:tcPr>
          <w:p w:rsidR="00287542" w:rsidRDefault="00287542" w:rsidP="005D3AE6">
            <w:pPr>
              <w:tabs>
                <w:tab w:val="left" w:pos="567"/>
                <w:tab w:val="num" w:pos="1134"/>
              </w:tabs>
              <w:contextualSpacing/>
              <w:jc w:val="both"/>
              <w:rPr>
                <w:b/>
                <w:sz w:val="22"/>
                <w:szCs w:val="22"/>
              </w:rPr>
            </w:pPr>
            <w:r w:rsidRPr="009E1259">
              <w:rPr>
                <w:b/>
                <w:sz w:val="22"/>
                <w:szCs w:val="22"/>
              </w:rPr>
              <w:t>Даты начала и окончания предоставления участникам</w:t>
            </w:r>
            <w:r>
              <w:rPr>
                <w:b/>
                <w:sz w:val="22"/>
                <w:szCs w:val="22"/>
              </w:rPr>
              <w:t xml:space="preserve"> </w:t>
            </w:r>
            <w:r w:rsidR="00BD4E48">
              <w:rPr>
                <w:b/>
                <w:sz w:val="22"/>
                <w:szCs w:val="22"/>
              </w:rPr>
              <w:t>закупки</w:t>
            </w:r>
            <w:r w:rsidRPr="009E1259">
              <w:rPr>
                <w:b/>
                <w:sz w:val="22"/>
                <w:szCs w:val="22"/>
              </w:rPr>
              <w:t xml:space="preserve"> разъяснений положений </w:t>
            </w:r>
            <w:r w:rsidR="00BD4E48">
              <w:rPr>
                <w:b/>
                <w:sz w:val="22"/>
                <w:szCs w:val="22"/>
              </w:rPr>
              <w:t xml:space="preserve">конкурсной </w:t>
            </w:r>
            <w:r w:rsidRPr="009E1259">
              <w:rPr>
                <w:b/>
                <w:sz w:val="22"/>
                <w:szCs w:val="22"/>
              </w:rPr>
              <w:t>документации</w:t>
            </w:r>
          </w:p>
          <w:p w:rsidR="00287542" w:rsidRPr="00F62A61" w:rsidRDefault="00287542" w:rsidP="00F62A61">
            <w:pPr>
              <w:rPr>
                <w:sz w:val="22"/>
                <w:szCs w:val="22"/>
              </w:rPr>
            </w:pPr>
          </w:p>
          <w:p w:rsidR="00287542" w:rsidRPr="00F62A61" w:rsidRDefault="00287542" w:rsidP="00F62A61">
            <w:pPr>
              <w:rPr>
                <w:sz w:val="22"/>
                <w:szCs w:val="22"/>
              </w:rPr>
            </w:pPr>
          </w:p>
          <w:p w:rsidR="00287542" w:rsidRPr="00F62A61" w:rsidRDefault="00287542" w:rsidP="00F62A61">
            <w:pPr>
              <w:rPr>
                <w:sz w:val="22"/>
                <w:szCs w:val="22"/>
              </w:rPr>
            </w:pPr>
          </w:p>
          <w:p w:rsidR="00287542" w:rsidRDefault="00287542" w:rsidP="00F62A61">
            <w:pPr>
              <w:rPr>
                <w:sz w:val="22"/>
                <w:szCs w:val="22"/>
              </w:rPr>
            </w:pPr>
          </w:p>
          <w:p w:rsidR="00287542" w:rsidRPr="00F62A61" w:rsidRDefault="00287542" w:rsidP="00F62A61">
            <w:pPr>
              <w:jc w:val="center"/>
              <w:rPr>
                <w:sz w:val="22"/>
                <w:szCs w:val="22"/>
              </w:rPr>
            </w:pPr>
          </w:p>
        </w:tc>
        <w:tc>
          <w:tcPr>
            <w:tcW w:w="5243" w:type="dxa"/>
          </w:tcPr>
          <w:p w:rsidR="00287542" w:rsidRPr="009E1259" w:rsidRDefault="00287542" w:rsidP="000407BB">
            <w:pPr>
              <w:contextualSpacing/>
              <w:jc w:val="both"/>
              <w:rPr>
                <w:sz w:val="22"/>
                <w:szCs w:val="22"/>
              </w:rPr>
            </w:pPr>
            <w:r w:rsidRPr="009E1259">
              <w:rPr>
                <w:sz w:val="22"/>
                <w:szCs w:val="22"/>
              </w:rPr>
              <w:t xml:space="preserve">Начало предоставления участникам </w:t>
            </w:r>
            <w:r w:rsidR="00BD4E48">
              <w:rPr>
                <w:sz w:val="22"/>
                <w:szCs w:val="22"/>
              </w:rPr>
              <w:t>конкурса</w:t>
            </w:r>
            <w:r w:rsidRPr="009E1259">
              <w:rPr>
                <w:sz w:val="22"/>
                <w:szCs w:val="22"/>
              </w:rPr>
              <w:t xml:space="preserve"> разъяснений положений </w:t>
            </w:r>
            <w:r w:rsidR="00CE4B4A">
              <w:rPr>
                <w:sz w:val="22"/>
                <w:szCs w:val="22"/>
              </w:rPr>
              <w:t xml:space="preserve">конкурсной </w:t>
            </w:r>
            <w:r w:rsidRPr="009E1259">
              <w:rPr>
                <w:sz w:val="22"/>
                <w:szCs w:val="22"/>
              </w:rPr>
              <w:t xml:space="preserve">документации: </w:t>
            </w:r>
          </w:p>
          <w:p w:rsidR="00287542" w:rsidRDefault="00287542" w:rsidP="000407BB">
            <w:pPr>
              <w:contextualSpacing/>
              <w:jc w:val="both"/>
              <w:rPr>
                <w:color w:val="0000FF"/>
                <w:sz w:val="22"/>
                <w:szCs w:val="22"/>
              </w:rPr>
            </w:pPr>
            <w:r w:rsidRPr="005D3AE6">
              <w:rPr>
                <w:color w:val="0000FF"/>
                <w:sz w:val="22"/>
                <w:szCs w:val="22"/>
              </w:rPr>
              <w:t>«</w:t>
            </w:r>
            <w:r w:rsidR="005F277A" w:rsidRPr="005F277A">
              <w:rPr>
                <w:color w:val="0000FF"/>
                <w:sz w:val="22"/>
                <w:szCs w:val="22"/>
              </w:rPr>
              <w:t>27</w:t>
            </w:r>
            <w:r w:rsidRPr="005D3AE6">
              <w:rPr>
                <w:color w:val="0000FF"/>
                <w:sz w:val="22"/>
                <w:szCs w:val="22"/>
              </w:rPr>
              <w:t xml:space="preserve">» </w:t>
            </w:r>
            <w:r w:rsidR="00BD1FE2">
              <w:rPr>
                <w:color w:val="0000FF"/>
                <w:sz w:val="22"/>
                <w:szCs w:val="22"/>
              </w:rPr>
              <w:t>ноября</w:t>
            </w:r>
            <w:r w:rsidR="000F4405">
              <w:rPr>
                <w:color w:val="0000FF"/>
                <w:sz w:val="22"/>
                <w:szCs w:val="22"/>
              </w:rPr>
              <w:t xml:space="preserve"> 202</w:t>
            </w:r>
            <w:r w:rsidR="00C86E9E">
              <w:rPr>
                <w:color w:val="0000FF"/>
                <w:sz w:val="22"/>
                <w:szCs w:val="22"/>
              </w:rPr>
              <w:t>1</w:t>
            </w:r>
            <w:r w:rsidRPr="005D3AE6">
              <w:rPr>
                <w:color w:val="0000FF"/>
                <w:sz w:val="22"/>
                <w:szCs w:val="22"/>
              </w:rPr>
              <w:t>г. в 0</w:t>
            </w:r>
            <w:r>
              <w:rPr>
                <w:color w:val="0000FF"/>
                <w:sz w:val="22"/>
                <w:szCs w:val="22"/>
              </w:rPr>
              <w:t>3:00 ч. по московскому времени (08</w:t>
            </w:r>
            <w:r w:rsidRPr="005D3AE6">
              <w:rPr>
                <w:color w:val="0000FF"/>
                <w:sz w:val="22"/>
                <w:szCs w:val="22"/>
              </w:rPr>
              <w:t>:00 по местному времени).</w:t>
            </w:r>
          </w:p>
          <w:p w:rsidR="00BD4E48" w:rsidRPr="006F3BF3" w:rsidRDefault="00BD4E48" w:rsidP="000407BB">
            <w:pPr>
              <w:contextualSpacing/>
              <w:jc w:val="both"/>
              <w:rPr>
                <w:color w:val="0000FF"/>
                <w:sz w:val="22"/>
                <w:szCs w:val="22"/>
              </w:rPr>
            </w:pPr>
          </w:p>
          <w:p w:rsidR="00287542" w:rsidRPr="009E1259" w:rsidRDefault="00287542" w:rsidP="000407BB">
            <w:pPr>
              <w:contextualSpacing/>
              <w:jc w:val="both"/>
              <w:rPr>
                <w:sz w:val="22"/>
                <w:szCs w:val="22"/>
              </w:rPr>
            </w:pPr>
            <w:r w:rsidRPr="009E1259">
              <w:rPr>
                <w:sz w:val="22"/>
                <w:szCs w:val="22"/>
              </w:rPr>
              <w:t xml:space="preserve">Окончание предоставления участникам </w:t>
            </w:r>
            <w:r w:rsidR="00BD4E48">
              <w:rPr>
                <w:sz w:val="22"/>
                <w:szCs w:val="22"/>
              </w:rPr>
              <w:t>конкурса</w:t>
            </w:r>
            <w:r w:rsidRPr="009E1259">
              <w:rPr>
                <w:sz w:val="22"/>
                <w:szCs w:val="22"/>
              </w:rPr>
              <w:t xml:space="preserve"> разъяснений положений </w:t>
            </w:r>
            <w:r w:rsidR="00BD4E48">
              <w:rPr>
                <w:sz w:val="22"/>
                <w:szCs w:val="22"/>
              </w:rPr>
              <w:t xml:space="preserve">конкурсной </w:t>
            </w:r>
            <w:r w:rsidRPr="009E1259">
              <w:rPr>
                <w:sz w:val="22"/>
                <w:szCs w:val="22"/>
              </w:rPr>
              <w:t xml:space="preserve">документации: </w:t>
            </w:r>
          </w:p>
          <w:p w:rsidR="00287542" w:rsidRPr="000407BB" w:rsidRDefault="00287542" w:rsidP="005F277A">
            <w:pPr>
              <w:contextualSpacing/>
              <w:jc w:val="both"/>
              <w:rPr>
                <w:color w:val="0000FF"/>
                <w:sz w:val="22"/>
                <w:szCs w:val="22"/>
              </w:rPr>
            </w:pPr>
            <w:r w:rsidRPr="00970257">
              <w:rPr>
                <w:color w:val="0000FF"/>
                <w:sz w:val="22"/>
                <w:szCs w:val="22"/>
              </w:rPr>
              <w:t>«</w:t>
            </w:r>
            <w:r w:rsidR="005F277A" w:rsidRPr="005F277A">
              <w:rPr>
                <w:color w:val="0000FF"/>
                <w:sz w:val="22"/>
                <w:szCs w:val="22"/>
              </w:rPr>
              <w:t>02</w:t>
            </w:r>
            <w:r w:rsidRPr="00970257">
              <w:rPr>
                <w:color w:val="0000FF"/>
                <w:sz w:val="22"/>
                <w:szCs w:val="22"/>
              </w:rPr>
              <w:t xml:space="preserve">» </w:t>
            </w:r>
            <w:proofErr w:type="spellStart"/>
            <w:proofErr w:type="gramStart"/>
            <w:r w:rsidR="005F277A">
              <w:rPr>
                <w:color w:val="0000FF"/>
                <w:sz w:val="22"/>
                <w:szCs w:val="22"/>
                <w:lang w:val="en-US"/>
              </w:rPr>
              <w:t>ltrf</w:t>
            </w:r>
            <w:proofErr w:type="spellEnd"/>
            <w:r w:rsidR="005F277A" w:rsidRPr="005F277A">
              <w:rPr>
                <w:color w:val="0000FF"/>
                <w:sz w:val="22"/>
                <w:szCs w:val="22"/>
              </w:rPr>
              <w:t>,</w:t>
            </w:r>
            <w:proofErr w:type="spellStart"/>
            <w:r w:rsidR="005F277A">
              <w:rPr>
                <w:color w:val="0000FF"/>
                <w:sz w:val="22"/>
                <w:szCs w:val="22"/>
                <w:lang w:val="en-US"/>
              </w:rPr>
              <w:t>hz</w:t>
            </w:r>
            <w:proofErr w:type="spellEnd"/>
            <w:proofErr w:type="gramEnd"/>
            <w:r w:rsidR="000F4405">
              <w:rPr>
                <w:color w:val="0000FF"/>
                <w:sz w:val="22"/>
                <w:szCs w:val="22"/>
              </w:rPr>
              <w:t xml:space="preserve"> 202</w:t>
            </w:r>
            <w:r w:rsidR="00DB5717">
              <w:rPr>
                <w:color w:val="0000FF"/>
                <w:sz w:val="22"/>
                <w:szCs w:val="22"/>
              </w:rPr>
              <w:t>1</w:t>
            </w:r>
            <w:r w:rsidRPr="00970257">
              <w:rPr>
                <w:color w:val="0000FF"/>
                <w:sz w:val="22"/>
                <w:szCs w:val="22"/>
              </w:rPr>
              <w:t xml:space="preserve">г. в </w:t>
            </w:r>
            <w:r w:rsidR="00E64A5F">
              <w:rPr>
                <w:color w:val="0000FF"/>
                <w:sz w:val="22"/>
                <w:szCs w:val="22"/>
              </w:rPr>
              <w:t>11</w:t>
            </w:r>
            <w:r>
              <w:rPr>
                <w:color w:val="0000FF"/>
                <w:sz w:val="22"/>
                <w:szCs w:val="22"/>
              </w:rPr>
              <w:t>:00 ч. по московскому времени (</w:t>
            </w:r>
            <w:r w:rsidR="00E64A5F">
              <w:rPr>
                <w:color w:val="0000FF"/>
                <w:sz w:val="22"/>
                <w:szCs w:val="22"/>
              </w:rPr>
              <w:t>16</w:t>
            </w:r>
            <w:r>
              <w:rPr>
                <w:color w:val="0000FF"/>
                <w:sz w:val="22"/>
                <w:szCs w:val="22"/>
              </w:rPr>
              <w:t xml:space="preserve">:00 по местному времени). </w:t>
            </w:r>
          </w:p>
        </w:tc>
      </w:tr>
      <w:tr w:rsidR="00287542" w:rsidRPr="006F3BF3" w:rsidTr="000407BB">
        <w:trPr>
          <w:trHeight w:val="550"/>
          <w:jc w:val="center"/>
        </w:trPr>
        <w:tc>
          <w:tcPr>
            <w:tcW w:w="703" w:type="dxa"/>
            <w:tcBorders>
              <w:top w:val="single" w:sz="4" w:space="0" w:color="auto"/>
              <w:left w:val="single" w:sz="4" w:space="0" w:color="auto"/>
              <w:bottom w:val="single" w:sz="4" w:space="0" w:color="auto"/>
              <w:right w:val="single" w:sz="4" w:space="0" w:color="auto"/>
            </w:tcBorders>
          </w:tcPr>
          <w:p w:rsidR="00287542" w:rsidRDefault="00287542" w:rsidP="00E15585">
            <w:pPr>
              <w:contextualSpacing/>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Pr>
                <w:b/>
                <w:sz w:val="22"/>
                <w:szCs w:val="22"/>
              </w:rPr>
              <w:t>2</w:t>
            </w:r>
            <w:r w:rsidR="00E15585">
              <w:rPr>
                <w:b/>
                <w:sz w:val="22"/>
                <w:szCs w:val="22"/>
              </w:rPr>
              <w:t>5</w:t>
            </w:r>
          </w:p>
        </w:tc>
        <w:tc>
          <w:tcPr>
            <w:tcW w:w="4189" w:type="dxa"/>
            <w:tcBorders>
              <w:top w:val="single" w:sz="4" w:space="0" w:color="auto"/>
              <w:left w:val="single" w:sz="4" w:space="0" w:color="auto"/>
              <w:bottom w:val="single" w:sz="4" w:space="0" w:color="auto"/>
              <w:right w:val="single" w:sz="4" w:space="0" w:color="auto"/>
            </w:tcBorders>
          </w:tcPr>
          <w:p w:rsidR="00287542" w:rsidRPr="009E1259" w:rsidRDefault="00287542" w:rsidP="00BD3484">
            <w:pPr>
              <w:tabs>
                <w:tab w:val="left" w:pos="567"/>
                <w:tab w:val="num" w:pos="1134"/>
              </w:tabs>
              <w:contextualSpacing/>
              <w:jc w:val="both"/>
              <w:rPr>
                <w:b/>
                <w:sz w:val="22"/>
                <w:szCs w:val="22"/>
              </w:rPr>
            </w:pPr>
            <w:r w:rsidRPr="000407BB">
              <w:rPr>
                <w:b/>
                <w:sz w:val="22"/>
                <w:szCs w:val="22"/>
              </w:rPr>
              <w:t>Поставка оборудования, материалов</w:t>
            </w:r>
            <w:r w:rsidR="00BD1FE2">
              <w:rPr>
                <w:b/>
                <w:sz w:val="22"/>
                <w:szCs w:val="22"/>
              </w:rPr>
              <w:t>, ГСМ</w:t>
            </w:r>
          </w:p>
        </w:tc>
        <w:tc>
          <w:tcPr>
            <w:tcW w:w="5243" w:type="dxa"/>
            <w:tcBorders>
              <w:top w:val="single" w:sz="4" w:space="0" w:color="auto"/>
              <w:left w:val="single" w:sz="4" w:space="0" w:color="auto"/>
              <w:bottom w:val="single" w:sz="4" w:space="0" w:color="auto"/>
              <w:right w:val="single" w:sz="4" w:space="0" w:color="auto"/>
            </w:tcBorders>
          </w:tcPr>
          <w:p w:rsidR="00287542" w:rsidRPr="000407BB" w:rsidRDefault="00BD1FE2" w:rsidP="00BD1FE2">
            <w:pPr>
              <w:contextualSpacing/>
              <w:jc w:val="both"/>
              <w:rPr>
                <w:sz w:val="22"/>
                <w:szCs w:val="22"/>
              </w:rPr>
            </w:pPr>
            <w:r>
              <w:rPr>
                <w:color w:val="0000CC"/>
                <w:sz w:val="24"/>
                <w:szCs w:val="24"/>
              </w:rPr>
              <w:t xml:space="preserve">Поставка </w:t>
            </w:r>
            <w:r w:rsidRPr="00BD1FE2">
              <w:rPr>
                <w:color w:val="0000CC"/>
                <w:sz w:val="24"/>
                <w:szCs w:val="24"/>
              </w:rPr>
              <w:t>оборудования, материалов, ГСМ</w:t>
            </w:r>
            <w:r>
              <w:rPr>
                <w:color w:val="0000CC"/>
                <w:sz w:val="24"/>
                <w:szCs w:val="24"/>
              </w:rPr>
              <w:t xml:space="preserve"> осуществляется подрядчиком</w:t>
            </w:r>
          </w:p>
        </w:tc>
      </w:tr>
      <w:tr w:rsidR="00287542" w:rsidRPr="006F3BF3" w:rsidTr="004B2C09">
        <w:trPr>
          <w:trHeight w:val="561"/>
          <w:jc w:val="center"/>
        </w:trPr>
        <w:tc>
          <w:tcPr>
            <w:tcW w:w="703" w:type="dxa"/>
            <w:tcBorders>
              <w:top w:val="single" w:sz="4" w:space="0" w:color="auto"/>
              <w:left w:val="single" w:sz="4" w:space="0" w:color="auto"/>
              <w:bottom w:val="single" w:sz="4" w:space="0" w:color="auto"/>
              <w:right w:val="single" w:sz="4" w:space="0" w:color="auto"/>
            </w:tcBorders>
          </w:tcPr>
          <w:p w:rsidR="00287542" w:rsidRPr="00C35D14" w:rsidRDefault="00287542" w:rsidP="00E15585">
            <w:pPr>
              <w:contextualSpacing/>
              <w:rPr>
                <w:b/>
                <w:sz w:val="22"/>
                <w:szCs w:val="22"/>
              </w:rPr>
            </w:pPr>
            <w:r w:rsidRPr="00C35D14">
              <w:rPr>
                <w:b/>
                <w:sz w:val="22"/>
                <w:szCs w:val="22"/>
              </w:rPr>
              <w:t>2</w:t>
            </w:r>
            <w:r w:rsidR="00E15585">
              <w:rPr>
                <w:b/>
                <w:sz w:val="22"/>
                <w:szCs w:val="22"/>
              </w:rPr>
              <w:t>6</w:t>
            </w:r>
          </w:p>
        </w:tc>
        <w:tc>
          <w:tcPr>
            <w:tcW w:w="4189" w:type="dxa"/>
            <w:tcBorders>
              <w:top w:val="single" w:sz="4" w:space="0" w:color="auto"/>
              <w:left w:val="single" w:sz="4" w:space="0" w:color="auto"/>
              <w:bottom w:val="single" w:sz="4" w:space="0" w:color="auto"/>
              <w:right w:val="single" w:sz="4" w:space="0" w:color="auto"/>
            </w:tcBorders>
          </w:tcPr>
          <w:p w:rsidR="00287542" w:rsidRPr="004B2C09" w:rsidRDefault="00287542" w:rsidP="004B2C09">
            <w:pPr>
              <w:tabs>
                <w:tab w:val="left" w:pos="567"/>
                <w:tab w:val="num" w:pos="1134"/>
              </w:tabs>
              <w:contextualSpacing/>
              <w:rPr>
                <w:b/>
                <w:sz w:val="22"/>
                <w:szCs w:val="22"/>
              </w:rPr>
            </w:pPr>
            <w:r w:rsidRPr="004B2C09">
              <w:rPr>
                <w:b/>
                <w:sz w:val="22"/>
                <w:szCs w:val="22"/>
              </w:rPr>
              <w:t>Преференции.</w:t>
            </w:r>
            <w:r>
              <w:rPr>
                <w:b/>
                <w:sz w:val="22"/>
                <w:szCs w:val="22"/>
              </w:rPr>
              <w:t xml:space="preserve"> </w:t>
            </w:r>
            <w:r w:rsidRPr="004B2C09">
              <w:rPr>
                <w:b/>
                <w:sz w:val="22"/>
                <w:szCs w:val="22"/>
              </w:rPr>
              <w:t>Порядок предоставления</w:t>
            </w:r>
          </w:p>
        </w:tc>
        <w:tc>
          <w:tcPr>
            <w:tcW w:w="5243" w:type="dxa"/>
            <w:tcBorders>
              <w:top w:val="single" w:sz="4" w:space="0" w:color="auto"/>
              <w:left w:val="single" w:sz="4" w:space="0" w:color="auto"/>
              <w:bottom w:val="single" w:sz="4" w:space="0" w:color="auto"/>
              <w:right w:val="single" w:sz="4" w:space="0" w:color="auto"/>
            </w:tcBorders>
          </w:tcPr>
          <w:p w:rsidR="00287542" w:rsidRPr="004B2C09" w:rsidRDefault="00595099" w:rsidP="00EE3C14">
            <w:pPr>
              <w:jc w:val="both"/>
              <w:rPr>
                <w:sz w:val="22"/>
                <w:szCs w:val="22"/>
              </w:rPr>
            </w:pPr>
            <w:r w:rsidRPr="00595099">
              <w:rPr>
                <w:sz w:val="22"/>
                <w:szCs w:val="22"/>
              </w:rPr>
              <w:t>Закупка осуществляется для субъектов малого и среднего предпринимательства</w:t>
            </w:r>
          </w:p>
        </w:tc>
      </w:tr>
      <w:tr w:rsidR="00287542" w:rsidRPr="006F3BF3" w:rsidTr="000407BB">
        <w:trPr>
          <w:trHeight w:val="550"/>
          <w:jc w:val="center"/>
        </w:trPr>
        <w:tc>
          <w:tcPr>
            <w:tcW w:w="703" w:type="dxa"/>
            <w:tcBorders>
              <w:top w:val="single" w:sz="4" w:space="0" w:color="auto"/>
              <w:left w:val="single" w:sz="4" w:space="0" w:color="auto"/>
              <w:bottom w:val="single" w:sz="4" w:space="0" w:color="auto"/>
              <w:right w:val="single" w:sz="4" w:space="0" w:color="auto"/>
            </w:tcBorders>
          </w:tcPr>
          <w:p w:rsidR="00287542" w:rsidRDefault="00287542" w:rsidP="00E15585">
            <w:pPr>
              <w:contextualSpacing/>
              <w:rPr>
                <w:b/>
                <w:sz w:val="22"/>
                <w:szCs w:val="22"/>
              </w:rPr>
            </w:pPr>
            <w:r>
              <w:rPr>
                <w:b/>
                <w:sz w:val="22"/>
                <w:szCs w:val="22"/>
              </w:rPr>
              <w:t>2</w:t>
            </w:r>
            <w:r w:rsidR="00E15585">
              <w:rPr>
                <w:b/>
                <w:sz w:val="22"/>
                <w:szCs w:val="22"/>
              </w:rPr>
              <w:t>7</w:t>
            </w:r>
          </w:p>
        </w:tc>
        <w:tc>
          <w:tcPr>
            <w:tcW w:w="4189" w:type="dxa"/>
            <w:tcBorders>
              <w:top w:val="single" w:sz="4" w:space="0" w:color="auto"/>
              <w:left w:val="single" w:sz="4" w:space="0" w:color="auto"/>
              <w:bottom w:val="single" w:sz="4" w:space="0" w:color="auto"/>
              <w:right w:val="single" w:sz="4" w:space="0" w:color="auto"/>
            </w:tcBorders>
          </w:tcPr>
          <w:p w:rsidR="00287542" w:rsidRPr="000407BB" w:rsidRDefault="00287542" w:rsidP="00BD3484">
            <w:pPr>
              <w:tabs>
                <w:tab w:val="left" w:pos="567"/>
                <w:tab w:val="num" w:pos="1134"/>
              </w:tabs>
              <w:contextualSpacing/>
              <w:jc w:val="both"/>
              <w:rPr>
                <w:b/>
                <w:sz w:val="22"/>
                <w:szCs w:val="22"/>
              </w:rPr>
            </w:pPr>
            <w:r w:rsidRPr="005D3AE6">
              <w:rPr>
                <w:b/>
                <w:sz w:val="22"/>
                <w:szCs w:val="22"/>
              </w:rPr>
              <w:t>Адрес электронной площадки в интернете</w:t>
            </w:r>
          </w:p>
        </w:tc>
        <w:tc>
          <w:tcPr>
            <w:tcW w:w="5243" w:type="dxa"/>
            <w:tcBorders>
              <w:top w:val="single" w:sz="4" w:space="0" w:color="auto"/>
              <w:left w:val="single" w:sz="4" w:space="0" w:color="auto"/>
              <w:bottom w:val="single" w:sz="4" w:space="0" w:color="auto"/>
              <w:right w:val="single" w:sz="4" w:space="0" w:color="auto"/>
            </w:tcBorders>
          </w:tcPr>
          <w:p w:rsidR="00287542" w:rsidRPr="00F62A61" w:rsidRDefault="00287542" w:rsidP="005D3AE6">
            <w:pPr>
              <w:contextualSpacing/>
              <w:jc w:val="both"/>
              <w:rPr>
                <w:color w:val="0000CC"/>
                <w:sz w:val="24"/>
                <w:szCs w:val="24"/>
              </w:rPr>
            </w:pPr>
            <w:r w:rsidRPr="00F62A61">
              <w:rPr>
                <w:b/>
                <w:color w:val="0000CC"/>
                <w:sz w:val="24"/>
                <w:szCs w:val="24"/>
                <w:lang w:val="en-US"/>
              </w:rPr>
              <w:t>www</w:t>
            </w:r>
            <w:r w:rsidRPr="00F62A61">
              <w:rPr>
                <w:b/>
                <w:color w:val="0000CC"/>
                <w:sz w:val="24"/>
                <w:szCs w:val="24"/>
              </w:rPr>
              <w:t>.</w:t>
            </w:r>
            <w:hyperlink r:id="rId18" w:tgtFrame="_blank" w:history="1">
              <w:r w:rsidRPr="00F62A61">
                <w:rPr>
                  <w:rStyle w:val="af"/>
                  <w:b/>
                  <w:bCs/>
                  <w:sz w:val="24"/>
                  <w:szCs w:val="24"/>
                  <w:u w:val="none"/>
                  <w:lang w:val="en-US"/>
                </w:rPr>
                <w:t>r</w:t>
              </w:r>
              <w:r w:rsidRPr="00F62A61">
                <w:rPr>
                  <w:rStyle w:val="af"/>
                  <w:b/>
                  <w:bCs/>
                  <w:sz w:val="24"/>
                  <w:szCs w:val="24"/>
                  <w:u w:val="none"/>
                </w:rPr>
                <w:t>oseltorg.ru</w:t>
              </w:r>
            </w:hyperlink>
          </w:p>
        </w:tc>
      </w:tr>
    </w:tbl>
    <w:p w:rsidR="00C860C9" w:rsidRDefault="00C860C9" w:rsidP="001A3EB9">
      <w:bookmarkStart w:id="2374" w:name="_Ref185233087"/>
      <w:bookmarkStart w:id="2375" w:name="_Toc337481265"/>
      <w:bookmarkStart w:id="2376" w:name="_Toc353538211"/>
    </w:p>
    <w:p w:rsidR="000407BB" w:rsidRDefault="000407BB" w:rsidP="001A3EB9"/>
    <w:p w:rsidR="00C1677D" w:rsidRDefault="00C1677D" w:rsidP="001A3EB9"/>
    <w:p w:rsidR="00C1677D" w:rsidRDefault="00C1677D" w:rsidP="001A3EB9"/>
    <w:p w:rsidR="00C860C9" w:rsidRDefault="00BD4E48" w:rsidP="00BD4E48">
      <w:pPr>
        <w:pStyle w:val="1"/>
        <w:keepNext w:val="0"/>
        <w:keepLines w:val="0"/>
        <w:pageBreakBefore w:val="0"/>
        <w:widowControl w:val="0"/>
        <w:tabs>
          <w:tab w:val="clear" w:pos="360"/>
          <w:tab w:val="center" w:pos="4960"/>
          <w:tab w:val="left" w:pos="7125"/>
        </w:tabs>
        <w:suppressAutoHyphens w:val="0"/>
        <w:spacing w:before="0" w:after="0"/>
        <w:ind w:left="0" w:firstLine="0"/>
        <w:rPr>
          <w:rFonts w:ascii="Times New Roman" w:hAnsi="Times New Roman"/>
          <w:sz w:val="22"/>
          <w:szCs w:val="22"/>
        </w:rPr>
      </w:pPr>
      <w:bookmarkStart w:id="2377" w:name="_Toc377632391"/>
      <w:r>
        <w:rPr>
          <w:rFonts w:ascii="Times New Roman" w:hAnsi="Times New Roman"/>
          <w:sz w:val="22"/>
          <w:szCs w:val="22"/>
        </w:rPr>
        <w:tab/>
      </w:r>
      <w:r w:rsidR="00595099">
        <w:rPr>
          <w:rFonts w:ascii="Times New Roman" w:hAnsi="Times New Roman"/>
          <w:sz w:val="22"/>
          <w:szCs w:val="22"/>
        </w:rPr>
        <w:t>2</w:t>
      </w:r>
      <w:r w:rsidR="00C860C9" w:rsidRPr="00330653">
        <w:rPr>
          <w:rFonts w:ascii="Times New Roman" w:hAnsi="Times New Roman"/>
          <w:sz w:val="22"/>
          <w:szCs w:val="22"/>
        </w:rPr>
        <w:t>. П</w:t>
      </w:r>
      <w:r w:rsidR="00C860C9">
        <w:rPr>
          <w:rFonts w:ascii="Times New Roman" w:hAnsi="Times New Roman"/>
          <w:sz w:val="22"/>
          <w:szCs w:val="22"/>
        </w:rPr>
        <w:t>РОЕКТ ДОГОВОРА</w:t>
      </w:r>
      <w:bookmarkEnd w:id="2374"/>
      <w:bookmarkEnd w:id="2375"/>
      <w:bookmarkEnd w:id="2376"/>
      <w:bookmarkEnd w:id="2377"/>
      <w:r>
        <w:rPr>
          <w:rFonts w:ascii="Times New Roman" w:hAnsi="Times New Roman"/>
          <w:sz w:val="22"/>
          <w:szCs w:val="22"/>
        </w:rPr>
        <w:tab/>
      </w:r>
    </w:p>
    <w:p w:rsidR="002B4EAE" w:rsidRDefault="00595099" w:rsidP="00EB5B93">
      <w:pPr>
        <w:jc w:val="both"/>
        <w:rPr>
          <w:sz w:val="22"/>
          <w:szCs w:val="22"/>
        </w:rPr>
      </w:pPr>
      <w:r>
        <w:rPr>
          <w:sz w:val="22"/>
          <w:szCs w:val="22"/>
        </w:rPr>
        <w:t>2</w:t>
      </w:r>
      <w:r w:rsidR="00C860C9">
        <w:rPr>
          <w:sz w:val="22"/>
          <w:szCs w:val="22"/>
        </w:rPr>
        <w:t>.1</w:t>
      </w:r>
      <w:r w:rsidR="00C860C9">
        <w:rPr>
          <w:sz w:val="22"/>
          <w:szCs w:val="22"/>
        </w:rPr>
        <w:tab/>
      </w:r>
      <w:r w:rsidR="00C860C9" w:rsidRPr="00330653">
        <w:rPr>
          <w:sz w:val="22"/>
          <w:szCs w:val="22"/>
        </w:rPr>
        <w:t xml:space="preserve">Приведенная ниже форма договора обязательна как по существу изложенных требований, так и по форме. </w:t>
      </w:r>
      <w:r w:rsidR="00C860C9">
        <w:rPr>
          <w:sz w:val="22"/>
          <w:szCs w:val="22"/>
        </w:rPr>
        <w:t>П</w:t>
      </w:r>
      <w:r w:rsidR="00C860C9" w:rsidRPr="00330653">
        <w:rPr>
          <w:sz w:val="22"/>
          <w:szCs w:val="22"/>
        </w:rPr>
        <w:t>редложение иных условий договора яв</w:t>
      </w:r>
      <w:r w:rsidR="00C860C9">
        <w:rPr>
          <w:sz w:val="22"/>
          <w:szCs w:val="22"/>
        </w:rPr>
        <w:t>ляет</w:t>
      </w:r>
      <w:r w:rsidR="00C860C9" w:rsidRPr="00330653">
        <w:rPr>
          <w:sz w:val="22"/>
          <w:szCs w:val="22"/>
        </w:rPr>
        <w:t>ся основанием для отклонения заявки такого Участника.</w:t>
      </w:r>
    </w:p>
    <w:p w:rsidR="004B61D9" w:rsidRDefault="004B61D9" w:rsidP="00B2109E">
      <w:pPr>
        <w:pStyle w:val="afff9"/>
        <w:outlineLvl w:val="0"/>
      </w:pPr>
    </w:p>
    <w:p w:rsidR="00AB126F" w:rsidRDefault="00AB126F" w:rsidP="00AB126F">
      <w:pPr>
        <w:pStyle w:val="afff9"/>
        <w:tabs>
          <w:tab w:val="left" w:pos="686"/>
        </w:tabs>
        <w:spacing w:before="100" w:beforeAutospacing="1" w:after="120"/>
        <w:rPr>
          <w:sz w:val="22"/>
          <w:szCs w:val="22"/>
        </w:rPr>
      </w:pPr>
    </w:p>
    <w:p w:rsidR="00AB126F" w:rsidRDefault="00AB126F"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BD1FE2" w:rsidRDefault="00BD1FE2" w:rsidP="00AB126F">
      <w:pPr>
        <w:pStyle w:val="afff9"/>
        <w:tabs>
          <w:tab w:val="left" w:pos="686"/>
        </w:tabs>
        <w:spacing w:before="100" w:beforeAutospacing="1" w:after="120"/>
        <w:rPr>
          <w:sz w:val="22"/>
          <w:szCs w:val="22"/>
        </w:rPr>
      </w:pPr>
    </w:p>
    <w:p w:rsidR="00AB126F" w:rsidRDefault="00AB126F" w:rsidP="00AB126F">
      <w:pPr>
        <w:pStyle w:val="afff9"/>
        <w:tabs>
          <w:tab w:val="left" w:pos="686"/>
        </w:tabs>
        <w:spacing w:before="100" w:beforeAutospacing="1" w:after="120"/>
        <w:rPr>
          <w:sz w:val="22"/>
          <w:szCs w:val="22"/>
        </w:rPr>
      </w:pPr>
    </w:p>
    <w:p w:rsidR="00AB126F" w:rsidRDefault="00AB126F" w:rsidP="00AB126F">
      <w:pPr>
        <w:pStyle w:val="afff9"/>
        <w:tabs>
          <w:tab w:val="left" w:pos="686"/>
        </w:tabs>
        <w:spacing w:before="100" w:beforeAutospacing="1" w:after="120"/>
        <w:rPr>
          <w:sz w:val="22"/>
          <w:szCs w:val="22"/>
        </w:rPr>
      </w:pPr>
    </w:p>
    <w:p w:rsidR="00AB126F" w:rsidRDefault="00AB126F" w:rsidP="00AB126F">
      <w:pPr>
        <w:pStyle w:val="afff9"/>
        <w:tabs>
          <w:tab w:val="left" w:pos="686"/>
        </w:tabs>
        <w:spacing w:before="100" w:beforeAutospacing="1" w:after="120"/>
        <w:rPr>
          <w:sz w:val="22"/>
          <w:szCs w:val="22"/>
        </w:rPr>
      </w:pPr>
    </w:p>
    <w:p w:rsidR="00AB126F" w:rsidRPr="00FD31CA" w:rsidRDefault="00AB126F" w:rsidP="00AB126F">
      <w:pPr>
        <w:pStyle w:val="afff9"/>
        <w:tabs>
          <w:tab w:val="left" w:pos="686"/>
        </w:tabs>
        <w:spacing w:before="100" w:beforeAutospacing="1" w:after="120"/>
        <w:rPr>
          <w:sz w:val="22"/>
          <w:szCs w:val="22"/>
        </w:rPr>
      </w:pPr>
      <w:r w:rsidRPr="00FD31CA">
        <w:rPr>
          <w:sz w:val="22"/>
          <w:szCs w:val="22"/>
        </w:rPr>
        <w:t>ДОГОВОР ПОДРЯДА №</w:t>
      </w:r>
      <w:r>
        <w:rPr>
          <w:sz w:val="22"/>
          <w:szCs w:val="22"/>
        </w:rPr>
        <w:t xml:space="preserve"> </w:t>
      </w:r>
      <w:r w:rsidR="00BD1FE2">
        <w:rPr>
          <w:sz w:val="22"/>
          <w:szCs w:val="22"/>
        </w:rPr>
        <w:t>____</w:t>
      </w:r>
      <w:r>
        <w:rPr>
          <w:sz w:val="22"/>
          <w:szCs w:val="22"/>
        </w:rPr>
        <w:t>р-202</w:t>
      </w:r>
      <w:r w:rsidR="00BD1FE2">
        <w:rPr>
          <w:sz w:val="22"/>
          <w:szCs w:val="22"/>
        </w:rPr>
        <w:t>2</w:t>
      </w:r>
      <w:r>
        <w:rPr>
          <w:sz w:val="22"/>
          <w:szCs w:val="22"/>
        </w:rPr>
        <w:t>вл</w:t>
      </w:r>
    </w:p>
    <w:p w:rsidR="00AB126F" w:rsidRPr="00FD31CA" w:rsidRDefault="00AB126F" w:rsidP="00AB126F">
      <w:pPr>
        <w:jc w:val="center"/>
        <w:rPr>
          <w:b/>
          <w:bCs/>
          <w:sz w:val="22"/>
          <w:szCs w:val="22"/>
        </w:rPr>
      </w:pPr>
      <w:r w:rsidRPr="00FD31CA">
        <w:rPr>
          <w:b/>
          <w:bCs/>
          <w:sz w:val="22"/>
          <w:szCs w:val="22"/>
        </w:rPr>
        <w:t xml:space="preserve">на </w:t>
      </w:r>
      <w:r>
        <w:rPr>
          <w:b/>
          <w:bCs/>
          <w:sz w:val="22"/>
          <w:szCs w:val="22"/>
        </w:rPr>
        <w:t>выполнение ремонтных работ</w:t>
      </w:r>
    </w:p>
    <w:p w:rsidR="00AB126F" w:rsidRPr="00FD31CA" w:rsidRDefault="00AB126F" w:rsidP="00AB126F">
      <w:pPr>
        <w:spacing w:before="100" w:beforeAutospacing="1"/>
        <w:jc w:val="center"/>
        <w:rPr>
          <w:b/>
          <w:bCs/>
          <w:sz w:val="22"/>
          <w:szCs w:val="22"/>
        </w:rPr>
      </w:pPr>
      <w:r w:rsidRPr="00FD31CA">
        <w:rPr>
          <w:b/>
          <w:bCs/>
          <w:sz w:val="22"/>
          <w:szCs w:val="22"/>
        </w:rPr>
        <w:t>между</w:t>
      </w:r>
    </w:p>
    <w:p w:rsidR="00AB126F" w:rsidRDefault="00AB126F" w:rsidP="00AB126F">
      <w:pPr>
        <w:pBdr>
          <w:bottom w:val="single" w:sz="12" w:space="1" w:color="auto"/>
        </w:pBdr>
        <w:spacing w:before="100" w:beforeAutospacing="1"/>
        <w:jc w:val="center"/>
        <w:rPr>
          <w:b/>
          <w:bCs/>
          <w:sz w:val="22"/>
          <w:szCs w:val="22"/>
        </w:rPr>
      </w:pPr>
      <w:r w:rsidRPr="00D91150">
        <w:rPr>
          <w:spacing w:val="-3"/>
          <w:sz w:val="22"/>
          <w:szCs w:val="22"/>
        </w:rPr>
        <w:t>Открыт</w:t>
      </w:r>
      <w:r>
        <w:rPr>
          <w:spacing w:val="-3"/>
          <w:sz w:val="22"/>
          <w:szCs w:val="22"/>
        </w:rPr>
        <w:t>ым</w:t>
      </w:r>
      <w:r w:rsidRPr="00D91150">
        <w:rPr>
          <w:spacing w:val="-3"/>
          <w:sz w:val="22"/>
          <w:szCs w:val="22"/>
        </w:rPr>
        <w:t xml:space="preserve"> акционерн</w:t>
      </w:r>
      <w:r>
        <w:rPr>
          <w:spacing w:val="-3"/>
          <w:sz w:val="22"/>
          <w:szCs w:val="22"/>
        </w:rPr>
        <w:t>ым</w:t>
      </w:r>
      <w:r w:rsidRPr="00D91150">
        <w:rPr>
          <w:spacing w:val="-3"/>
          <w:sz w:val="22"/>
          <w:szCs w:val="22"/>
        </w:rPr>
        <w:t xml:space="preserve"> обществ</w:t>
      </w:r>
      <w:r>
        <w:rPr>
          <w:spacing w:val="-3"/>
          <w:sz w:val="22"/>
          <w:szCs w:val="22"/>
        </w:rPr>
        <w:t>ом</w:t>
      </w:r>
      <w:r w:rsidRPr="00D91150">
        <w:rPr>
          <w:spacing w:val="-3"/>
          <w:sz w:val="22"/>
          <w:szCs w:val="22"/>
        </w:rPr>
        <w:t xml:space="preserve"> «Иркутская электросетевая </w:t>
      </w:r>
      <w:proofErr w:type="gramStart"/>
      <w:r w:rsidRPr="00D91150">
        <w:rPr>
          <w:spacing w:val="-3"/>
          <w:sz w:val="22"/>
          <w:szCs w:val="22"/>
        </w:rPr>
        <w:t xml:space="preserve">компания» </w:t>
      </w:r>
      <w:r>
        <w:rPr>
          <w:spacing w:val="-3"/>
          <w:sz w:val="22"/>
          <w:szCs w:val="22"/>
        </w:rPr>
        <w:t xml:space="preserve">  </w:t>
      </w:r>
      <w:proofErr w:type="gramEnd"/>
      <w:r>
        <w:rPr>
          <w:spacing w:val="-3"/>
          <w:sz w:val="22"/>
          <w:szCs w:val="22"/>
        </w:rPr>
        <w:t xml:space="preserve">                                                    </w:t>
      </w:r>
      <w:r w:rsidRPr="00D91150">
        <w:rPr>
          <w:spacing w:val="-3"/>
          <w:sz w:val="22"/>
          <w:szCs w:val="22"/>
        </w:rPr>
        <w:t>(ОАО «ИЭСК»</w:t>
      </w:r>
      <w:r w:rsidRPr="009339C3">
        <w:rPr>
          <w:spacing w:val="-3"/>
          <w:sz w:val="22"/>
          <w:szCs w:val="22"/>
        </w:rPr>
        <w:t xml:space="preserve"> </w:t>
      </w:r>
      <w:r w:rsidRPr="00D91150">
        <w:rPr>
          <w:spacing w:val="-3"/>
          <w:sz w:val="22"/>
          <w:szCs w:val="22"/>
        </w:rPr>
        <w:t>ИНН 3812122706)</w:t>
      </w:r>
      <w:r>
        <w:rPr>
          <w:spacing w:val="-3"/>
          <w:sz w:val="22"/>
          <w:szCs w:val="22"/>
        </w:rPr>
        <w:t xml:space="preserve">                                                                                                                                 </w:t>
      </w:r>
      <w:r w:rsidRPr="00FD31CA">
        <w:rPr>
          <w:b/>
          <w:bCs/>
          <w:sz w:val="22"/>
          <w:szCs w:val="22"/>
        </w:rPr>
        <w:t>и</w:t>
      </w:r>
    </w:p>
    <w:p w:rsidR="00BD1FE2" w:rsidRDefault="00BD1FE2" w:rsidP="00AB126F">
      <w:pPr>
        <w:pBdr>
          <w:bottom w:val="single" w:sz="12" w:space="1" w:color="auto"/>
        </w:pBdr>
        <w:spacing w:before="100" w:beforeAutospacing="1"/>
        <w:jc w:val="center"/>
        <w:rPr>
          <w:b/>
          <w:bCs/>
          <w:sz w:val="22"/>
          <w:szCs w:val="22"/>
        </w:rPr>
      </w:pPr>
    </w:p>
    <w:p w:rsidR="00BD1FE2" w:rsidRPr="00FD31CA" w:rsidRDefault="00BD1FE2" w:rsidP="00AB126F">
      <w:pPr>
        <w:pBdr>
          <w:bottom w:val="single" w:sz="12" w:space="1" w:color="auto"/>
        </w:pBdr>
        <w:spacing w:before="100" w:beforeAutospacing="1"/>
        <w:jc w:val="center"/>
        <w:rPr>
          <w:b/>
          <w:bCs/>
          <w:sz w:val="22"/>
          <w:szCs w:val="22"/>
        </w:rPr>
      </w:pPr>
    </w:p>
    <w:p w:rsidR="00AB126F" w:rsidRPr="00564320" w:rsidRDefault="00AB126F" w:rsidP="00BD1FE2">
      <w:pPr>
        <w:spacing w:before="100" w:beforeAutospacing="1"/>
        <w:jc w:val="center"/>
        <w:rPr>
          <w:b/>
          <w:bCs/>
          <w:sz w:val="22"/>
          <w:szCs w:val="22"/>
        </w:rPr>
      </w:pPr>
      <w:r w:rsidRPr="00564320">
        <w:rPr>
          <w:sz w:val="23"/>
          <w:szCs w:val="23"/>
        </w:rPr>
        <w:t>(</w:t>
      </w:r>
      <w:r w:rsidR="00BD1FE2">
        <w:rPr>
          <w:sz w:val="23"/>
          <w:szCs w:val="23"/>
        </w:rPr>
        <w:t>____________________________</w:t>
      </w:r>
      <w:r w:rsidRPr="00564320">
        <w:rPr>
          <w:sz w:val="23"/>
          <w:szCs w:val="23"/>
        </w:rPr>
        <w:t>)</w:t>
      </w:r>
    </w:p>
    <w:p w:rsidR="00AB126F" w:rsidRDefault="00AB126F" w:rsidP="00AB126F">
      <w:pPr>
        <w:jc w:val="center"/>
        <w:rPr>
          <w:b/>
          <w:bCs/>
          <w:sz w:val="22"/>
          <w:szCs w:val="22"/>
        </w:rPr>
      </w:pPr>
    </w:p>
    <w:p w:rsidR="00AB126F" w:rsidRDefault="00AB126F" w:rsidP="00AB126F">
      <w:pPr>
        <w:jc w:val="center"/>
        <w:rPr>
          <w:b/>
          <w:bCs/>
          <w:sz w:val="22"/>
          <w:szCs w:val="22"/>
        </w:rPr>
      </w:pPr>
    </w:p>
    <w:p w:rsidR="00AB126F" w:rsidRPr="00564320" w:rsidRDefault="00AB126F" w:rsidP="00AB126F">
      <w:pPr>
        <w:jc w:val="center"/>
        <w:rPr>
          <w:b/>
          <w:bCs/>
          <w:sz w:val="22"/>
          <w:szCs w:val="22"/>
        </w:rPr>
      </w:pPr>
      <w:r>
        <w:rPr>
          <w:b/>
          <w:bCs/>
          <w:sz w:val="22"/>
          <w:szCs w:val="22"/>
        </w:rPr>
        <w:t xml:space="preserve">От «______» </w:t>
      </w:r>
      <w:r w:rsidRPr="00564320">
        <w:rPr>
          <w:b/>
          <w:bCs/>
          <w:sz w:val="22"/>
          <w:szCs w:val="22"/>
        </w:rPr>
        <w:t>__________ 202</w:t>
      </w:r>
      <w:r w:rsidR="00BD1FE2">
        <w:rPr>
          <w:b/>
          <w:bCs/>
          <w:sz w:val="22"/>
          <w:szCs w:val="22"/>
        </w:rPr>
        <w:t>__</w:t>
      </w:r>
      <w:r w:rsidRPr="00564320">
        <w:rPr>
          <w:b/>
          <w:bCs/>
          <w:sz w:val="22"/>
          <w:szCs w:val="22"/>
        </w:rPr>
        <w:t>г.</w:t>
      </w: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AB126F" w:rsidRDefault="00AB126F" w:rsidP="00AB126F">
      <w:pPr>
        <w:jc w:val="center"/>
        <w:rPr>
          <w:b/>
          <w:bCs/>
          <w:sz w:val="22"/>
          <w:szCs w:val="22"/>
        </w:rPr>
      </w:pPr>
    </w:p>
    <w:p w:rsidR="00BD1FE2" w:rsidRDefault="00BD1FE2" w:rsidP="00AB126F">
      <w:pPr>
        <w:jc w:val="center"/>
        <w:rPr>
          <w:b/>
          <w:bCs/>
          <w:sz w:val="22"/>
          <w:szCs w:val="22"/>
        </w:rPr>
      </w:pPr>
    </w:p>
    <w:p w:rsidR="00BD1FE2" w:rsidRDefault="00BD1FE2" w:rsidP="00AB126F">
      <w:pPr>
        <w:jc w:val="center"/>
        <w:rPr>
          <w:b/>
          <w:bCs/>
          <w:sz w:val="22"/>
          <w:szCs w:val="22"/>
        </w:rPr>
      </w:pPr>
    </w:p>
    <w:p w:rsidR="00BD1FE2" w:rsidRDefault="00BD1FE2" w:rsidP="00AB126F">
      <w:pPr>
        <w:jc w:val="center"/>
        <w:rPr>
          <w:b/>
          <w:bCs/>
          <w:sz w:val="22"/>
          <w:szCs w:val="22"/>
        </w:rPr>
      </w:pPr>
    </w:p>
    <w:p w:rsidR="00AB126F" w:rsidRDefault="00AB126F" w:rsidP="00AB126F">
      <w:pPr>
        <w:jc w:val="center"/>
        <w:rPr>
          <w:b/>
          <w:bCs/>
          <w:sz w:val="22"/>
          <w:szCs w:val="22"/>
        </w:rPr>
      </w:pPr>
    </w:p>
    <w:p w:rsidR="00AB126F" w:rsidRPr="00FD31CA" w:rsidRDefault="00AB126F" w:rsidP="00AB126F">
      <w:pPr>
        <w:jc w:val="center"/>
        <w:rPr>
          <w:b/>
          <w:bCs/>
          <w:sz w:val="22"/>
          <w:szCs w:val="22"/>
        </w:rPr>
      </w:pPr>
    </w:p>
    <w:p w:rsidR="00AB126F" w:rsidRPr="00FD31CA" w:rsidRDefault="00AB126F" w:rsidP="00AB126F">
      <w:pPr>
        <w:jc w:val="center"/>
        <w:rPr>
          <w:b/>
          <w:bCs/>
          <w:sz w:val="22"/>
          <w:szCs w:val="22"/>
        </w:rPr>
      </w:pPr>
      <w:r>
        <w:rPr>
          <w:b/>
          <w:bCs/>
          <w:sz w:val="22"/>
          <w:szCs w:val="22"/>
        </w:rPr>
        <w:t xml:space="preserve">г. </w:t>
      </w:r>
      <w:r>
        <w:rPr>
          <w:b/>
          <w:bCs/>
          <w:i/>
          <w:sz w:val="22"/>
          <w:szCs w:val="22"/>
        </w:rPr>
        <w:t>Иркутск</w:t>
      </w:r>
    </w:p>
    <w:p w:rsidR="00AB126F" w:rsidRPr="00FD31CA" w:rsidRDefault="00AB126F" w:rsidP="00AB126F">
      <w:pPr>
        <w:jc w:val="center"/>
        <w:rPr>
          <w:b/>
          <w:bCs/>
          <w:sz w:val="22"/>
          <w:szCs w:val="22"/>
        </w:rPr>
        <w:sectPr w:rsidR="00AB126F" w:rsidRPr="00FD31CA" w:rsidSect="00AB126F">
          <w:footerReference w:type="default" r:id="rId19"/>
          <w:pgSz w:w="11906" w:h="16838" w:code="9"/>
          <w:pgMar w:top="1134" w:right="851" w:bottom="1134" w:left="1701" w:header="709" w:footer="170" w:gutter="0"/>
          <w:cols w:space="708"/>
          <w:titlePg/>
          <w:docGrid w:linePitch="360"/>
        </w:sectPr>
      </w:pPr>
    </w:p>
    <w:p w:rsidR="00AB126F" w:rsidRPr="00FD31CA" w:rsidRDefault="00AB126F" w:rsidP="00AB126F">
      <w:pPr>
        <w:jc w:val="center"/>
        <w:rPr>
          <w:b/>
          <w:sz w:val="22"/>
          <w:szCs w:val="22"/>
        </w:rPr>
      </w:pPr>
      <w:r w:rsidRPr="00FD31CA">
        <w:rPr>
          <w:b/>
          <w:sz w:val="22"/>
          <w:szCs w:val="22"/>
        </w:rPr>
        <w:lastRenderedPageBreak/>
        <w:t>ОГЛАВЛЕНИЕ</w:t>
      </w:r>
    </w:p>
    <w:p w:rsidR="00AB126F" w:rsidRDefault="00AB126F" w:rsidP="00AB126F">
      <w:pPr>
        <w:pStyle w:val="11"/>
        <w:rPr>
          <w:rFonts w:asciiTheme="minorHAnsi" w:eastAsiaTheme="minorEastAsia" w:hAnsiTheme="minorHAnsi" w:cstheme="minorBidi"/>
          <w:sz w:val="22"/>
          <w:szCs w:val="22"/>
        </w:rPr>
      </w:pPr>
      <w:r w:rsidRPr="00FD31CA">
        <w:rPr>
          <w:sz w:val="22"/>
          <w:szCs w:val="22"/>
        </w:rPr>
        <w:fldChar w:fldCharType="begin"/>
      </w:r>
      <w:r w:rsidRPr="00FD31CA">
        <w:rPr>
          <w:sz w:val="22"/>
          <w:szCs w:val="22"/>
        </w:rPr>
        <w:instrText xml:space="preserve"> TOC \o "1-1" \h \z \u </w:instrText>
      </w:r>
      <w:r w:rsidRPr="00FD31CA">
        <w:rPr>
          <w:sz w:val="22"/>
          <w:szCs w:val="22"/>
        </w:rPr>
        <w:fldChar w:fldCharType="separate"/>
      </w:r>
      <w:hyperlink w:anchor="_Toc64534121" w:history="1">
        <w:r w:rsidRPr="00153B36">
          <w:rPr>
            <w:rStyle w:val="af"/>
            <w:rFonts w:eastAsiaTheme="majorEastAsia"/>
            <w14:scene3d>
              <w14:camera w14:prst="orthographicFront"/>
              <w14:lightRig w14:rig="threePt" w14:dir="t">
                <w14:rot w14:lat="0" w14:lon="0" w14:rev="0"/>
              </w14:lightRig>
            </w14:scene3d>
            <w14:props3d w14:extrusionH="0" w14:contourW="0" w14:prstMaterial="warmMatte"/>
          </w:rPr>
          <w:t>РАЗДЕЛ I.</w:t>
        </w:r>
        <w:r>
          <w:rPr>
            <w:rStyle w:val="af"/>
            <w:rFonts w:eastAsiaTheme="majorEastAsia"/>
            <w14:scene3d>
              <w14:camera w14:prst="orthographicFront"/>
              <w14:lightRig w14:rig="threePt" w14:dir="t">
                <w14:rot w14:lat="0" w14:lon="0" w14:rev="0"/>
              </w14:lightRig>
            </w14:scene3d>
            <w14:props3d w14:extrusionH="0" w14:contourW="0" w14:prstMaterial="warmMatte"/>
          </w:rPr>
          <w:t xml:space="preserve"> </w:t>
        </w:r>
        <w:r w:rsidRPr="00153B36">
          <w:rPr>
            <w:rStyle w:val="af"/>
            <w:rFonts w:eastAsiaTheme="majorEastAsia"/>
          </w:rPr>
          <w:t>ОСНОВНЫЕ ПОЛОЖЕНИЯ ДОГОВОРА</w:t>
        </w:r>
        <w:r>
          <w:rPr>
            <w:webHidden/>
          </w:rPr>
          <w:tab/>
        </w:r>
        <w:r>
          <w:rPr>
            <w:webHidden/>
          </w:rPr>
          <w:fldChar w:fldCharType="begin"/>
        </w:r>
        <w:r>
          <w:rPr>
            <w:webHidden/>
          </w:rPr>
          <w:instrText xml:space="preserve"> PAGEREF _Toc64534121 \h </w:instrText>
        </w:r>
        <w:r>
          <w:rPr>
            <w:webHidden/>
          </w:rPr>
        </w:r>
        <w:r>
          <w:rPr>
            <w:webHidden/>
          </w:rPr>
          <w:fldChar w:fldCharType="separate"/>
        </w:r>
        <w:r>
          <w:rPr>
            <w:webHidden/>
          </w:rPr>
          <w:t>3</w:t>
        </w:r>
        <w:r>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2" w:history="1">
        <w:r w:rsidR="00AB126F" w:rsidRPr="00153B36">
          <w:rPr>
            <w:rStyle w:val="af"/>
            <w:rFonts w:eastAsiaTheme="majorEastAsia"/>
          </w:rPr>
          <w:t>1. Основные понятия и определения</w:t>
        </w:r>
        <w:r w:rsidR="00AB126F">
          <w:rPr>
            <w:webHidden/>
          </w:rPr>
          <w:tab/>
        </w:r>
        <w:r w:rsidR="00AB126F">
          <w:rPr>
            <w:webHidden/>
          </w:rPr>
          <w:fldChar w:fldCharType="begin"/>
        </w:r>
        <w:r w:rsidR="00AB126F">
          <w:rPr>
            <w:webHidden/>
          </w:rPr>
          <w:instrText xml:space="preserve"> PAGEREF _Toc64534122 \h </w:instrText>
        </w:r>
        <w:r w:rsidR="00AB126F">
          <w:rPr>
            <w:webHidden/>
          </w:rPr>
        </w:r>
        <w:r w:rsidR="00AB126F">
          <w:rPr>
            <w:webHidden/>
          </w:rPr>
          <w:fldChar w:fldCharType="separate"/>
        </w:r>
        <w:r w:rsidR="00AB126F">
          <w:rPr>
            <w:webHidden/>
          </w:rPr>
          <w:t>3</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3" w:history="1">
        <w:r w:rsidR="00AB126F" w:rsidRPr="00153B36">
          <w:rPr>
            <w:rStyle w:val="af"/>
            <w:rFonts w:eastAsiaTheme="majorEastAsia"/>
          </w:rPr>
          <w:t>2. Предмет Договора</w:t>
        </w:r>
        <w:r w:rsidR="00AB126F">
          <w:rPr>
            <w:webHidden/>
          </w:rPr>
          <w:tab/>
        </w:r>
        <w:r w:rsidR="00AB126F">
          <w:rPr>
            <w:webHidden/>
          </w:rPr>
          <w:fldChar w:fldCharType="begin"/>
        </w:r>
        <w:r w:rsidR="00AB126F">
          <w:rPr>
            <w:webHidden/>
          </w:rPr>
          <w:instrText xml:space="preserve"> PAGEREF _Toc64534123 \h </w:instrText>
        </w:r>
        <w:r w:rsidR="00AB126F">
          <w:rPr>
            <w:webHidden/>
          </w:rPr>
        </w:r>
        <w:r w:rsidR="00AB126F">
          <w:rPr>
            <w:webHidden/>
          </w:rPr>
          <w:fldChar w:fldCharType="separate"/>
        </w:r>
        <w:r w:rsidR="00AB126F">
          <w:rPr>
            <w:webHidden/>
          </w:rPr>
          <w:t>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4" w:history="1">
        <w:r w:rsidR="00AB126F" w:rsidRPr="00153B36">
          <w:rPr>
            <w:rStyle w:val="af"/>
            <w:rFonts w:eastAsiaTheme="majorEastAsia"/>
          </w:rPr>
          <w:t>3. Сроки выполнения Работ</w:t>
        </w:r>
        <w:r w:rsidR="00AB126F">
          <w:rPr>
            <w:webHidden/>
          </w:rPr>
          <w:tab/>
        </w:r>
        <w:r w:rsidR="00AB126F">
          <w:rPr>
            <w:webHidden/>
          </w:rPr>
          <w:fldChar w:fldCharType="begin"/>
        </w:r>
        <w:r w:rsidR="00AB126F">
          <w:rPr>
            <w:webHidden/>
          </w:rPr>
          <w:instrText xml:space="preserve"> PAGEREF _Toc64534124 \h </w:instrText>
        </w:r>
        <w:r w:rsidR="00AB126F">
          <w:rPr>
            <w:webHidden/>
          </w:rPr>
        </w:r>
        <w:r w:rsidR="00AB126F">
          <w:rPr>
            <w:webHidden/>
          </w:rPr>
          <w:fldChar w:fldCharType="separate"/>
        </w:r>
        <w:r w:rsidR="00AB126F">
          <w:rPr>
            <w:webHidden/>
          </w:rPr>
          <w:t>6</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5" w:history="1">
        <w:r w:rsidR="00AB126F" w:rsidRPr="00153B36">
          <w:rPr>
            <w:rStyle w:val="af"/>
            <w:rFonts w:eastAsiaTheme="majorEastAsia"/>
          </w:rPr>
          <w:t>4. Цена по Договору</w:t>
        </w:r>
        <w:r w:rsidR="00AB126F">
          <w:rPr>
            <w:webHidden/>
          </w:rPr>
          <w:tab/>
          <w:t>7</w:t>
        </w:r>
      </w:hyperlink>
    </w:p>
    <w:p w:rsidR="00AB126F" w:rsidRDefault="001A04CF" w:rsidP="00AB126F">
      <w:pPr>
        <w:pStyle w:val="11"/>
        <w:rPr>
          <w:rFonts w:asciiTheme="minorHAnsi" w:eastAsiaTheme="minorEastAsia" w:hAnsiTheme="minorHAnsi" w:cstheme="minorBidi"/>
          <w:sz w:val="22"/>
          <w:szCs w:val="22"/>
        </w:rPr>
      </w:pPr>
      <w:hyperlink w:anchor="_Toc64534126" w:history="1">
        <w:r w:rsidR="00AB126F" w:rsidRPr="00153B36">
          <w:rPr>
            <w:rStyle w:val="af"/>
            <w:rFonts w:eastAsiaTheme="majorEastAsia"/>
          </w:rPr>
          <w:t>5.</w:t>
        </w:r>
        <w:r w:rsidR="00AB126F">
          <w:rPr>
            <w:rFonts w:asciiTheme="minorHAnsi" w:eastAsiaTheme="minorEastAsia" w:hAnsiTheme="minorHAnsi" w:cstheme="minorBidi"/>
            <w:sz w:val="22"/>
            <w:szCs w:val="22"/>
          </w:rPr>
          <w:tab/>
        </w:r>
        <w:r w:rsidR="00AB126F" w:rsidRPr="00153B36">
          <w:rPr>
            <w:rStyle w:val="af"/>
            <w:rFonts w:eastAsiaTheme="majorEastAsia"/>
          </w:rPr>
          <w:t>Порядок и условия платежей</w:t>
        </w:r>
        <w:r w:rsidR="00AB126F">
          <w:rPr>
            <w:webHidden/>
          </w:rPr>
          <w:tab/>
        </w:r>
        <w:r w:rsidR="00AB126F">
          <w:rPr>
            <w:webHidden/>
          </w:rPr>
          <w:fldChar w:fldCharType="begin"/>
        </w:r>
        <w:r w:rsidR="00AB126F">
          <w:rPr>
            <w:webHidden/>
          </w:rPr>
          <w:instrText xml:space="preserve"> PAGEREF _Toc64534126 \h </w:instrText>
        </w:r>
        <w:r w:rsidR="00AB126F">
          <w:rPr>
            <w:webHidden/>
          </w:rPr>
        </w:r>
        <w:r w:rsidR="00AB126F">
          <w:rPr>
            <w:webHidden/>
          </w:rPr>
          <w:fldChar w:fldCharType="separate"/>
        </w:r>
        <w:r w:rsidR="00AB126F">
          <w:rPr>
            <w:webHidden/>
          </w:rPr>
          <w:t>7</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7" w:history="1">
        <w:r w:rsidR="00AB126F" w:rsidRPr="00153B36">
          <w:rPr>
            <w:rStyle w:val="af"/>
            <w:rFonts w:eastAsiaTheme="majorEastAsia"/>
          </w:rPr>
          <w:t>РАЗДЕЛ II.</w:t>
        </w:r>
        <w:r w:rsidR="00AB126F">
          <w:rPr>
            <w:rStyle w:val="af"/>
            <w:rFonts w:eastAsiaTheme="majorEastAsia"/>
          </w:rPr>
          <w:t xml:space="preserve"> </w:t>
        </w:r>
        <w:r w:rsidR="00AB126F" w:rsidRPr="00153B36">
          <w:rPr>
            <w:rStyle w:val="af"/>
            <w:rFonts w:eastAsiaTheme="majorEastAsia"/>
          </w:rPr>
          <w:t>ОБЩИЕ ОБЯЗАТЕЛЬСТВА СТОРОН</w:t>
        </w:r>
        <w:r w:rsidR="00AB126F">
          <w:rPr>
            <w:webHidden/>
          </w:rPr>
          <w:tab/>
        </w:r>
        <w:r w:rsidR="00AB126F">
          <w:rPr>
            <w:webHidden/>
          </w:rPr>
          <w:fldChar w:fldCharType="begin"/>
        </w:r>
        <w:r w:rsidR="00AB126F">
          <w:rPr>
            <w:webHidden/>
          </w:rPr>
          <w:instrText xml:space="preserve"> PAGEREF _Toc64534127 \h </w:instrText>
        </w:r>
        <w:r w:rsidR="00AB126F">
          <w:rPr>
            <w:webHidden/>
          </w:rPr>
        </w:r>
        <w:r w:rsidR="00AB126F">
          <w:rPr>
            <w:webHidden/>
          </w:rPr>
          <w:fldChar w:fldCharType="separate"/>
        </w:r>
        <w:r w:rsidR="00AB126F">
          <w:rPr>
            <w:webHidden/>
          </w:rPr>
          <w:t>8</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8" w:history="1">
        <w:r w:rsidR="00AB126F" w:rsidRPr="00153B36">
          <w:rPr>
            <w:rStyle w:val="af"/>
            <w:rFonts w:eastAsiaTheme="majorEastAsia"/>
          </w:rPr>
          <w:t>6.</w:t>
        </w:r>
        <w:r w:rsidR="00AB126F">
          <w:rPr>
            <w:rFonts w:asciiTheme="minorHAnsi" w:eastAsiaTheme="minorEastAsia" w:hAnsiTheme="minorHAnsi" w:cstheme="minorBidi"/>
            <w:sz w:val="22"/>
            <w:szCs w:val="22"/>
          </w:rPr>
          <w:tab/>
        </w:r>
        <w:r w:rsidR="00AB126F" w:rsidRPr="00153B36">
          <w:rPr>
            <w:rStyle w:val="af"/>
            <w:rFonts w:eastAsiaTheme="majorEastAsia"/>
          </w:rPr>
          <w:t>Обязательства Подрядчика</w:t>
        </w:r>
        <w:r w:rsidR="00AB126F">
          <w:rPr>
            <w:webHidden/>
          </w:rPr>
          <w:tab/>
        </w:r>
        <w:r w:rsidR="00AB126F">
          <w:rPr>
            <w:webHidden/>
          </w:rPr>
          <w:fldChar w:fldCharType="begin"/>
        </w:r>
        <w:r w:rsidR="00AB126F">
          <w:rPr>
            <w:webHidden/>
          </w:rPr>
          <w:instrText xml:space="preserve"> PAGEREF _Toc64534128 \h </w:instrText>
        </w:r>
        <w:r w:rsidR="00AB126F">
          <w:rPr>
            <w:webHidden/>
          </w:rPr>
        </w:r>
        <w:r w:rsidR="00AB126F">
          <w:rPr>
            <w:webHidden/>
          </w:rPr>
          <w:fldChar w:fldCharType="separate"/>
        </w:r>
        <w:r w:rsidR="00AB126F">
          <w:rPr>
            <w:webHidden/>
          </w:rPr>
          <w:t>8</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29" w:history="1">
        <w:r w:rsidR="00AB126F" w:rsidRPr="00153B36">
          <w:rPr>
            <w:rStyle w:val="af"/>
            <w:rFonts w:eastAsiaTheme="majorEastAsia"/>
          </w:rPr>
          <w:t>7.</w:t>
        </w:r>
        <w:r w:rsidR="00AB126F">
          <w:rPr>
            <w:rFonts w:asciiTheme="minorHAnsi" w:eastAsiaTheme="minorEastAsia" w:hAnsiTheme="minorHAnsi" w:cstheme="minorBidi"/>
            <w:sz w:val="22"/>
            <w:szCs w:val="22"/>
          </w:rPr>
          <w:tab/>
        </w:r>
        <w:r w:rsidR="00AB126F" w:rsidRPr="00153B36">
          <w:rPr>
            <w:rStyle w:val="af"/>
            <w:rFonts w:eastAsiaTheme="majorEastAsia"/>
          </w:rPr>
          <w:t>Права Подрядчика</w:t>
        </w:r>
        <w:r w:rsidR="00AB126F">
          <w:rPr>
            <w:webHidden/>
          </w:rPr>
          <w:tab/>
          <w:t>10</w:t>
        </w:r>
      </w:hyperlink>
    </w:p>
    <w:p w:rsidR="00AB126F" w:rsidRDefault="001A04CF" w:rsidP="00AB126F">
      <w:pPr>
        <w:pStyle w:val="11"/>
        <w:rPr>
          <w:rFonts w:asciiTheme="minorHAnsi" w:eastAsiaTheme="minorEastAsia" w:hAnsiTheme="minorHAnsi" w:cstheme="minorBidi"/>
          <w:sz w:val="22"/>
          <w:szCs w:val="22"/>
        </w:rPr>
      </w:pPr>
      <w:hyperlink w:anchor="_Toc64534130" w:history="1">
        <w:r w:rsidR="00AB126F" w:rsidRPr="00153B36">
          <w:rPr>
            <w:rStyle w:val="af"/>
            <w:rFonts w:eastAsiaTheme="majorEastAsia"/>
          </w:rPr>
          <w:t>8.</w:t>
        </w:r>
        <w:r w:rsidR="00AB126F">
          <w:rPr>
            <w:rFonts w:asciiTheme="minorHAnsi" w:eastAsiaTheme="minorEastAsia" w:hAnsiTheme="minorHAnsi" w:cstheme="minorBidi"/>
            <w:sz w:val="22"/>
            <w:szCs w:val="22"/>
          </w:rPr>
          <w:tab/>
        </w:r>
        <w:r w:rsidR="00AB126F" w:rsidRPr="00153B36">
          <w:rPr>
            <w:rStyle w:val="af"/>
            <w:rFonts w:eastAsiaTheme="majorEastAsia"/>
          </w:rPr>
          <w:t>Обязательства Заказчика</w:t>
        </w:r>
        <w:r w:rsidR="00AB126F">
          <w:rPr>
            <w:webHidden/>
          </w:rPr>
          <w:tab/>
        </w:r>
        <w:r w:rsidR="00AB126F">
          <w:rPr>
            <w:webHidden/>
          </w:rPr>
          <w:fldChar w:fldCharType="begin"/>
        </w:r>
        <w:r w:rsidR="00AB126F">
          <w:rPr>
            <w:webHidden/>
          </w:rPr>
          <w:instrText xml:space="preserve"> PAGEREF _Toc64534130 \h </w:instrText>
        </w:r>
        <w:r w:rsidR="00AB126F">
          <w:rPr>
            <w:webHidden/>
          </w:rPr>
        </w:r>
        <w:r w:rsidR="00AB126F">
          <w:rPr>
            <w:webHidden/>
          </w:rPr>
          <w:fldChar w:fldCharType="separate"/>
        </w:r>
        <w:r w:rsidR="00AB126F">
          <w:rPr>
            <w:webHidden/>
          </w:rPr>
          <w:t>10</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1" w:history="1">
        <w:r w:rsidR="00AB126F" w:rsidRPr="00153B36">
          <w:rPr>
            <w:rStyle w:val="af"/>
            <w:rFonts w:eastAsiaTheme="majorEastAsia"/>
          </w:rPr>
          <w:t>9.</w:t>
        </w:r>
        <w:r w:rsidR="00AB126F">
          <w:rPr>
            <w:rFonts w:asciiTheme="minorHAnsi" w:eastAsiaTheme="minorEastAsia" w:hAnsiTheme="minorHAnsi" w:cstheme="minorBidi"/>
            <w:sz w:val="22"/>
            <w:szCs w:val="22"/>
          </w:rPr>
          <w:tab/>
        </w:r>
        <w:r w:rsidR="00AB126F" w:rsidRPr="00153B36">
          <w:rPr>
            <w:rStyle w:val="af"/>
            <w:rFonts w:eastAsiaTheme="majorEastAsia"/>
          </w:rPr>
          <w:t>Права Заказчика</w:t>
        </w:r>
        <w:r w:rsidR="00AB126F">
          <w:rPr>
            <w:webHidden/>
          </w:rPr>
          <w:tab/>
        </w:r>
        <w:r w:rsidR="00AB126F">
          <w:rPr>
            <w:webHidden/>
          </w:rPr>
          <w:fldChar w:fldCharType="begin"/>
        </w:r>
        <w:r w:rsidR="00AB126F">
          <w:rPr>
            <w:webHidden/>
          </w:rPr>
          <w:instrText xml:space="preserve"> PAGEREF _Toc64534131 \h </w:instrText>
        </w:r>
        <w:r w:rsidR="00AB126F">
          <w:rPr>
            <w:webHidden/>
          </w:rPr>
        </w:r>
        <w:r w:rsidR="00AB126F">
          <w:rPr>
            <w:webHidden/>
          </w:rPr>
          <w:fldChar w:fldCharType="separate"/>
        </w:r>
        <w:r w:rsidR="00AB126F">
          <w:rPr>
            <w:webHidden/>
          </w:rPr>
          <w:t>11</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2" w:history="1">
        <w:r w:rsidR="00AB126F" w:rsidRPr="00153B36">
          <w:rPr>
            <w:rStyle w:val="af"/>
            <w:rFonts w:eastAsiaTheme="majorEastAsia"/>
          </w:rPr>
          <w:t>10.</w:t>
        </w:r>
        <w:r w:rsidR="00AB126F">
          <w:rPr>
            <w:rFonts w:asciiTheme="minorHAnsi" w:eastAsiaTheme="minorEastAsia" w:hAnsiTheme="minorHAnsi" w:cstheme="minorBidi"/>
            <w:sz w:val="22"/>
            <w:szCs w:val="22"/>
          </w:rPr>
          <w:tab/>
        </w:r>
        <w:r w:rsidR="00AB126F" w:rsidRPr="00153B36">
          <w:rPr>
            <w:rStyle w:val="af"/>
            <w:rFonts w:eastAsiaTheme="majorEastAsia"/>
          </w:rPr>
          <w:t>Персонал Подрядчика</w:t>
        </w:r>
        <w:r w:rsidR="00AB126F">
          <w:rPr>
            <w:webHidden/>
          </w:rPr>
          <w:tab/>
        </w:r>
        <w:r w:rsidR="00AB126F">
          <w:rPr>
            <w:webHidden/>
          </w:rPr>
          <w:fldChar w:fldCharType="begin"/>
        </w:r>
        <w:r w:rsidR="00AB126F">
          <w:rPr>
            <w:webHidden/>
          </w:rPr>
          <w:instrText xml:space="preserve"> PAGEREF _Toc64534132 \h </w:instrText>
        </w:r>
        <w:r w:rsidR="00AB126F">
          <w:rPr>
            <w:webHidden/>
          </w:rPr>
        </w:r>
        <w:r w:rsidR="00AB126F">
          <w:rPr>
            <w:webHidden/>
          </w:rPr>
          <w:fldChar w:fldCharType="separate"/>
        </w:r>
        <w:r w:rsidR="00AB126F">
          <w:rPr>
            <w:webHidden/>
          </w:rPr>
          <w:t>12</w:t>
        </w:r>
        <w:r w:rsidR="00AB126F">
          <w:rPr>
            <w:webHidden/>
          </w:rPr>
          <w:fldChar w:fldCharType="end"/>
        </w:r>
      </w:hyperlink>
      <w:r w:rsidR="00AB126F">
        <w:t>2</w:t>
      </w:r>
    </w:p>
    <w:p w:rsidR="00AB126F" w:rsidRDefault="001A04CF" w:rsidP="00AB126F">
      <w:pPr>
        <w:pStyle w:val="11"/>
        <w:rPr>
          <w:rFonts w:asciiTheme="minorHAnsi" w:eastAsiaTheme="minorEastAsia" w:hAnsiTheme="minorHAnsi" w:cstheme="minorBidi"/>
          <w:sz w:val="22"/>
          <w:szCs w:val="22"/>
        </w:rPr>
      </w:pPr>
      <w:hyperlink w:anchor="_Toc64534133" w:history="1">
        <w:r w:rsidR="00AB126F" w:rsidRPr="00153B36">
          <w:rPr>
            <w:rStyle w:val="af"/>
            <w:rFonts w:eastAsiaTheme="majorEastAsia"/>
          </w:rPr>
          <w:t>11.</w:t>
        </w:r>
        <w:r w:rsidR="00AB126F">
          <w:rPr>
            <w:rFonts w:asciiTheme="minorHAnsi" w:eastAsiaTheme="minorEastAsia" w:hAnsiTheme="minorHAnsi" w:cstheme="minorBidi"/>
            <w:sz w:val="22"/>
            <w:szCs w:val="22"/>
          </w:rPr>
          <w:tab/>
        </w:r>
        <w:r w:rsidR="00AB126F" w:rsidRPr="00153B36">
          <w:rPr>
            <w:rStyle w:val="af"/>
            <w:rFonts w:eastAsiaTheme="majorEastAsia"/>
          </w:rPr>
          <w:t>Членство в саморегулируемой организации</w:t>
        </w:r>
        <w:r w:rsidR="00AB126F">
          <w:rPr>
            <w:webHidden/>
          </w:rPr>
          <w:tab/>
        </w:r>
        <w:r w:rsidR="00AB126F">
          <w:rPr>
            <w:webHidden/>
          </w:rPr>
          <w:fldChar w:fldCharType="begin"/>
        </w:r>
        <w:r w:rsidR="00AB126F">
          <w:rPr>
            <w:webHidden/>
          </w:rPr>
          <w:instrText xml:space="preserve"> PAGEREF _Toc64534133 \h </w:instrText>
        </w:r>
        <w:r w:rsidR="00AB126F">
          <w:rPr>
            <w:webHidden/>
          </w:rPr>
        </w:r>
        <w:r w:rsidR="00AB126F">
          <w:rPr>
            <w:webHidden/>
          </w:rPr>
          <w:fldChar w:fldCharType="separate"/>
        </w:r>
        <w:r w:rsidR="00AB126F">
          <w:rPr>
            <w:webHidden/>
          </w:rPr>
          <w:t>12</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4" w:history="1">
        <w:r w:rsidR="00AB126F" w:rsidRPr="00153B36">
          <w:rPr>
            <w:rStyle w:val="af"/>
            <w:rFonts w:eastAsiaTheme="majorEastAsia"/>
          </w:rPr>
          <w:t>12.</w:t>
        </w:r>
        <w:r w:rsidR="00AB126F">
          <w:rPr>
            <w:rFonts w:asciiTheme="minorHAnsi" w:eastAsiaTheme="minorEastAsia" w:hAnsiTheme="minorHAnsi" w:cstheme="minorBidi"/>
            <w:sz w:val="22"/>
            <w:szCs w:val="22"/>
          </w:rPr>
          <w:tab/>
        </w:r>
        <w:r w:rsidR="00AB126F" w:rsidRPr="00153B36">
          <w:rPr>
            <w:rStyle w:val="af"/>
            <w:rFonts w:eastAsiaTheme="majorEastAsia"/>
          </w:rPr>
          <w:t>Привлечение Субподрядных организаций</w:t>
        </w:r>
        <w:r w:rsidR="00AB126F">
          <w:rPr>
            <w:webHidden/>
          </w:rPr>
          <w:tab/>
        </w:r>
        <w:r w:rsidR="00AB126F">
          <w:rPr>
            <w:webHidden/>
          </w:rPr>
          <w:fldChar w:fldCharType="begin"/>
        </w:r>
        <w:r w:rsidR="00AB126F">
          <w:rPr>
            <w:webHidden/>
          </w:rPr>
          <w:instrText xml:space="preserve"> PAGEREF _Toc64534134 \h </w:instrText>
        </w:r>
        <w:r w:rsidR="00AB126F">
          <w:rPr>
            <w:webHidden/>
          </w:rPr>
        </w:r>
        <w:r w:rsidR="00AB126F">
          <w:rPr>
            <w:webHidden/>
          </w:rPr>
          <w:fldChar w:fldCharType="separate"/>
        </w:r>
        <w:r w:rsidR="00AB126F">
          <w:rPr>
            <w:webHidden/>
          </w:rPr>
          <w:t>12</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5" w:history="1">
        <w:r w:rsidR="00AB126F" w:rsidRPr="00153B36">
          <w:rPr>
            <w:rStyle w:val="af"/>
            <w:rFonts w:eastAsiaTheme="majorEastAsia"/>
          </w:rPr>
          <w:t>13.</w:t>
        </w:r>
        <w:r w:rsidR="00AB126F">
          <w:rPr>
            <w:rFonts w:asciiTheme="minorHAnsi" w:eastAsiaTheme="minorEastAsia" w:hAnsiTheme="minorHAnsi" w:cstheme="minorBidi"/>
            <w:sz w:val="22"/>
            <w:szCs w:val="22"/>
          </w:rPr>
          <w:tab/>
        </w:r>
        <w:r w:rsidR="00AB126F" w:rsidRPr="00153B36">
          <w:rPr>
            <w:rStyle w:val="af"/>
            <w:rFonts w:eastAsiaTheme="majorEastAsia"/>
          </w:rPr>
          <w:t>Исходные данные</w:t>
        </w:r>
        <w:r w:rsidR="00AB126F">
          <w:rPr>
            <w:webHidden/>
          </w:rPr>
          <w:tab/>
        </w:r>
        <w:r w:rsidR="00AB126F">
          <w:rPr>
            <w:webHidden/>
          </w:rPr>
          <w:fldChar w:fldCharType="begin"/>
        </w:r>
        <w:r w:rsidR="00AB126F">
          <w:rPr>
            <w:webHidden/>
          </w:rPr>
          <w:instrText xml:space="preserve"> PAGEREF _Toc64534135 \h </w:instrText>
        </w:r>
        <w:r w:rsidR="00AB126F">
          <w:rPr>
            <w:webHidden/>
          </w:rPr>
        </w:r>
        <w:r w:rsidR="00AB126F">
          <w:rPr>
            <w:webHidden/>
          </w:rPr>
          <w:fldChar w:fldCharType="separate"/>
        </w:r>
        <w:r w:rsidR="00AB126F">
          <w:rPr>
            <w:webHidden/>
          </w:rPr>
          <w:t>15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6" w:history="1">
        <w:r w:rsidR="00AB126F">
          <w:rPr>
            <w:rStyle w:val="af"/>
            <w:rFonts w:eastAsiaTheme="majorEastAsia"/>
          </w:rPr>
          <w:t xml:space="preserve">РАЗДЕЛ </w:t>
        </w:r>
        <w:r w:rsidR="00AB126F" w:rsidRPr="00153B36">
          <w:rPr>
            <w:rStyle w:val="af"/>
            <w:rFonts w:eastAsiaTheme="majorEastAsia"/>
          </w:rPr>
          <w:t>III</w:t>
        </w:r>
        <w:r w:rsidR="00AB126F">
          <w:rPr>
            <w:rStyle w:val="af"/>
            <w:rFonts w:eastAsiaTheme="majorEastAsia"/>
          </w:rPr>
          <w:t xml:space="preserve">. </w:t>
        </w:r>
        <w:r w:rsidR="00AB126F" w:rsidRPr="00153B36">
          <w:rPr>
            <w:rStyle w:val="af"/>
            <w:rFonts w:eastAsiaTheme="majorEastAsia"/>
          </w:rPr>
          <w:t>МАТЕРИАЛЫ</w:t>
        </w:r>
        <w:r w:rsidR="00AB126F">
          <w:rPr>
            <w:webHidden/>
          </w:rPr>
          <w:tab/>
        </w:r>
        <w:r w:rsidR="00AB126F">
          <w:rPr>
            <w:webHidden/>
          </w:rPr>
          <w:fldChar w:fldCharType="begin"/>
        </w:r>
        <w:r w:rsidR="00AB126F">
          <w:rPr>
            <w:webHidden/>
          </w:rPr>
          <w:instrText xml:space="preserve"> PAGEREF _Toc64534136 \h </w:instrText>
        </w:r>
        <w:r w:rsidR="00AB126F">
          <w:rPr>
            <w:webHidden/>
          </w:rPr>
        </w:r>
        <w:r w:rsidR="00AB126F">
          <w:rPr>
            <w:webHidden/>
          </w:rPr>
          <w:fldChar w:fldCharType="separate"/>
        </w:r>
        <w:r w:rsidR="00AB126F">
          <w:rPr>
            <w:webHidden/>
          </w:rPr>
          <w:t>16</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7" w:history="1">
        <w:r w:rsidR="00AB126F" w:rsidRPr="00153B36">
          <w:rPr>
            <w:rStyle w:val="af"/>
            <w:rFonts w:eastAsiaTheme="majorEastAsia"/>
          </w:rPr>
          <w:t>14.</w:t>
        </w:r>
        <w:r w:rsidR="00AB126F">
          <w:rPr>
            <w:rFonts w:asciiTheme="minorHAnsi" w:eastAsiaTheme="minorEastAsia" w:hAnsiTheme="minorHAnsi" w:cstheme="minorBidi"/>
            <w:sz w:val="22"/>
            <w:szCs w:val="22"/>
          </w:rPr>
          <w:tab/>
        </w:r>
        <w:r w:rsidR="00AB126F" w:rsidRPr="00153B36">
          <w:rPr>
            <w:rStyle w:val="af"/>
            <w:rFonts w:eastAsiaTheme="majorEastAsia"/>
          </w:rPr>
          <w:t>Обеспечение Материалами</w:t>
        </w:r>
        <w:r w:rsidR="00AB126F">
          <w:rPr>
            <w:webHidden/>
          </w:rPr>
          <w:tab/>
        </w:r>
        <w:r w:rsidR="00AB126F">
          <w:rPr>
            <w:webHidden/>
          </w:rPr>
          <w:fldChar w:fldCharType="begin"/>
        </w:r>
        <w:r w:rsidR="00AB126F">
          <w:rPr>
            <w:webHidden/>
          </w:rPr>
          <w:instrText xml:space="preserve"> PAGEREF _Toc64534137 \h </w:instrText>
        </w:r>
        <w:r w:rsidR="00AB126F">
          <w:rPr>
            <w:webHidden/>
          </w:rPr>
        </w:r>
        <w:r w:rsidR="00AB126F">
          <w:rPr>
            <w:webHidden/>
          </w:rPr>
          <w:fldChar w:fldCharType="separate"/>
        </w:r>
        <w:r w:rsidR="00AB126F">
          <w:rPr>
            <w:webHidden/>
          </w:rPr>
          <w:t>16</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8" w:history="1">
        <w:r w:rsidR="00AB126F" w:rsidRPr="00153B36">
          <w:rPr>
            <w:rStyle w:val="af"/>
            <w:rFonts w:eastAsiaTheme="majorEastAsia"/>
          </w:rPr>
          <w:t>15.</w:t>
        </w:r>
        <w:r w:rsidR="00AB126F">
          <w:rPr>
            <w:rFonts w:asciiTheme="minorHAnsi" w:eastAsiaTheme="minorEastAsia" w:hAnsiTheme="minorHAnsi" w:cstheme="minorBidi"/>
            <w:sz w:val="22"/>
            <w:szCs w:val="22"/>
          </w:rPr>
          <w:tab/>
        </w:r>
        <w:r w:rsidR="00AB126F" w:rsidRPr="00153B36">
          <w:rPr>
            <w:rStyle w:val="af"/>
            <w:rFonts w:eastAsiaTheme="majorEastAsia"/>
          </w:rPr>
          <w:t>Транспортировка грузов</w:t>
        </w:r>
        <w:r w:rsidR="00AB126F">
          <w:rPr>
            <w:webHidden/>
          </w:rPr>
          <w:tab/>
        </w:r>
        <w:r w:rsidR="00AB126F">
          <w:rPr>
            <w:webHidden/>
          </w:rPr>
          <w:fldChar w:fldCharType="begin"/>
        </w:r>
        <w:r w:rsidR="00AB126F">
          <w:rPr>
            <w:webHidden/>
          </w:rPr>
          <w:instrText xml:space="preserve"> PAGEREF _Toc64534138 \h </w:instrText>
        </w:r>
        <w:r w:rsidR="00AB126F">
          <w:rPr>
            <w:webHidden/>
          </w:rPr>
        </w:r>
        <w:r w:rsidR="00AB126F">
          <w:rPr>
            <w:webHidden/>
          </w:rPr>
          <w:fldChar w:fldCharType="separate"/>
        </w:r>
        <w:r w:rsidR="00AB126F">
          <w:rPr>
            <w:webHidden/>
          </w:rPr>
          <w:t>17</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39" w:history="1">
        <w:r w:rsidR="00AB126F" w:rsidRPr="00153B36">
          <w:rPr>
            <w:rStyle w:val="af"/>
            <w:rFonts w:eastAsiaTheme="majorEastAsia"/>
          </w:rPr>
          <w:t>РАЗДЕЛ IV.</w:t>
        </w:r>
        <w:r w:rsidR="00AB126F">
          <w:rPr>
            <w:rStyle w:val="af"/>
            <w:rFonts w:eastAsiaTheme="majorEastAsia"/>
          </w:rPr>
          <w:t xml:space="preserve"> </w:t>
        </w:r>
        <w:r w:rsidR="00AB126F" w:rsidRPr="00153B36">
          <w:rPr>
            <w:rStyle w:val="af"/>
            <w:rFonts w:eastAsiaTheme="majorEastAsia"/>
          </w:rPr>
          <w:t>ОРГАНИЗАЦИЯ РАБОТ</w:t>
        </w:r>
        <w:r w:rsidR="00AB126F">
          <w:rPr>
            <w:webHidden/>
          </w:rPr>
          <w:tab/>
        </w:r>
        <w:r w:rsidR="00AB126F">
          <w:rPr>
            <w:webHidden/>
          </w:rPr>
          <w:fldChar w:fldCharType="begin"/>
        </w:r>
        <w:r w:rsidR="00AB126F">
          <w:rPr>
            <w:webHidden/>
          </w:rPr>
          <w:instrText xml:space="preserve"> PAGEREF _Toc64534139 \h </w:instrText>
        </w:r>
        <w:r w:rsidR="00AB126F">
          <w:rPr>
            <w:webHidden/>
          </w:rPr>
        </w:r>
        <w:r w:rsidR="00AB126F">
          <w:rPr>
            <w:webHidden/>
          </w:rPr>
          <w:fldChar w:fldCharType="separate"/>
        </w:r>
        <w:r w:rsidR="00AB126F">
          <w:rPr>
            <w:webHidden/>
          </w:rPr>
          <w:t>17</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0" w:history="1">
        <w:r w:rsidR="00AB126F" w:rsidRPr="00153B36">
          <w:rPr>
            <w:rStyle w:val="af"/>
            <w:rFonts w:eastAsiaTheme="majorEastAsia"/>
          </w:rPr>
          <w:t>16.</w:t>
        </w:r>
        <w:r w:rsidR="00AB126F">
          <w:rPr>
            <w:rFonts w:asciiTheme="minorHAnsi" w:eastAsiaTheme="minorEastAsia" w:hAnsiTheme="minorHAnsi" w:cstheme="minorBidi"/>
            <w:sz w:val="22"/>
            <w:szCs w:val="22"/>
          </w:rPr>
          <w:tab/>
        </w:r>
        <w:r w:rsidR="00AB126F" w:rsidRPr="00153B36">
          <w:rPr>
            <w:rStyle w:val="af"/>
            <w:rFonts w:eastAsiaTheme="majorEastAsia"/>
          </w:rPr>
          <w:t>Объект</w:t>
        </w:r>
        <w:r w:rsidR="00AB126F">
          <w:rPr>
            <w:webHidden/>
          </w:rPr>
          <w:tab/>
        </w:r>
        <w:r w:rsidR="00AB126F">
          <w:rPr>
            <w:webHidden/>
          </w:rPr>
          <w:fldChar w:fldCharType="begin"/>
        </w:r>
        <w:r w:rsidR="00AB126F">
          <w:rPr>
            <w:webHidden/>
          </w:rPr>
          <w:instrText xml:space="preserve"> PAGEREF _Toc64534140 \h </w:instrText>
        </w:r>
        <w:r w:rsidR="00AB126F">
          <w:rPr>
            <w:webHidden/>
          </w:rPr>
        </w:r>
        <w:r w:rsidR="00AB126F">
          <w:rPr>
            <w:webHidden/>
          </w:rPr>
          <w:fldChar w:fldCharType="separate"/>
        </w:r>
        <w:r w:rsidR="00AB126F">
          <w:rPr>
            <w:webHidden/>
          </w:rPr>
          <w:t>17</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1" w:history="1">
        <w:r w:rsidR="00AB126F" w:rsidRPr="00153B36">
          <w:rPr>
            <w:rStyle w:val="af"/>
            <w:rFonts w:eastAsiaTheme="majorEastAsia"/>
          </w:rPr>
          <w:t>17.</w:t>
        </w:r>
        <w:r w:rsidR="00AB126F">
          <w:rPr>
            <w:rFonts w:asciiTheme="minorHAnsi" w:eastAsiaTheme="minorEastAsia" w:hAnsiTheme="minorHAnsi" w:cstheme="minorBidi"/>
            <w:sz w:val="22"/>
            <w:szCs w:val="22"/>
          </w:rPr>
          <w:tab/>
        </w:r>
        <w:r w:rsidR="00AB126F" w:rsidRPr="00153B36">
          <w:rPr>
            <w:rStyle w:val="af"/>
            <w:rFonts w:eastAsiaTheme="majorEastAsia"/>
          </w:rPr>
          <w:t>Порядок осуществления работ</w:t>
        </w:r>
        <w:r w:rsidR="00AB126F">
          <w:rPr>
            <w:webHidden/>
          </w:rPr>
          <w:tab/>
        </w:r>
        <w:r w:rsidR="00AB126F">
          <w:rPr>
            <w:webHidden/>
          </w:rPr>
          <w:fldChar w:fldCharType="begin"/>
        </w:r>
        <w:r w:rsidR="00AB126F">
          <w:rPr>
            <w:webHidden/>
          </w:rPr>
          <w:instrText xml:space="preserve"> PAGEREF _Toc64534141 \h </w:instrText>
        </w:r>
        <w:r w:rsidR="00AB126F">
          <w:rPr>
            <w:webHidden/>
          </w:rPr>
        </w:r>
        <w:r w:rsidR="00AB126F">
          <w:rPr>
            <w:webHidden/>
          </w:rPr>
          <w:fldChar w:fldCharType="separate"/>
        </w:r>
        <w:r w:rsidR="00AB126F">
          <w:rPr>
            <w:webHidden/>
          </w:rPr>
          <w:t>18</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2" w:history="1">
        <w:r w:rsidR="00AB126F" w:rsidRPr="00153B36">
          <w:rPr>
            <w:rStyle w:val="af"/>
            <w:rFonts w:eastAsiaTheme="majorEastAsia"/>
          </w:rPr>
          <w:t>18.</w:t>
        </w:r>
        <w:r w:rsidR="00AB126F">
          <w:rPr>
            <w:rFonts w:asciiTheme="minorHAnsi" w:eastAsiaTheme="minorEastAsia" w:hAnsiTheme="minorHAnsi" w:cstheme="minorBidi"/>
            <w:sz w:val="22"/>
            <w:szCs w:val="22"/>
          </w:rPr>
          <w:tab/>
        </w:r>
        <w:r w:rsidR="00AB126F" w:rsidRPr="00153B36">
          <w:rPr>
            <w:rStyle w:val="af"/>
            <w:rFonts w:eastAsiaTheme="majorEastAsia"/>
          </w:rPr>
          <w:t>Изменение Работ</w:t>
        </w:r>
        <w:r w:rsidR="00AB126F">
          <w:rPr>
            <w:webHidden/>
          </w:rPr>
          <w:tab/>
        </w:r>
        <w:r w:rsidR="00AB126F">
          <w:rPr>
            <w:webHidden/>
          </w:rPr>
          <w:fldChar w:fldCharType="begin"/>
        </w:r>
        <w:r w:rsidR="00AB126F">
          <w:rPr>
            <w:webHidden/>
          </w:rPr>
          <w:instrText xml:space="preserve"> PAGEREF _Toc64534142 \h </w:instrText>
        </w:r>
        <w:r w:rsidR="00AB126F">
          <w:rPr>
            <w:webHidden/>
          </w:rPr>
        </w:r>
        <w:r w:rsidR="00AB126F">
          <w:rPr>
            <w:webHidden/>
          </w:rPr>
          <w:fldChar w:fldCharType="separate"/>
        </w:r>
        <w:r w:rsidR="00AB126F">
          <w:rPr>
            <w:webHidden/>
          </w:rPr>
          <w:t>24</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3" w:history="1">
        <w:r w:rsidR="00AB126F" w:rsidRPr="00153B36">
          <w:rPr>
            <w:rStyle w:val="af"/>
            <w:rFonts w:eastAsiaTheme="majorEastAsia"/>
          </w:rPr>
          <w:t>19.</w:t>
        </w:r>
        <w:r w:rsidR="00AB126F">
          <w:rPr>
            <w:rFonts w:asciiTheme="minorHAnsi" w:eastAsiaTheme="minorEastAsia" w:hAnsiTheme="minorHAnsi" w:cstheme="minorBidi"/>
            <w:sz w:val="22"/>
            <w:szCs w:val="22"/>
          </w:rPr>
          <w:tab/>
        </w:r>
        <w:r w:rsidR="00AB126F" w:rsidRPr="00153B36">
          <w:rPr>
            <w:rStyle w:val="af"/>
            <w:rFonts w:eastAsiaTheme="majorEastAsia"/>
          </w:rPr>
          <w:t>Дополнительные Работы</w:t>
        </w:r>
        <w:r w:rsidR="00AB126F">
          <w:rPr>
            <w:webHidden/>
          </w:rPr>
          <w:tab/>
        </w:r>
        <w:r w:rsidR="00AB126F">
          <w:rPr>
            <w:webHidden/>
          </w:rPr>
          <w:fldChar w:fldCharType="begin"/>
        </w:r>
        <w:r w:rsidR="00AB126F">
          <w:rPr>
            <w:webHidden/>
          </w:rPr>
          <w:instrText xml:space="preserve"> PAGEREF _Toc64534143 \h </w:instrText>
        </w:r>
        <w:r w:rsidR="00AB126F">
          <w:rPr>
            <w:webHidden/>
          </w:rPr>
        </w:r>
        <w:r w:rsidR="00AB126F">
          <w:rPr>
            <w:webHidden/>
          </w:rPr>
          <w:fldChar w:fldCharType="separate"/>
        </w:r>
        <w:r w:rsidR="00AB126F">
          <w:rPr>
            <w:webHidden/>
          </w:rPr>
          <w:t>25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4" w:history="1">
        <w:r w:rsidR="00AB126F" w:rsidRPr="00153B36">
          <w:rPr>
            <w:rStyle w:val="af"/>
            <w:rFonts w:eastAsiaTheme="majorEastAsia"/>
          </w:rPr>
          <w:t>20.</w:t>
        </w:r>
        <w:r w:rsidR="00AB126F">
          <w:rPr>
            <w:rFonts w:asciiTheme="minorHAnsi" w:eastAsiaTheme="minorEastAsia" w:hAnsiTheme="minorHAnsi" w:cstheme="minorBidi"/>
            <w:sz w:val="22"/>
            <w:szCs w:val="22"/>
          </w:rPr>
          <w:tab/>
        </w:r>
        <w:r w:rsidR="00AB126F" w:rsidRPr="00153B36">
          <w:rPr>
            <w:rStyle w:val="af"/>
            <w:rFonts w:eastAsiaTheme="majorEastAsia"/>
          </w:rPr>
          <w:t>Требования к документации</w:t>
        </w:r>
        <w:r w:rsidR="00AB126F">
          <w:rPr>
            <w:webHidden/>
          </w:rPr>
          <w:tab/>
        </w:r>
        <w:r w:rsidR="00AB126F">
          <w:rPr>
            <w:webHidden/>
          </w:rPr>
          <w:fldChar w:fldCharType="begin"/>
        </w:r>
        <w:r w:rsidR="00AB126F">
          <w:rPr>
            <w:webHidden/>
          </w:rPr>
          <w:instrText xml:space="preserve"> PAGEREF _Toc64534144 \h </w:instrText>
        </w:r>
        <w:r w:rsidR="00AB126F">
          <w:rPr>
            <w:webHidden/>
          </w:rPr>
        </w:r>
        <w:r w:rsidR="00AB126F">
          <w:rPr>
            <w:webHidden/>
          </w:rPr>
          <w:fldChar w:fldCharType="separate"/>
        </w:r>
        <w:r w:rsidR="00AB126F">
          <w:rPr>
            <w:webHidden/>
          </w:rPr>
          <w:t>25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5" w:history="1">
        <w:r w:rsidR="00AB126F" w:rsidRPr="00153B36">
          <w:rPr>
            <w:rStyle w:val="af"/>
            <w:rFonts w:eastAsiaTheme="majorEastAsia"/>
          </w:rPr>
          <w:t>21.</w:t>
        </w:r>
        <w:r w:rsidR="00AB126F">
          <w:rPr>
            <w:rFonts w:asciiTheme="minorHAnsi" w:eastAsiaTheme="minorEastAsia" w:hAnsiTheme="minorHAnsi" w:cstheme="minorBidi"/>
            <w:sz w:val="22"/>
            <w:szCs w:val="22"/>
          </w:rPr>
          <w:tab/>
        </w:r>
        <w:r w:rsidR="00AB126F" w:rsidRPr="00153B36">
          <w:rPr>
            <w:rStyle w:val="af"/>
            <w:rFonts w:eastAsiaTheme="majorEastAsia"/>
          </w:rPr>
          <w:t>Приемка выполненных Работ</w:t>
        </w:r>
        <w:r w:rsidR="00AB126F">
          <w:rPr>
            <w:webHidden/>
          </w:rPr>
          <w:tab/>
        </w:r>
        <w:r w:rsidR="00AB126F">
          <w:rPr>
            <w:webHidden/>
          </w:rPr>
          <w:fldChar w:fldCharType="begin"/>
        </w:r>
        <w:r w:rsidR="00AB126F">
          <w:rPr>
            <w:webHidden/>
          </w:rPr>
          <w:instrText xml:space="preserve"> PAGEREF _Toc64534145 \h </w:instrText>
        </w:r>
        <w:r w:rsidR="00AB126F">
          <w:rPr>
            <w:webHidden/>
          </w:rPr>
        </w:r>
        <w:r w:rsidR="00AB126F">
          <w:rPr>
            <w:webHidden/>
          </w:rPr>
          <w:fldChar w:fldCharType="separate"/>
        </w:r>
        <w:r w:rsidR="00AB126F">
          <w:rPr>
            <w:webHidden/>
          </w:rPr>
          <w:t>26</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6" w:history="1">
        <w:r w:rsidR="00AB126F" w:rsidRPr="00153B36">
          <w:rPr>
            <w:rStyle w:val="af"/>
            <w:rFonts w:eastAsiaTheme="majorEastAsia"/>
          </w:rPr>
          <w:t>22.</w:t>
        </w:r>
        <w:r w:rsidR="00AB126F">
          <w:rPr>
            <w:rFonts w:asciiTheme="minorHAnsi" w:eastAsiaTheme="minorEastAsia" w:hAnsiTheme="minorHAnsi" w:cstheme="minorBidi"/>
            <w:sz w:val="22"/>
            <w:szCs w:val="22"/>
          </w:rPr>
          <w:tab/>
        </w:r>
        <w:r w:rsidR="00AB126F" w:rsidRPr="00153B36">
          <w:rPr>
            <w:rStyle w:val="af"/>
            <w:rFonts w:eastAsiaTheme="majorEastAsia"/>
          </w:rPr>
          <w:t>Гарантии качества по сданным Работам</w:t>
        </w:r>
        <w:r w:rsidR="00AB126F">
          <w:rPr>
            <w:webHidden/>
          </w:rPr>
          <w:tab/>
        </w:r>
        <w:r w:rsidR="00AB126F">
          <w:rPr>
            <w:webHidden/>
          </w:rPr>
          <w:fldChar w:fldCharType="begin"/>
        </w:r>
        <w:r w:rsidR="00AB126F">
          <w:rPr>
            <w:webHidden/>
          </w:rPr>
          <w:instrText xml:space="preserve"> PAGEREF _Toc64534146 \h </w:instrText>
        </w:r>
        <w:r w:rsidR="00AB126F">
          <w:rPr>
            <w:webHidden/>
          </w:rPr>
        </w:r>
        <w:r w:rsidR="00AB126F">
          <w:rPr>
            <w:webHidden/>
          </w:rPr>
          <w:fldChar w:fldCharType="separate"/>
        </w:r>
        <w:r w:rsidR="00AB126F">
          <w:rPr>
            <w:webHidden/>
          </w:rPr>
          <w:t>27</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7" w:history="1">
        <w:r w:rsidR="00AB126F" w:rsidRPr="00153B36">
          <w:rPr>
            <w:rStyle w:val="af"/>
            <w:rFonts w:eastAsiaTheme="majorEastAsia"/>
          </w:rPr>
          <w:t>23.</w:t>
        </w:r>
        <w:r w:rsidR="00AB126F">
          <w:rPr>
            <w:rFonts w:asciiTheme="minorHAnsi" w:eastAsiaTheme="minorEastAsia" w:hAnsiTheme="minorHAnsi" w:cstheme="minorBidi"/>
            <w:sz w:val="22"/>
            <w:szCs w:val="22"/>
          </w:rPr>
          <w:tab/>
        </w:r>
        <w:r w:rsidR="00AB126F" w:rsidRPr="00153B36">
          <w:rPr>
            <w:rStyle w:val="af"/>
            <w:rFonts w:eastAsiaTheme="majorEastAsia"/>
          </w:rPr>
          <w:t>Отходы</w:t>
        </w:r>
        <w:r w:rsidR="00AB126F">
          <w:rPr>
            <w:webHidden/>
          </w:rPr>
          <w:tab/>
        </w:r>
        <w:r w:rsidR="00AB126F">
          <w:rPr>
            <w:webHidden/>
          </w:rPr>
          <w:fldChar w:fldCharType="begin"/>
        </w:r>
        <w:r w:rsidR="00AB126F">
          <w:rPr>
            <w:webHidden/>
          </w:rPr>
          <w:instrText xml:space="preserve"> PAGEREF _Toc64534147 \h </w:instrText>
        </w:r>
        <w:r w:rsidR="00AB126F">
          <w:rPr>
            <w:webHidden/>
          </w:rPr>
        </w:r>
        <w:r w:rsidR="00AB126F">
          <w:rPr>
            <w:webHidden/>
          </w:rPr>
          <w:fldChar w:fldCharType="separate"/>
        </w:r>
        <w:r w:rsidR="00AB126F">
          <w:rPr>
            <w:webHidden/>
          </w:rPr>
          <w:t>28</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8" w:history="1">
        <w:r w:rsidR="00AB126F" w:rsidRPr="00153B36">
          <w:rPr>
            <w:rStyle w:val="af"/>
            <w:rFonts w:eastAsiaTheme="majorEastAsia"/>
          </w:rPr>
          <w:t>РАЗДЕЛ V.</w:t>
        </w:r>
        <w:r w:rsidR="00AB126F">
          <w:rPr>
            <w:rStyle w:val="af"/>
            <w:rFonts w:eastAsiaTheme="majorEastAsia"/>
          </w:rPr>
          <w:t xml:space="preserve"> </w:t>
        </w:r>
        <w:r w:rsidR="00AB126F" w:rsidRPr="00153B36">
          <w:rPr>
            <w:rStyle w:val="af"/>
            <w:rFonts w:eastAsiaTheme="majorEastAsia"/>
          </w:rPr>
          <w:t>ПРАВА НА РЕЗУЛЬТАТЫ РАБОТ ПО ДОГОВОРУ, ИМУЩЕСТВЕННОЕ СТРАХОВАНИЕ</w:t>
        </w:r>
        <w:r w:rsidR="00AB126F">
          <w:rPr>
            <w:webHidden/>
          </w:rPr>
          <w:tab/>
        </w:r>
        <w:r w:rsidR="00AB126F">
          <w:rPr>
            <w:webHidden/>
          </w:rPr>
          <w:fldChar w:fldCharType="begin"/>
        </w:r>
        <w:r w:rsidR="00AB126F">
          <w:rPr>
            <w:webHidden/>
          </w:rPr>
          <w:instrText xml:space="preserve"> PAGEREF _Toc64534148 \h </w:instrText>
        </w:r>
        <w:r w:rsidR="00AB126F">
          <w:rPr>
            <w:webHidden/>
          </w:rPr>
        </w:r>
        <w:r w:rsidR="00AB126F">
          <w:rPr>
            <w:webHidden/>
          </w:rPr>
          <w:fldChar w:fldCharType="separate"/>
        </w:r>
        <w:r w:rsidR="00AB126F">
          <w:rPr>
            <w:webHidden/>
          </w:rPr>
          <w:t>29</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49" w:history="1">
        <w:r w:rsidR="00AB126F" w:rsidRPr="00153B36">
          <w:rPr>
            <w:rStyle w:val="af"/>
            <w:rFonts w:eastAsiaTheme="majorEastAsia"/>
          </w:rPr>
          <w:t>24.</w:t>
        </w:r>
        <w:r w:rsidR="00AB126F">
          <w:rPr>
            <w:rFonts w:asciiTheme="minorHAnsi" w:eastAsiaTheme="minorEastAsia" w:hAnsiTheme="minorHAnsi" w:cstheme="minorBidi"/>
            <w:sz w:val="22"/>
            <w:szCs w:val="22"/>
          </w:rPr>
          <w:tab/>
        </w:r>
        <w:r w:rsidR="00AB126F" w:rsidRPr="00153B36">
          <w:rPr>
            <w:rStyle w:val="af"/>
            <w:rFonts w:eastAsiaTheme="majorEastAsia"/>
          </w:rPr>
          <w:t>Риски случайной гибели или случайного повреждения Объекта ремонта и право собственности</w:t>
        </w:r>
        <w:r w:rsidR="00AB126F">
          <w:rPr>
            <w:webHidden/>
          </w:rPr>
          <w:tab/>
        </w:r>
        <w:r w:rsidR="00AB126F">
          <w:rPr>
            <w:webHidden/>
          </w:rPr>
          <w:fldChar w:fldCharType="begin"/>
        </w:r>
        <w:r w:rsidR="00AB126F">
          <w:rPr>
            <w:webHidden/>
          </w:rPr>
          <w:instrText xml:space="preserve"> PAGEREF _Toc64534149 \h </w:instrText>
        </w:r>
        <w:r w:rsidR="00AB126F">
          <w:rPr>
            <w:webHidden/>
          </w:rPr>
        </w:r>
        <w:r w:rsidR="00AB126F">
          <w:rPr>
            <w:webHidden/>
          </w:rPr>
          <w:fldChar w:fldCharType="separate"/>
        </w:r>
        <w:r w:rsidR="00AB126F">
          <w:rPr>
            <w:webHidden/>
          </w:rPr>
          <w:t>29</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0" w:history="1">
        <w:r w:rsidR="00AB126F" w:rsidRPr="00153B36">
          <w:rPr>
            <w:rStyle w:val="af"/>
            <w:rFonts w:eastAsiaTheme="majorEastAsia"/>
          </w:rPr>
          <w:t>25.</w:t>
        </w:r>
        <w:r w:rsidR="00AB126F">
          <w:rPr>
            <w:rFonts w:asciiTheme="minorHAnsi" w:eastAsiaTheme="minorEastAsia" w:hAnsiTheme="minorHAnsi" w:cstheme="minorBidi"/>
            <w:sz w:val="22"/>
            <w:szCs w:val="22"/>
          </w:rPr>
          <w:tab/>
        </w:r>
        <w:r w:rsidR="00AB126F" w:rsidRPr="00153B36">
          <w:rPr>
            <w:rStyle w:val="af"/>
            <w:rFonts w:eastAsiaTheme="majorEastAsia"/>
          </w:rPr>
          <w:t>Распределение прав на результаты интеллектуальной деятельности</w:t>
        </w:r>
        <w:r w:rsidR="00AB126F">
          <w:rPr>
            <w:webHidden/>
          </w:rPr>
          <w:tab/>
        </w:r>
        <w:r w:rsidR="00AB126F">
          <w:rPr>
            <w:webHidden/>
          </w:rPr>
          <w:fldChar w:fldCharType="begin"/>
        </w:r>
        <w:r w:rsidR="00AB126F">
          <w:rPr>
            <w:webHidden/>
          </w:rPr>
          <w:instrText xml:space="preserve"> PAGEREF _Toc64534150 \h </w:instrText>
        </w:r>
        <w:r w:rsidR="00AB126F">
          <w:rPr>
            <w:webHidden/>
          </w:rPr>
        </w:r>
        <w:r w:rsidR="00AB126F">
          <w:rPr>
            <w:webHidden/>
          </w:rPr>
          <w:fldChar w:fldCharType="separate"/>
        </w:r>
        <w:r w:rsidR="00AB126F">
          <w:rPr>
            <w:webHidden/>
          </w:rPr>
          <w:t>29</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1" w:history="1">
        <w:r w:rsidR="00AB126F" w:rsidRPr="00153B36">
          <w:rPr>
            <w:rStyle w:val="af"/>
            <w:rFonts w:eastAsiaTheme="majorEastAsia"/>
          </w:rPr>
          <w:t>РАЗДЕЛ VI.</w:t>
        </w:r>
        <w:r w:rsidR="00AB126F">
          <w:rPr>
            <w:rStyle w:val="af"/>
            <w:rFonts w:eastAsiaTheme="majorEastAsia"/>
          </w:rPr>
          <w:t xml:space="preserve"> </w:t>
        </w:r>
        <w:r w:rsidR="00AB126F" w:rsidRPr="00153B36">
          <w:rPr>
            <w:rStyle w:val="af"/>
            <w:rFonts w:eastAsiaTheme="majorEastAsia"/>
          </w:rPr>
          <w:t>ОТВЕТСТВЕННОСТЬ СТОРОН, ПРИМЕНИМОЕ ПРАВО, РАЗРЕШЕНИЕ СПОРОВ</w:t>
        </w:r>
        <w:r w:rsidR="00AB126F">
          <w:rPr>
            <w:webHidden/>
          </w:rPr>
          <w:tab/>
          <w:t>30</w:t>
        </w:r>
      </w:hyperlink>
    </w:p>
    <w:p w:rsidR="00AB126F" w:rsidRDefault="001A04CF" w:rsidP="00AB126F">
      <w:pPr>
        <w:pStyle w:val="11"/>
        <w:rPr>
          <w:rFonts w:asciiTheme="minorHAnsi" w:eastAsiaTheme="minorEastAsia" w:hAnsiTheme="minorHAnsi" w:cstheme="minorBidi"/>
          <w:sz w:val="22"/>
          <w:szCs w:val="22"/>
        </w:rPr>
      </w:pPr>
      <w:hyperlink w:anchor="_Toc64534152" w:history="1">
        <w:r w:rsidR="00AB126F" w:rsidRPr="00153B36">
          <w:rPr>
            <w:rStyle w:val="af"/>
            <w:rFonts w:eastAsiaTheme="majorEastAsia"/>
          </w:rPr>
          <w:t>26.</w:t>
        </w:r>
        <w:r w:rsidR="00AB126F">
          <w:rPr>
            <w:rFonts w:asciiTheme="minorHAnsi" w:eastAsiaTheme="minorEastAsia" w:hAnsiTheme="minorHAnsi" w:cstheme="minorBidi"/>
            <w:sz w:val="22"/>
            <w:szCs w:val="22"/>
          </w:rPr>
          <w:tab/>
        </w:r>
        <w:r w:rsidR="00AB126F" w:rsidRPr="00153B36">
          <w:rPr>
            <w:rStyle w:val="af"/>
            <w:rFonts w:eastAsiaTheme="majorEastAsia"/>
          </w:rPr>
          <w:t>Ответственность сторон</w:t>
        </w:r>
        <w:r w:rsidR="00AB126F">
          <w:rPr>
            <w:webHidden/>
          </w:rPr>
          <w:tab/>
        </w:r>
        <w:r w:rsidR="00AB126F">
          <w:rPr>
            <w:webHidden/>
          </w:rPr>
          <w:fldChar w:fldCharType="begin"/>
        </w:r>
        <w:r w:rsidR="00AB126F">
          <w:rPr>
            <w:webHidden/>
          </w:rPr>
          <w:instrText xml:space="preserve"> PAGEREF _Toc64534152 \h </w:instrText>
        </w:r>
        <w:r w:rsidR="00AB126F">
          <w:rPr>
            <w:webHidden/>
          </w:rPr>
        </w:r>
        <w:r w:rsidR="00AB126F">
          <w:rPr>
            <w:webHidden/>
          </w:rPr>
          <w:fldChar w:fldCharType="separate"/>
        </w:r>
        <w:r w:rsidR="00AB126F">
          <w:rPr>
            <w:webHidden/>
          </w:rPr>
          <w:t>30</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3" w:history="1">
        <w:r w:rsidR="00AB126F" w:rsidRPr="00153B36">
          <w:rPr>
            <w:rStyle w:val="af"/>
            <w:rFonts w:eastAsiaTheme="majorEastAsia"/>
          </w:rPr>
          <w:t>27.</w:t>
        </w:r>
        <w:r w:rsidR="00AB126F">
          <w:rPr>
            <w:rFonts w:asciiTheme="minorHAnsi" w:eastAsiaTheme="minorEastAsia" w:hAnsiTheme="minorHAnsi" w:cstheme="minorBidi"/>
            <w:sz w:val="22"/>
            <w:szCs w:val="22"/>
          </w:rPr>
          <w:tab/>
        </w:r>
        <w:r w:rsidR="00AB126F" w:rsidRPr="00153B36">
          <w:rPr>
            <w:rStyle w:val="af"/>
            <w:rFonts w:eastAsiaTheme="majorEastAsia"/>
          </w:rPr>
          <w:t>Разрешение споров</w:t>
        </w:r>
        <w:r w:rsidR="00AB126F">
          <w:rPr>
            <w:webHidden/>
          </w:rPr>
          <w:tab/>
        </w:r>
        <w:r w:rsidR="00AB126F">
          <w:rPr>
            <w:webHidden/>
          </w:rPr>
          <w:fldChar w:fldCharType="begin"/>
        </w:r>
        <w:r w:rsidR="00AB126F">
          <w:rPr>
            <w:webHidden/>
          </w:rPr>
          <w:instrText xml:space="preserve"> PAGEREF _Toc64534153 \h </w:instrText>
        </w:r>
        <w:r w:rsidR="00AB126F">
          <w:rPr>
            <w:webHidden/>
          </w:rPr>
        </w:r>
        <w:r w:rsidR="00AB126F">
          <w:rPr>
            <w:webHidden/>
          </w:rPr>
          <w:fldChar w:fldCharType="separate"/>
        </w:r>
        <w:r w:rsidR="00AB126F">
          <w:rPr>
            <w:webHidden/>
          </w:rPr>
          <w:t>34</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4" w:history="1">
        <w:r w:rsidR="00AB126F" w:rsidRPr="00153B36">
          <w:rPr>
            <w:rStyle w:val="af"/>
            <w:rFonts w:eastAsiaTheme="majorEastAsia"/>
          </w:rPr>
          <w:t>28.</w:t>
        </w:r>
        <w:r w:rsidR="00AB126F">
          <w:rPr>
            <w:rFonts w:asciiTheme="minorHAnsi" w:eastAsiaTheme="minorEastAsia" w:hAnsiTheme="minorHAnsi" w:cstheme="minorBidi"/>
            <w:sz w:val="22"/>
            <w:szCs w:val="22"/>
          </w:rPr>
          <w:tab/>
        </w:r>
        <w:r w:rsidR="00AB126F" w:rsidRPr="00153B36">
          <w:rPr>
            <w:rStyle w:val="af"/>
            <w:rFonts w:eastAsiaTheme="majorEastAsia"/>
          </w:rPr>
          <w:t>Применимое право</w:t>
        </w:r>
        <w:r w:rsidR="00AB126F">
          <w:rPr>
            <w:webHidden/>
          </w:rPr>
          <w:tab/>
        </w:r>
        <w:r w:rsidR="00AB126F">
          <w:rPr>
            <w:webHidden/>
          </w:rPr>
          <w:fldChar w:fldCharType="begin"/>
        </w:r>
        <w:r w:rsidR="00AB126F">
          <w:rPr>
            <w:webHidden/>
          </w:rPr>
          <w:instrText xml:space="preserve"> PAGEREF _Toc64534154 \h </w:instrText>
        </w:r>
        <w:r w:rsidR="00AB126F">
          <w:rPr>
            <w:webHidden/>
          </w:rPr>
        </w:r>
        <w:r w:rsidR="00AB126F">
          <w:rPr>
            <w:webHidden/>
          </w:rPr>
          <w:fldChar w:fldCharType="separate"/>
        </w:r>
        <w:r w:rsidR="00AB126F">
          <w:rPr>
            <w:webHidden/>
          </w:rPr>
          <w:t>35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5" w:history="1">
        <w:r w:rsidR="00AB126F" w:rsidRPr="00153B36">
          <w:rPr>
            <w:rStyle w:val="af"/>
            <w:rFonts w:eastAsiaTheme="majorEastAsia"/>
          </w:rPr>
          <w:t>РАЗДЕЛ VII.</w:t>
        </w:r>
        <w:r w:rsidR="00AB126F">
          <w:rPr>
            <w:rStyle w:val="af"/>
            <w:rFonts w:eastAsiaTheme="majorEastAsia"/>
          </w:rPr>
          <w:t xml:space="preserve"> </w:t>
        </w:r>
        <w:r w:rsidR="00AB126F" w:rsidRPr="00153B36">
          <w:rPr>
            <w:rStyle w:val="af"/>
            <w:rFonts w:eastAsiaTheme="majorEastAsia"/>
          </w:rPr>
          <w:t>ОСОБЫЕ УСЛОВИЯ</w:t>
        </w:r>
        <w:r w:rsidR="00AB126F">
          <w:rPr>
            <w:webHidden/>
          </w:rPr>
          <w:tab/>
        </w:r>
        <w:r w:rsidR="00AB126F">
          <w:rPr>
            <w:webHidden/>
          </w:rPr>
          <w:fldChar w:fldCharType="begin"/>
        </w:r>
        <w:r w:rsidR="00AB126F">
          <w:rPr>
            <w:webHidden/>
          </w:rPr>
          <w:instrText xml:space="preserve"> PAGEREF _Toc64534155 \h </w:instrText>
        </w:r>
        <w:r w:rsidR="00AB126F">
          <w:rPr>
            <w:webHidden/>
          </w:rPr>
        </w:r>
        <w:r w:rsidR="00AB126F">
          <w:rPr>
            <w:webHidden/>
          </w:rPr>
          <w:fldChar w:fldCharType="separate"/>
        </w:r>
        <w:r w:rsidR="00AB126F">
          <w:rPr>
            <w:webHidden/>
          </w:rPr>
          <w:t>35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6" w:history="1">
        <w:r w:rsidR="00AB126F" w:rsidRPr="00153B36">
          <w:rPr>
            <w:rStyle w:val="af"/>
            <w:rFonts w:eastAsiaTheme="majorEastAsia"/>
          </w:rPr>
          <w:t>29.</w:t>
        </w:r>
        <w:r w:rsidR="00AB126F">
          <w:rPr>
            <w:rFonts w:asciiTheme="minorHAnsi" w:eastAsiaTheme="minorEastAsia" w:hAnsiTheme="minorHAnsi" w:cstheme="minorBidi"/>
            <w:sz w:val="22"/>
            <w:szCs w:val="22"/>
          </w:rPr>
          <w:tab/>
        </w:r>
        <w:r w:rsidR="00AB126F" w:rsidRPr="00153B36">
          <w:rPr>
            <w:rStyle w:val="af"/>
            <w:rFonts w:eastAsiaTheme="majorEastAsia"/>
          </w:rPr>
          <w:t>Изменение, прекращение и расторжение Договора</w:t>
        </w:r>
        <w:r w:rsidR="00AB126F">
          <w:rPr>
            <w:webHidden/>
          </w:rPr>
          <w:tab/>
        </w:r>
        <w:r w:rsidR="00AB126F">
          <w:rPr>
            <w:webHidden/>
          </w:rPr>
          <w:fldChar w:fldCharType="begin"/>
        </w:r>
        <w:r w:rsidR="00AB126F">
          <w:rPr>
            <w:webHidden/>
          </w:rPr>
          <w:instrText xml:space="preserve"> PAGEREF _Toc64534156 \h </w:instrText>
        </w:r>
        <w:r w:rsidR="00AB126F">
          <w:rPr>
            <w:webHidden/>
          </w:rPr>
        </w:r>
        <w:r w:rsidR="00AB126F">
          <w:rPr>
            <w:webHidden/>
          </w:rPr>
          <w:fldChar w:fldCharType="separate"/>
        </w:r>
        <w:r w:rsidR="00AB126F">
          <w:rPr>
            <w:webHidden/>
          </w:rPr>
          <w:t>35</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7" w:history="1">
        <w:r w:rsidR="00AB126F" w:rsidRPr="00153B36">
          <w:rPr>
            <w:rStyle w:val="af"/>
            <w:rFonts w:eastAsiaTheme="majorEastAsia"/>
          </w:rPr>
          <w:t>30.</w:t>
        </w:r>
        <w:r w:rsidR="00AB126F">
          <w:rPr>
            <w:rFonts w:asciiTheme="minorHAnsi" w:eastAsiaTheme="minorEastAsia" w:hAnsiTheme="minorHAnsi" w:cstheme="minorBidi"/>
            <w:sz w:val="22"/>
            <w:szCs w:val="22"/>
          </w:rPr>
          <w:tab/>
        </w:r>
        <w:r w:rsidR="00AB126F" w:rsidRPr="00153B36">
          <w:rPr>
            <w:rStyle w:val="af"/>
            <w:rFonts w:eastAsiaTheme="majorEastAsia"/>
          </w:rPr>
          <w:t>Обстоятельства непреодолимой силы</w:t>
        </w:r>
        <w:r w:rsidR="00AB126F">
          <w:rPr>
            <w:webHidden/>
          </w:rPr>
          <w:tab/>
        </w:r>
        <w:r w:rsidR="00AB126F">
          <w:rPr>
            <w:webHidden/>
          </w:rPr>
          <w:fldChar w:fldCharType="begin"/>
        </w:r>
        <w:r w:rsidR="00AB126F">
          <w:rPr>
            <w:webHidden/>
          </w:rPr>
          <w:instrText xml:space="preserve"> PAGEREF _Toc64534157 \h </w:instrText>
        </w:r>
        <w:r w:rsidR="00AB126F">
          <w:rPr>
            <w:webHidden/>
          </w:rPr>
        </w:r>
        <w:r w:rsidR="00AB126F">
          <w:rPr>
            <w:webHidden/>
          </w:rPr>
          <w:fldChar w:fldCharType="separate"/>
        </w:r>
        <w:r w:rsidR="00AB126F">
          <w:rPr>
            <w:webHidden/>
          </w:rPr>
          <w:t>37</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8" w:history="1">
        <w:r w:rsidR="00AB126F" w:rsidRPr="00153B36">
          <w:rPr>
            <w:rStyle w:val="af"/>
            <w:rFonts w:eastAsiaTheme="majorEastAsia"/>
          </w:rPr>
          <w:t>РАЗДЕЛ VIII.</w:t>
        </w:r>
        <w:r w:rsidR="00AB126F">
          <w:rPr>
            <w:rStyle w:val="af"/>
            <w:rFonts w:eastAsiaTheme="majorEastAsia"/>
          </w:rPr>
          <w:t xml:space="preserve"> </w:t>
        </w:r>
        <w:r w:rsidR="00AB126F" w:rsidRPr="00153B36">
          <w:rPr>
            <w:rStyle w:val="af"/>
            <w:rFonts w:eastAsiaTheme="majorEastAsia"/>
          </w:rPr>
          <w:t>ПРОЧИЕ УСЛОВИЯ</w:t>
        </w:r>
        <w:r w:rsidR="00AB126F">
          <w:rPr>
            <w:webHidden/>
          </w:rPr>
          <w:tab/>
        </w:r>
        <w:r w:rsidR="00AB126F">
          <w:rPr>
            <w:webHidden/>
          </w:rPr>
          <w:fldChar w:fldCharType="begin"/>
        </w:r>
        <w:r w:rsidR="00AB126F">
          <w:rPr>
            <w:webHidden/>
          </w:rPr>
          <w:instrText xml:space="preserve"> PAGEREF _Toc64534158 \h </w:instrText>
        </w:r>
        <w:r w:rsidR="00AB126F">
          <w:rPr>
            <w:webHidden/>
          </w:rPr>
        </w:r>
        <w:r w:rsidR="00AB126F">
          <w:rPr>
            <w:webHidden/>
          </w:rPr>
          <w:fldChar w:fldCharType="separate"/>
        </w:r>
        <w:r w:rsidR="00AB126F">
          <w:rPr>
            <w:webHidden/>
          </w:rPr>
          <w:t>39</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59" w:history="1">
        <w:r w:rsidR="00AB126F" w:rsidRPr="00153B36">
          <w:rPr>
            <w:rStyle w:val="af"/>
            <w:rFonts w:eastAsiaTheme="majorEastAsia"/>
          </w:rPr>
          <w:t>31.</w:t>
        </w:r>
        <w:r w:rsidR="00AB126F">
          <w:rPr>
            <w:rFonts w:asciiTheme="minorHAnsi" w:eastAsiaTheme="minorEastAsia" w:hAnsiTheme="minorHAnsi" w:cstheme="minorBidi"/>
            <w:sz w:val="22"/>
            <w:szCs w:val="22"/>
          </w:rPr>
          <w:tab/>
        </w:r>
        <w:r w:rsidR="00AB126F" w:rsidRPr="00153B36">
          <w:rPr>
            <w:rStyle w:val="af"/>
            <w:rFonts w:eastAsiaTheme="majorEastAsia"/>
          </w:rPr>
          <w:t>Конфиденциальность</w:t>
        </w:r>
        <w:r w:rsidR="00AB126F">
          <w:rPr>
            <w:webHidden/>
          </w:rPr>
          <w:tab/>
        </w:r>
        <w:r w:rsidR="00AB126F">
          <w:rPr>
            <w:webHidden/>
          </w:rPr>
          <w:fldChar w:fldCharType="begin"/>
        </w:r>
        <w:r w:rsidR="00AB126F">
          <w:rPr>
            <w:webHidden/>
          </w:rPr>
          <w:instrText xml:space="preserve"> PAGEREF _Toc64534159 \h </w:instrText>
        </w:r>
        <w:r w:rsidR="00AB126F">
          <w:rPr>
            <w:webHidden/>
          </w:rPr>
        </w:r>
        <w:r w:rsidR="00AB126F">
          <w:rPr>
            <w:webHidden/>
          </w:rPr>
          <w:fldChar w:fldCharType="separate"/>
        </w:r>
        <w:r w:rsidR="00AB126F">
          <w:rPr>
            <w:webHidden/>
          </w:rPr>
          <w:t>39</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60" w:history="1">
        <w:r w:rsidR="00AB126F" w:rsidRPr="00153B36">
          <w:rPr>
            <w:rStyle w:val="af"/>
            <w:rFonts w:eastAsiaTheme="majorEastAsia"/>
          </w:rPr>
          <w:t>32.</w:t>
        </w:r>
        <w:r w:rsidR="00AB126F">
          <w:rPr>
            <w:rFonts w:asciiTheme="minorHAnsi" w:eastAsiaTheme="minorEastAsia" w:hAnsiTheme="minorHAnsi" w:cstheme="minorBidi"/>
            <w:sz w:val="22"/>
            <w:szCs w:val="22"/>
          </w:rPr>
          <w:tab/>
        </w:r>
        <w:r w:rsidR="00AB126F" w:rsidRPr="00153B36">
          <w:rPr>
            <w:rStyle w:val="af"/>
            <w:rFonts w:eastAsiaTheme="majorEastAsia"/>
          </w:rPr>
          <w:t>Толкование</w:t>
        </w:r>
        <w:r w:rsidR="00AB126F">
          <w:rPr>
            <w:webHidden/>
          </w:rPr>
          <w:tab/>
        </w:r>
        <w:r w:rsidR="00AB126F">
          <w:rPr>
            <w:webHidden/>
          </w:rPr>
          <w:fldChar w:fldCharType="begin"/>
        </w:r>
        <w:r w:rsidR="00AB126F">
          <w:rPr>
            <w:webHidden/>
          </w:rPr>
          <w:instrText xml:space="preserve"> PAGEREF _Toc64534160 \h </w:instrText>
        </w:r>
        <w:r w:rsidR="00AB126F">
          <w:rPr>
            <w:webHidden/>
          </w:rPr>
        </w:r>
        <w:r w:rsidR="00AB126F">
          <w:rPr>
            <w:webHidden/>
          </w:rPr>
          <w:fldChar w:fldCharType="separate"/>
        </w:r>
        <w:r w:rsidR="00AB126F">
          <w:rPr>
            <w:webHidden/>
          </w:rPr>
          <w:t>40</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61" w:history="1">
        <w:r w:rsidR="00AB126F" w:rsidRPr="00153B36">
          <w:rPr>
            <w:rStyle w:val="af"/>
            <w:rFonts w:eastAsiaTheme="majorEastAsia"/>
          </w:rPr>
          <w:t>33.</w:t>
        </w:r>
        <w:r w:rsidR="00AB126F">
          <w:rPr>
            <w:rFonts w:asciiTheme="minorHAnsi" w:eastAsiaTheme="minorEastAsia" w:hAnsiTheme="minorHAnsi" w:cstheme="minorBidi"/>
            <w:sz w:val="22"/>
            <w:szCs w:val="22"/>
          </w:rPr>
          <w:tab/>
        </w:r>
        <w:r w:rsidR="00AB126F" w:rsidRPr="00153B36">
          <w:rPr>
            <w:rStyle w:val="af"/>
            <w:rFonts w:eastAsiaTheme="majorEastAsia"/>
          </w:rPr>
          <w:t>Уведомления</w:t>
        </w:r>
        <w:r w:rsidR="00AB126F">
          <w:rPr>
            <w:webHidden/>
          </w:rPr>
          <w:tab/>
          <w:t>40</w:t>
        </w:r>
      </w:hyperlink>
    </w:p>
    <w:p w:rsidR="00AB126F" w:rsidRDefault="001A04CF" w:rsidP="00AB126F">
      <w:pPr>
        <w:pStyle w:val="11"/>
        <w:rPr>
          <w:rFonts w:asciiTheme="minorHAnsi" w:eastAsiaTheme="minorEastAsia" w:hAnsiTheme="minorHAnsi" w:cstheme="minorBidi"/>
          <w:sz w:val="22"/>
          <w:szCs w:val="22"/>
        </w:rPr>
      </w:pPr>
      <w:hyperlink w:anchor="_Toc64534162" w:history="1">
        <w:r w:rsidR="00AB126F" w:rsidRPr="00153B36">
          <w:rPr>
            <w:rStyle w:val="af"/>
            <w:rFonts w:eastAsiaTheme="majorEastAsia"/>
          </w:rPr>
          <w:t>34.</w:t>
        </w:r>
        <w:r w:rsidR="00AB126F">
          <w:rPr>
            <w:rFonts w:asciiTheme="minorHAnsi" w:eastAsiaTheme="minorEastAsia" w:hAnsiTheme="minorHAnsi" w:cstheme="minorBidi"/>
            <w:sz w:val="22"/>
            <w:szCs w:val="22"/>
          </w:rPr>
          <w:tab/>
        </w:r>
        <w:r w:rsidR="00AB126F" w:rsidRPr="00153B36">
          <w:rPr>
            <w:rStyle w:val="af"/>
            <w:rFonts w:eastAsiaTheme="majorEastAsia"/>
          </w:rPr>
          <w:t>Заключительные положения</w:t>
        </w:r>
        <w:r w:rsidR="00AB126F">
          <w:rPr>
            <w:webHidden/>
          </w:rPr>
          <w:tab/>
        </w:r>
        <w:r w:rsidR="00AB126F">
          <w:rPr>
            <w:webHidden/>
          </w:rPr>
          <w:fldChar w:fldCharType="begin"/>
        </w:r>
        <w:r w:rsidR="00AB126F">
          <w:rPr>
            <w:webHidden/>
          </w:rPr>
          <w:instrText xml:space="preserve"> PAGEREF _Toc64534162 \h </w:instrText>
        </w:r>
        <w:r w:rsidR="00AB126F">
          <w:rPr>
            <w:webHidden/>
          </w:rPr>
        </w:r>
        <w:r w:rsidR="00AB126F">
          <w:rPr>
            <w:webHidden/>
          </w:rPr>
          <w:fldChar w:fldCharType="separate"/>
        </w:r>
        <w:r w:rsidR="00AB126F">
          <w:rPr>
            <w:webHidden/>
          </w:rPr>
          <w:t>41</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63" w:history="1">
        <w:r w:rsidR="00AB126F" w:rsidRPr="00153B36">
          <w:rPr>
            <w:rStyle w:val="af"/>
            <w:rFonts w:eastAsiaTheme="majorEastAsia"/>
          </w:rPr>
          <w:t>35.</w:t>
        </w:r>
        <w:r w:rsidR="00AB126F">
          <w:rPr>
            <w:rFonts w:asciiTheme="minorHAnsi" w:eastAsiaTheme="minorEastAsia" w:hAnsiTheme="minorHAnsi" w:cstheme="minorBidi"/>
            <w:sz w:val="22"/>
            <w:szCs w:val="22"/>
          </w:rPr>
          <w:tab/>
        </w:r>
        <w:r w:rsidR="00AB126F" w:rsidRPr="00153B36">
          <w:rPr>
            <w:rStyle w:val="af"/>
            <w:rFonts w:eastAsiaTheme="majorEastAsia"/>
          </w:rPr>
          <w:t>Перечень документов, прилагаемых к настоящему Договору</w:t>
        </w:r>
        <w:r w:rsidR="00AB126F">
          <w:rPr>
            <w:webHidden/>
          </w:rPr>
          <w:tab/>
        </w:r>
        <w:r w:rsidR="00AB126F">
          <w:rPr>
            <w:webHidden/>
          </w:rPr>
          <w:fldChar w:fldCharType="begin"/>
        </w:r>
        <w:r w:rsidR="00AB126F">
          <w:rPr>
            <w:webHidden/>
          </w:rPr>
          <w:instrText xml:space="preserve"> PAGEREF _Toc64534163 \h </w:instrText>
        </w:r>
        <w:r w:rsidR="00AB126F">
          <w:rPr>
            <w:webHidden/>
          </w:rPr>
        </w:r>
        <w:r w:rsidR="00AB126F">
          <w:rPr>
            <w:webHidden/>
          </w:rPr>
          <w:fldChar w:fldCharType="separate"/>
        </w:r>
        <w:r w:rsidR="00AB126F">
          <w:rPr>
            <w:webHidden/>
          </w:rPr>
          <w:t>43</w:t>
        </w:r>
        <w:r w:rsidR="00AB126F">
          <w:rPr>
            <w:webHidden/>
          </w:rPr>
          <w:fldChar w:fldCharType="end"/>
        </w:r>
      </w:hyperlink>
    </w:p>
    <w:p w:rsidR="00AB126F" w:rsidRDefault="001A04CF" w:rsidP="00AB126F">
      <w:pPr>
        <w:pStyle w:val="11"/>
        <w:rPr>
          <w:rFonts w:asciiTheme="minorHAnsi" w:eastAsiaTheme="minorEastAsia" w:hAnsiTheme="minorHAnsi" w:cstheme="minorBidi"/>
          <w:sz w:val="22"/>
          <w:szCs w:val="22"/>
        </w:rPr>
      </w:pPr>
      <w:hyperlink w:anchor="_Toc64534164" w:history="1">
        <w:r w:rsidR="00AB126F" w:rsidRPr="00153B36">
          <w:rPr>
            <w:rStyle w:val="af"/>
            <w:rFonts w:eastAsiaTheme="majorEastAsia"/>
          </w:rPr>
          <w:t>36.</w:t>
        </w:r>
        <w:r w:rsidR="00AB126F">
          <w:rPr>
            <w:rFonts w:asciiTheme="minorHAnsi" w:eastAsiaTheme="minorEastAsia" w:hAnsiTheme="minorHAnsi" w:cstheme="minorBidi"/>
            <w:sz w:val="22"/>
            <w:szCs w:val="22"/>
          </w:rPr>
          <w:tab/>
        </w:r>
        <w:r w:rsidR="00AB126F" w:rsidRPr="00153B36">
          <w:rPr>
            <w:rStyle w:val="af"/>
            <w:rFonts w:eastAsiaTheme="majorEastAsia"/>
          </w:rPr>
          <w:t>Реквизиты и подписи Сторон</w:t>
        </w:r>
        <w:r w:rsidR="00AB126F">
          <w:rPr>
            <w:webHidden/>
          </w:rPr>
          <w:tab/>
        </w:r>
        <w:r w:rsidR="00AB126F">
          <w:rPr>
            <w:webHidden/>
          </w:rPr>
          <w:fldChar w:fldCharType="begin"/>
        </w:r>
        <w:r w:rsidR="00AB126F">
          <w:rPr>
            <w:webHidden/>
          </w:rPr>
          <w:instrText xml:space="preserve"> PAGEREF _Toc64534164 \h </w:instrText>
        </w:r>
        <w:r w:rsidR="00AB126F">
          <w:rPr>
            <w:webHidden/>
          </w:rPr>
        </w:r>
        <w:r w:rsidR="00AB126F">
          <w:rPr>
            <w:webHidden/>
          </w:rPr>
          <w:fldChar w:fldCharType="separate"/>
        </w:r>
        <w:r w:rsidR="00AB126F">
          <w:rPr>
            <w:webHidden/>
          </w:rPr>
          <w:t>44</w:t>
        </w:r>
        <w:r w:rsidR="00AB126F">
          <w:rPr>
            <w:webHidden/>
          </w:rPr>
          <w:fldChar w:fldCharType="end"/>
        </w:r>
      </w:hyperlink>
    </w:p>
    <w:p w:rsidR="00AB126F" w:rsidRPr="00AB3E87" w:rsidRDefault="00AB126F" w:rsidP="00AB126F">
      <w:pPr>
        <w:pStyle w:val="11"/>
      </w:pPr>
      <w:r w:rsidRPr="00FD31CA">
        <w:rPr>
          <w:sz w:val="22"/>
          <w:szCs w:val="22"/>
        </w:rPr>
        <w:fldChar w:fldCharType="end"/>
      </w:r>
      <w:r w:rsidRPr="00AB3E87">
        <w:t>Прилож</w:t>
      </w:r>
      <w:r>
        <w:t xml:space="preserve">ение № 1 Дефектная ведомость № </w:t>
      </w:r>
      <w:r w:rsidR="00BD1FE2">
        <w:t>___</w:t>
      </w:r>
      <w:proofErr w:type="gramStart"/>
      <w:r w:rsidR="00BD1FE2">
        <w:t>_....</w:t>
      </w:r>
      <w:proofErr w:type="gramEnd"/>
      <w:r>
        <w:t>.……….</w:t>
      </w:r>
      <w:r w:rsidRPr="00AB3E87">
        <w:t>……</w:t>
      </w:r>
      <w:r>
        <w:t>……………</w:t>
      </w:r>
      <w:r w:rsidRPr="00AB3E87">
        <w:t>………………………………………. 4</w:t>
      </w:r>
      <w:r>
        <w:t>5</w:t>
      </w:r>
    </w:p>
    <w:p w:rsidR="00AB126F" w:rsidRDefault="00AB126F" w:rsidP="00AB126F">
      <w:r>
        <w:t xml:space="preserve">Приложения № 2 Локальная ресурсная смета </w:t>
      </w:r>
      <w:r w:rsidR="00BD1FE2">
        <w:t>____</w:t>
      </w:r>
      <w:r>
        <w:t>……………</w:t>
      </w:r>
      <w:proofErr w:type="gramStart"/>
      <w:r>
        <w:t>…….</w:t>
      </w:r>
      <w:proofErr w:type="gramEnd"/>
      <w:r>
        <w:t>.……………………………………………… 60</w:t>
      </w:r>
    </w:p>
    <w:p w:rsidR="00AB126F" w:rsidRDefault="00AB126F" w:rsidP="00AB126F">
      <w:pPr>
        <w:ind w:right="-1"/>
      </w:pPr>
      <w:r>
        <w:t>Приложение № 3 Расчет стоимости Работ</w:t>
      </w:r>
      <w:proofErr w:type="gramStart"/>
      <w:r>
        <w:t xml:space="preserve"> ….</w:t>
      </w:r>
      <w:proofErr w:type="gramEnd"/>
      <w:r>
        <w:t>.………………………………………………………………………. 81</w:t>
      </w:r>
    </w:p>
    <w:p w:rsidR="00AB126F" w:rsidRDefault="00AB126F" w:rsidP="00AB126F">
      <w:pPr>
        <w:ind w:right="-1"/>
      </w:pPr>
      <w:r>
        <w:t xml:space="preserve">Приложение № 4 </w:t>
      </w:r>
      <w:r w:rsidRPr="00450AB7">
        <w:t xml:space="preserve">Расчёт стоимости перебазировки спецтехники № </w:t>
      </w:r>
      <w:r w:rsidR="00BD1FE2">
        <w:t>______</w:t>
      </w:r>
      <w:proofErr w:type="gramStart"/>
      <w:r w:rsidR="00BD1FE2">
        <w:t>_..</w:t>
      </w:r>
      <w:proofErr w:type="gramEnd"/>
      <w:r>
        <w:t>…………………………………….82</w:t>
      </w:r>
    </w:p>
    <w:p w:rsidR="00AB126F" w:rsidRDefault="00AB126F" w:rsidP="00AB126F">
      <w:r>
        <w:t>Приложение № 5 График выполнения Работ</w:t>
      </w:r>
      <w:proofErr w:type="gramStart"/>
      <w:r>
        <w:t xml:space="preserve"> ….</w:t>
      </w:r>
      <w:proofErr w:type="gramEnd"/>
      <w:r>
        <w:t>.……………………………………………………………………. 85</w:t>
      </w:r>
    </w:p>
    <w:p w:rsidR="00AB126F" w:rsidRDefault="00AB126F" w:rsidP="00AB126F">
      <w:r>
        <w:t>Приложение № 6 Гарантии и заверения</w:t>
      </w:r>
      <w:proofErr w:type="gramStart"/>
      <w:r>
        <w:t xml:space="preserve"> ….</w:t>
      </w:r>
      <w:proofErr w:type="gramEnd"/>
      <w:r>
        <w:t>.…………………………………………………………………………. 87</w:t>
      </w:r>
    </w:p>
    <w:p w:rsidR="00AB126F" w:rsidRDefault="00AB126F" w:rsidP="00AB126F">
      <w:r>
        <w:t xml:space="preserve">Приложение № 7 Перечень требований к Подрядчику по охране труда, промышленной, экологической, </w:t>
      </w:r>
    </w:p>
    <w:p w:rsidR="00AB126F" w:rsidRDefault="00AB126F" w:rsidP="00AB126F">
      <w:r>
        <w:t>пожарной и иной безопасности и ответственность за их нарушение</w:t>
      </w:r>
      <w:proofErr w:type="gramStart"/>
      <w:r>
        <w:t xml:space="preserve"> ….</w:t>
      </w:r>
      <w:proofErr w:type="gramEnd"/>
      <w:r>
        <w:t>………………………………………….. 92</w:t>
      </w:r>
    </w:p>
    <w:p w:rsidR="00AB126F" w:rsidRDefault="00AB126F" w:rsidP="00AB126F">
      <w:r>
        <w:t>Приложение № 8 Нормативно-техническая документация</w:t>
      </w:r>
      <w:proofErr w:type="gramStart"/>
      <w:r>
        <w:t xml:space="preserve"> ….</w:t>
      </w:r>
      <w:proofErr w:type="gramEnd"/>
      <w:r>
        <w:t>…………………………………………………….. 99</w:t>
      </w:r>
    </w:p>
    <w:p w:rsidR="00AB126F" w:rsidRDefault="00AB126F" w:rsidP="00AB126F">
      <w:r>
        <w:t>Приложение № 9 Соглашение о соблюдении Подрядчиком требований в области охраны труда, охраны</w:t>
      </w:r>
    </w:p>
    <w:p w:rsidR="00AB126F" w:rsidRDefault="00AB126F" w:rsidP="00AB126F">
      <w:r>
        <w:t>окружающей среды, промышленной и пожарной безопасности</w:t>
      </w:r>
      <w:proofErr w:type="gramStart"/>
      <w:r>
        <w:t xml:space="preserve"> ….</w:t>
      </w:r>
      <w:proofErr w:type="gramEnd"/>
      <w:r>
        <w:t xml:space="preserve">.………………………………………………101 </w:t>
      </w:r>
    </w:p>
    <w:p w:rsidR="00AB126F" w:rsidRDefault="00AB126F" w:rsidP="00AB126F">
      <w:r>
        <w:t xml:space="preserve">Приложение № 10 Соглашение о соблюдении Подрядчиком требований в области антитеррористической </w:t>
      </w:r>
    </w:p>
    <w:p w:rsidR="00AB126F" w:rsidRDefault="00AB126F" w:rsidP="00AB126F">
      <w:r>
        <w:t xml:space="preserve">безопасности </w:t>
      </w:r>
      <w:proofErr w:type="gramStart"/>
      <w:r>
        <w:t>…….</w:t>
      </w:r>
      <w:proofErr w:type="gramEnd"/>
      <w:r>
        <w:t>……………………………………………………………………...……………………….…….109</w:t>
      </w:r>
    </w:p>
    <w:p w:rsidR="00AB126F" w:rsidRDefault="00AB126F" w:rsidP="00AB126F">
      <w:r>
        <w:t xml:space="preserve">Приложение № 11 Соглашение о соблюдении мер санитарно-эпидемиологической защиты, связанной с </w:t>
      </w:r>
    </w:p>
    <w:p w:rsidR="00AB126F" w:rsidRPr="00060F08" w:rsidRDefault="00AB126F" w:rsidP="00AB126F">
      <w:r>
        <w:t xml:space="preserve">профилактикой распространения </w:t>
      </w:r>
      <w:proofErr w:type="spellStart"/>
      <w:r>
        <w:t>короновирусной</w:t>
      </w:r>
      <w:proofErr w:type="spellEnd"/>
      <w:r>
        <w:t xml:space="preserve"> инфекции </w:t>
      </w:r>
      <w:r>
        <w:rPr>
          <w:lang w:val="en-US"/>
        </w:rPr>
        <w:t>COVID</w:t>
      </w:r>
      <w:r w:rsidRPr="00060F08">
        <w:t xml:space="preserve">-19 </w:t>
      </w:r>
      <w:r>
        <w:t>…</w:t>
      </w:r>
      <w:proofErr w:type="gramStart"/>
      <w:r>
        <w:t>…….</w:t>
      </w:r>
      <w:proofErr w:type="gramEnd"/>
      <w:r>
        <w:t>……………………………….113</w:t>
      </w:r>
    </w:p>
    <w:p w:rsidR="00AB126F" w:rsidRDefault="00AB126F" w:rsidP="00AB126F">
      <w:pPr>
        <w:pStyle w:val="11"/>
      </w:pPr>
    </w:p>
    <w:p w:rsidR="00AB126F" w:rsidRDefault="00AB126F" w:rsidP="00AB126F">
      <w:pPr>
        <w:pStyle w:val="11"/>
      </w:pPr>
    </w:p>
    <w:p w:rsidR="00AB126F" w:rsidRDefault="00AB126F" w:rsidP="00AB126F">
      <w:pPr>
        <w:pStyle w:val="11"/>
      </w:pPr>
    </w:p>
    <w:p w:rsidR="00AB126F" w:rsidRPr="002C563E" w:rsidRDefault="00AB126F" w:rsidP="00AB126F">
      <w:pPr>
        <w:pStyle w:val="11"/>
      </w:pPr>
      <w:r w:rsidRPr="002C563E">
        <w:lastRenderedPageBreak/>
        <w:t>Настоящий договор подряда на выполнение ремонтных работ заключен в дату, указанную на титульном листе, между</w:t>
      </w:r>
    </w:p>
    <w:p w:rsidR="00AB126F" w:rsidRPr="009B112F" w:rsidRDefault="00AB126F" w:rsidP="00AB126F">
      <w:pPr>
        <w:pStyle w:val="afd"/>
        <w:spacing w:after="120"/>
        <w:rPr>
          <w:sz w:val="22"/>
          <w:szCs w:val="22"/>
        </w:rPr>
      </w:pPr>
      <w:r w:rsidRPr="001C7C9C">
        <w:rPr>
          <w:spacing w:val="-3"/>
          <w:sz w:val="22"/>
          <w:szCs w:val="22"/>
        </w:rPr>
        <w:t xml:space="preserve">Открытое акционерное общество «Иркутская электросетевая компания» (ОАО «ИЭСК» ИНН 3812122706), именуемым в дальнейшем «Заказчик», в лице </w:t>
      </w:r>
      <w:r w:rsidRPr="00AB126F">
        <w:rPr>
          <w:sz w:val="24"/>
          <w:szCs w:val="24"/>
        </w:rPr>
        <w:t xml:space="preserve">Открытое акционерное общество «Иркутская электросетевая компания» (ОАО «ИЭСК» ИНН 3812122706) именуемое в дальнейшем «Заказчик», в лице </w:t>
      </w:r>
      <w:r w:rsidR="00BD1FE2">
        <w:rPr>
          <w:sz w:val="24"/>
          <w:szCs w:val="24"/>
        </w:rPr>
        <w:t>__________________________________________</w:t>
      </w:r>
      <w:r w:rsidRPr="00AB126F">
        <w:rPr>
          <w:sz w:val="24"/>
          <w:szCs w:val="24"/>
        </w:rPr>
        <w:t xml:space="preserve"> действующего на основании доверенности № </w:t>
      </w:r>
      <w:r>
        <w:rPr>
          <w:sz w:val="24"/>
          <w:szCs w:val="24"/>
        </w:rPr>
        <w:t>_____</w:t>
      </w:r>
      <w:proofErr w:type="gramStart"/>
      <w:r>
        <w:rPr>
          <w:sz w:val="24"/>
          <w:szCs w:val="24"/>
        </w:rPr>
        <w:t xml:space="preserve">_ </w:t>
      </w:r>
      <w:r w:rsidRPr="00AB126F">
        <w:rPr>
          <w:sz w:val="24"/>
          <w:szCs w:val="24"/>
        </w:rPr>
        <w:t xml:space="preserve"> от</w:t>
      </w:r>
      <w:proofErr w:type="gramEnd"/>
      <w:r w:rsidRPr="00AB126F">
        <w:rPr>
          <w:sz w:val="24"/>
          <w:szCs w:val="24"/>
        </w:rPr>
        <w:t xml:space="preserve"> </w:t>
      </w:r>
      <w:r>
        <w:rPr>
          <w:sz w:val="24"/>
          <w:szCs w:val="24"/>
        </w:rPr>
        <w:t>______________</w:t>
      </w:r>
      <w:r w:rsidRPr="002C563E">
        <w:rPr>
          <w:sz w:val="22"/>
          <w:szCs w:val="22"/>
        </w:rPr>
        <w:t>, с одной стороны, и</w:t>
      </w:r>
    </w:p>
    <w:p w:rsidR="00AB126F" w:rsidRPr="009B112F" w:rsidRDefault="00AB126F" w:rsidP="00AB126F">
      <w:pPr>
        <w:pStyle w:val="afd"/>
        <w:spacing w:after="120"/>
        <w:rPr>
          <w:sz w:val="22"/>
          <w:szCs w:val="22"/>
        </w:rPr>
      </w:pPr>
      <w:r>
        <w:rPr>
          <w:sz w:val="22"/>
          <w:szCs w:val="22"/>
        </w:rPr>
        <w:t xml:space="preserve">________________________________________________ </w:t>
      </w:r>
      <w:r w:rsidRPr="00D915EA">
        <w:rPr>
          <w:sz w:val="22"/>
          <w:szCs w:val="22"/>
        </w:rPr>
        <w:t>(</w:t>
      </w:r>
      <w:r>
        <w:rPr>
          <w:sz w:val="22"/>
          <w:szCs w:val="22"/>
        </w:rPr>
        <w:t>_____________________________________</w:t>
      </w:r>
      <w:r w:rsidRPr="00D915EA">
        <w:rPr>
          <w:sz w:val="22"/>
          <w:szCs w:val="22"/>
        </w:rPr>
        <w:t>)</w:t>
      </w:r>
      <w:r w:rsidRPr="009B112F">
        <w:rPr>
          <w:sz w:val="22"/>
          <w:szCs w:val="22"/>
        </w:rPr>
        <w:t>, именуемым в дальнейшем «</w:t>
      </w:r>
      <w:r w:rsidRPr="009B112F">
        <w:rPr>
          <w:b/>
          <w:sz w:val="22"/>
          <w:szCs w:val="22"/>
        </w:rPr>
        <w:t>Подрядчик</w:t>
      </w:r>
      <w:r w:rsidRPr="009B112F">
        <w:rPr>
          <w:sz w:val="22"/>
          <w:szCs w:val="22"/>
        </w:rPr>
        <w:t xml:space="preserve">», в лице </w:t>
      </w:r>
      <w:r>
        <w:rPr>
          <w:sz w:val="22"/>
          <w:szCs w:val="22"/>
        </w:rPr>
        <w:t>_______________________________________</w:t>
      </w:r>
      <w:r w:rsidRPr="00D915EA">
        <w:rPr>
          <w:sz w:val="22"/>
          <w:szCs w:val="22"/>
        </w:rPr>
        <w:t xml:space="preserve">, действующего на основании </w:t>
      </w:r>
      <w:r>
        <w:rPr>
          <w:sz w:val="22"/>
          <w:szCs w:val="22"/>
        </w:rPr>
        <w:t>______________________________</w:t>
      </w:r>
      <w:r w:rsidRPr="002C563E">
        <w:rPr>
          <w:sz w:val="22"/>
          <w:szCs w:val="22"/>
        </w:rPr>
        <w:t>, с другой стороны</w:t>
      </w:r>
      <w:r>
        <w:rPr>
          <w:sz w:val="22"/>
          <w:szCs w:val="22"/>
        </w:rPr>
        <w:t>,</w:t>
      </w:r>
    </w:p>
    <w:p w:rsidR="00AB126F" w:rsidRDefault="00AB126F" w:rsidP="00AB126F">
      <w:pPr>
        <w:pStyle w:val="afd"/>
        <w:spacing w:after="120"/>
        <w:rPr>
          <w:sz w:val="22"/>
          <w:szCs w:val="22"/>
        </w:rPr>
      </w:pPr>
      <w:r w:rsidRPr="009B112F">
        <w:rPr>
          <w:sz w:val="22"/>
          <w:szCs w:val="22"/>
        </w:rPr>
        <w:t>при совместном упоминании именуемы</w:t>
      </w:r>
      <w:r>
        <w:rPr>
          <w:sz w:val="22"/>
          <w:szCs w:val="22"/>
        </w:rPr>
        <w:t>ми</w:t>
      </w:r>
      <w:r w:rsidRPr="009B112F">
        <w:rPr>
          <w:sz w:val="22"/>
          <w:szCs w:val="22"/>
        </w:rPr>
        <w:t xml:space="preserve"> «</w:t>
      </w:r>
      <w:r w:rsidRPr="009B112F">
        <w:rPr>
          <w:b/>
          <w:sz w:val="22"/>
          <w:szCs w:val="22"/>
        </w:rPr>
        <w:t>Стороны</w:t>
      </w:r>
      <w:r w:rsidRPr="009B112F">
        <w:rPr>
          <w:sz w:val="22"/>
          <w:szCs w:val="22"/>
        </w:rPr>
        <w:t>» и по отдельности «</w:t>
      </w:r>
      <w:r w:rsidRPr="009B112F">
        <w:rPr>
          <w:b/>
          <w:sz w:val="22"/>
          <w:szCs w:val="22"/>
        </w:rPr>
        <w:t>Сторона</w:t>
      </w:r>
      <w:r w:rsidRPr="009B112F">
        <w:rPr>
          <w:sz w:val="22"/>
          <w:szCs w:val="22"/>
        </w:rPr>
        <w:t>», на</w:t>
      </w:r>
      <w:r w:rsidRPr="00FD31CA">
        <w:rPr>
          <w:sz w:val="22"/>
          <w:szCs w:val="22"/>
        </w:rPr>
        <w:t xml:space="preserve"> следующих условиях.</w:t>
      </w:r>
    </w:p>
    <w:p w:rsidR="00AB126F" w:rsidRDefault="00AB126F" w:rsidP="00AB126F">
      <w:pPr>
        <w:pStyle w:val="afd"/>
        <w:spacing w:after="120"/>
        <w:rPr>
          <w:sz w:val="22"/>
          <w:szCs w:val="22"/>
        </w:rPr>
      </w:pPr>
    </w:p>
    <w:p w:rsidR="00AB126F" w:rsidRPr="00FD31CA" w:rsidRDefault="00AB126F" w:rsidP="00AB126F">
      <w:pPr>
        <w:pStyle w:val="a6"/>
      </w:pPr>
      <w:bookmarkStart w:id="2378" w:name="_Toc64534121"/>
      <w:r w:rsidRPr="00FD31CA">
        <w:t>ОСНОВНЫЕ ПОЛОЖЕНИЯ ДОГОВОРА</w:t>
      </w:r>
      <w:bookmarkEnd w:id="2378"/>
    </w:p>
    <w:p w:rsidR="00AB126F" w:rsidRPr="00FD31CA" w:rsidRDefault="00AB126F" w:rsidP="00AB126F">
      <w:pPr>
        <w:pStyle w:val="RUS1"/>
      </w:pPr>
      <w:bookmarkStart w:id="2379" w:name="_Toc64534122"/>
      <w:r>
        <w:t xml:space="preserve">1. </w:t>
      </w:r>
      <w:r w:rsidRPr="00FD31CA">
        <w:t>Основные понятия и определения</w:t>
      </w:r>
      <w:bookmarkEnd w:id="2379"/>
    </w:p>
    <w:p w:rsidR="00AB126F" w:rsidRPr="00FD31CA" w:rsidRDefault="00AB126F" w:rsidP="00AB126F">
      <w:pPr>
        <w:pStyle w:val="RUS11"/>
        <w:numPr>
          <w:ilvl w:val="0"/>
          <w:numId w:val="0"/>
        </w:numPr>
        <w:ind w:firstLine="426"/>
      </w:pPr>
      <w:r>
        <w:t xml:space="preserve">  1.1. </w:t>
      </w:r>
      <w:r w:rsidRPr="00FD31CA">
        <w:t>В целях однозначного понимания и использования в настоящем Договоре указанные термины имеют следующие определения:</w:t>
      </w:r>
    </w:p>
    <w:p w:rsidR="00AB126F" w:rsidRPr="00FD31CA" w:rsidRDefault="00AB126F" w:rsidP="00AB126F">
      <w:pPr>
        <w:pStyle w:val="RUS111"/>
      </w:pPr>
      <w:r w:rsidRPr="00052C4F">
        <w:t>1.1.1</w:t>
      </w:r>
      <w:r>
        <w:rPr>
          <w:b/>
        </w:rPr>
        <w:t xml:space="preserve"> </w:t>
      </w:r>
      <w:r w:rsidRPr="00FD31CA">
        <w:rPr>
          <w:b/>
        </w:rPr>
        <w:t xml:space="preserve">«Акт о приемке выполненных работ» </w:t>
      </w:r>
      <w:r w:rsidRPr="00FD31CA">
        <w:t>обозначает документ, составленный по унифицированной форме № КС-2, утвержденной постановлением Госкомстата России от 11.11.1999 № 100</w:t>
      </w:r>
      <w:r w:rsidRPr="009B112F">
        <w:t xml:space="preserve"> (</w:t>
      </w:r>
      <w:r>
        <w:t>в действующей редакции</w:t>
      </w:r>
      <w:r w:rsidRPr="009B112F">
        <w:t>)</w:t>
      </w:r>
      <w:r w:rsidRPr="00FD31CA">
        <w:t>, в порядке, установленном законодательством Р</w:t>
      </w:r>
      <w:r>
        <w:t xml:space="preserve">оссийской </w:t>
      </w:r>
      <w:r w:rsidRPr="00FD31CA">
        <w:t>Ф</w:t>
      </w:r>
      <w:r>
        <w:t>едерации</w:t>
      </w:r>
      <w:r w:rsidRPr="00FD31CA">
        <w:t>, подтверждающий выполнение Подрядчиком Этапа Работ</w:t>
      </w:r>
      <w:r>
        <w:t xml:space="preserve"> либо </w:t>
      </w:r>
      <w:r w:rsidRPr="00FD31CA">
        <w:t>Работ за Отчетный период</w:t>
      </w:r>
      <w:r>
        <w:t xml:space="preserve"> (</w:t>
      </w:r>
      <w:r w:rsidRPr="00B975DB">
        <w:t xml:space="preserve">в зависимости от </w:t>
      </w:r>
      <w:r>
        <w:t xml:space="preserve">порядка приемки согласно пункту </w:t>
      </w:r>
      <w:r>
        <w:fldChar w:fldCharType="begin"/>
      </w:r>
      <w:r>
        <w:instrText xml:space="preserve"> REF _Ref501108528 \n \h </w:instrText>
      </w:r>
      <w:r>
        <w:fldChar w:fldCharType="separate"/>
      </w:r>
      <w:r>
        <w:t>21.2</w:t>
      </w:r>
      <w:r>
        <w:fldChar w:fldCharType="end"/>
      </w:r>
      <w:r>
        <w:t>)</w:t>
      </w:r>
      <w:r w:rsidRPr="00FD31CA">
        <w:t>, подписанный Представителями Заказчика и Подрядчика, являющийся основанием подписания Сторонами Справки о стоимости выполненных Работ.</w:t>
      </w:r>
    </w:p>
    <w:p w:rsidR="00AB126F" w:rsidRPr="000D1950" w:rsidRDefault="00AB126F" w:rsidP="00AB126F">
      <w:pPr>
        <w:pStyle w:val="RUS111"/>
      </w:pPr>
      <w:r>
        <w:t xml:space="preserve">1.1.2.  </w:t>
      </w:r>
      <w:r w:rsidRPr="000D1950">
        <w:t>«</w:t>
      </w:r>
      <w:r w:rsidRPr="000D1950">
        <w:rPr>
          <w:b/>
        </w:rPr>
        <w:t>Временные сооружения</w:t>
      </w:r>
      <w:r w:rsidRPr="000D1950">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0D1950">
        <w:t xml:space="preserve"> </w:t>
      </w:r>
      <w:r w:rsidRPr="000D1950">
        <w:fldChar w:fldCharType="begin"/>
      </w:r>
      <w:r w:rsidRPr="000D1950">
        <w:instrText xml:space="preserve"> REF _Ref496806887 \n \h  \* MERGEFORMAT </w:instrText>
      </w:r>
      <w:r w:rsidRPr="000D1950">
        <w:fldChar w:fldCharType="separate"/>
      </w:r>
      <w:r>
        <w:t>17.5.1</w:t>
      </w:r>
      <w:r w:rsidRPr="000D1950">
        <w:fldChar w:fldCharType="end"/>
      </w:r>
      <w:r w:rsidRPr="000D1950">
        <w:t>.</w:t>
      </w:r>
    </w:p>
    <w:p w:rsidR="00AB126F" w:rsidRPr="00FD31CA" w:rsidRDefault="00AB126F" w:rsidP="00AB126F">
      <w:pPr>
        <w:pStyle w:val="RUS111"/>
      </w:pPr>
      <w:r>
        <w:t xml:space="preserve">1.1.3.  </w:t>
      </w:r>
      <w:r w:rsidRPr="00FD31CA">
        <w:t>«</w:t>
      </w:r>
      <w:r w:rsidRPr="00FD31CA">
        <w:rPr>
          <w:b/>
        </w:rPr>
        <w:t>Гарантийный период (гарантийный срок)</w:t>
      </w:r>
      <w:r w:rsidRPr="00FD31CA">
        <w:t xml:space="preserve">» обозначает период с даты </w:t>
      </w:r>
      <w:r>
        <w:t>приемки Результата Работ в установленном Договором порядке (во всех остальных случаях)</w:t>
      </w:r>
      <w:r w:rsidRPr="00FD31CA">
        <w:t xml:space="preserve"> и заканчивающийся по истечении срока, установленного в пункте (если иной срок не установлен в Приложении</w:t>
      </w:r>
      <w:r>
        <w:t xml:space="preserve"> №</w:t>
      </w:r>
      <w:r w:rsidRPr="00FD31CA">
        <w:t xml:space="preserve"> </w:t>
      </w:r>
      <w:r>
        <w:t>4</w:t>
      </w:r>
      <w:r w:rsidRPr="00FD31CA">
        <w:t>), в течение которого Объект</w:t>
      </w:r>
      <w:r>
        <w:t xml:space="preserve"> ремонта</w:t>
      </w:r>
      <w:r w:rsidRPr="00FD31CA">
        <w:t>, а также любая его часть должны соответствовать требованиям к качеству Объекта</w:t>
      </w:r>
      <w:r>
        <w:t xml:space="preserve"> ремонта</w:t>
      </w:r>
      <w:r w:rsidRPr="00FD31CA">
        <w:t>, а Подрядчик должен безвозмездно устранять недостатки (дефекты) в Объекте</w:t>
      </w:r>
      <w:r>
        <w:t xml:space="preserve"> ремонта</w:t>
      </w:r>
      <w:r w:rsidRPr="00FD31CA">
        <w:t>.</w:t>
      </w:r>
    </w:p>
    <w:p w:rsidR="00AB126F" w:rsidRPr="00FD31CA" w:rsidRDefault="00AB126F" w:rsidP="00AB126F">
      <w:pPr>
        <w:pStyle w:val="RUS111"/>
      </w:pPr>
      <w:r>
        <w:t xml:space="preserve">1.1.4.  </w:t>
      </w:r>
      <w:r w:rsidRPr="00FD31CA">
        <w:t>«</w:t>
      </w:r>
      <w:r w:rsidRPr="00FD31CA">
        <w:rPr>
          <w:b/>
        </w:rPr>
        <w:t>Гарантийный фонд</w:t>
      </w:r>
      <w:r w:rsidRPr="00FD31CA">
        <w:t xml:space="preserve">» обозначает сумму, удерживаемую Заказчиком согласно </w:t>
      </w:r>
      <w:r w:rsidRPr="00B02F0C">
        <w:t>условиям настоящего Договора. Размер Гарантийного фонда составляет 0 (</w:t>
      </w:r>
      <w:r>
        <w:t>ноль</w:t>
      </w:r>
      <w:r w:rsidRPr="00B02F0C">
        <w:t>) процентов</w:t>
      </w:r>
      <w:r>
        <w:t xml:space="preserve"> </w:t>
      </w:r>
      <w:r w:rsidRPr="00B02F0C">
        <w:t>от Цены Работ.</w:t>
      </w:r>
      <w:r w:rsidRPr="002C563E">
        <w:rPr>
          <w:bCs w:val="0"/>
          <w:sz w:val="20"/>
          <w:szCs w:val="20"/>
        </w:rPr>
        <w:t xml:space="preserve"> </w:t>
      </w:r>
      <w:r w:rsidRPr="002C563E">
        <w:t>В случае если оплата Работ осуществляется поэтапно или ежемесячно</w:t>
      </w:r>
      <w:r>
        <w:t>,</w:t>
      </w:r>
      <w:r w:rsidRPr="002C563E">
        <w:t xml:space="preserve"> Гарантийный фонд формируется путем удержания Заказчиком размера Гарантийного фонда от</w:t>
      </w:r>
      <w:r w:rsidRPr="002C563E">
        <w:rPr>
          <w:vertAlign w:val="superscript"/>
        </w:rPr>
        <w:t xml:space="preserve"> </w:t>
      </w:r>
      <w:r w:rsidRPr="002C563E">
        <w:t xml:space="preserve">Цены Работ, выполненных Подрядчиком в каждом Отчетном периоде либо на каждом Этапе Работ </w:t>
      </w:r>
      <w:r>
        <w:t>(</w:t>
      </w:r>
      <w:r w:rsidRPr="00B975DB">
        <w:t xml:space="preserve">в зависимости от </w:t>
      </w:r>
      <w:r>
        <w:t xml:space="preserve">порядка приемки согласно пункту </w:t>
      </w:r>
      <w:r>
        <w:fldChar w:fldCharType="begin"/>
      </w:r>
      <w:r>
        <w:instrText xml:space="preserve"> REF _Ref501108528 \n \h </w:instrText>
      </w:r>
      <w:r>
        <w:fldChar w:fldCharType="separate"/>
      </w:r>
      <w:r>
        <w:t>21.2</w:t>
      </w:r>
      <w:r>
        <w:fldChar w:fldCharType="end"/>
      </w:r>
      <w:r>
        <w:t>)</w:t>
      </w:r>
      <w:r w:rsidRPr="002C563E">
        <w:t>, начиная с первого Отчетного периода либо Этапа Работ.</w:t>
      </w:r>
      <w:r w:rsidRPr="00B02F0C">
        <w:t xml:space="preserve"> Заказчик имеет право использовать Гарантийный фонд в случае ненадлежащего</w:t>
      </w:r>
      <w:r w:rsidRPr="00FD31CA">
        <w:t xml:space="preserve"> исполнения Подрядчиком своих обязательств по Договору без предварительного согласования с Подрядчиком.</w:t>
      </w:r>
    </w:p>
    <w:p w:rsidR="00AB126F" w:rsidRPr="00FD31CA" w:rsidRDefault="00AB126F" w:rsidP="00AB126F">
      <w:pPr>
        <w:pStyle w:val="RUS111"/>
      </w:pPr>
      <w:r>
        <w:t xml:space="preserve">1.1.5. </w:t>
      </w:r>
      <w:r w:rsidRPr="00FD31CA">
        <w:t>«</w:t>
      </w:r>
      <w:r w:rsidRPr="00FD31CA">
        <w:rPr>
          <w:b/>
        </w:rPr>
        <w:t>Государственный орган</w:t>
      </w:r>
      <w:r w:rsidRPr="00FD31CA">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t>,</w:t>
      </w:r>
      <w:r w:rsidRPr="00FD31CA">
        <w:t xml:space="preserve"> учреждения</w:t>
      </w:r>
      <w:r>
        <w:t xml:space="preserve"> и лица</w:t>
      </w:r>
      <w:r w:rsidRPr="00FD31CA">
        <w:t>, обладающие в соответствии с действующим законодательством властной компетенцией на территории Российской Федерации в отношении Сторон, Объекта</w:t>
      </w:r>
      <w:r>
        <w:t>,</w:t>
      </w:r>
      <w:r w:rsidRPr="00FD31CA">
        <w:t xml:space="preserve"> Работ</w:t>
      </w:r>
      <w:r>
        <w:t>, Объекта ремонта</w:t>
      </w:r>
      <w:r w:rsidRPr="00FD31CA">
        <w:t xml:space="preserve"> и </w:t>
      </w:r>
      <w:r>
        <w:t>его</w:t>
      </w:r>
      <w:r w:rsidRPr="00FD31CA">
        <w:t xml:space="preserve"> частей.</w:t>
      </w:r>
    </w:p>
    <w:p w:rsidR="00AB126F" w:rsidRPr="00FD31CA" w:rsidRDefault="00AB126F" w:rsidP="00AB126F">
      <w:pPr>
        <w:pStyle w:val="RUS111"/>
      </w:pPr>
      <w:r>
        <w:t xml:space="preserve">1.1.6. </w:t>
      </w:r>
      <w:r w:rsidRPr="007645D0">
        <w:t>«</w:t>
      </w:r>
      <w:r w:rsidRPr="007645D0">
        <w:rPr>
          <w:b/>
        </w:rPr>
        <w:t>График выполнения Работ</w:t>
      </w:r>
      <w:r w:rsidRPr="007645D0">
        <w:t>» обозначает перечень Работ в технологической</w:t>
      </w:r>
      <w:r w:rsidRPr="00FD31CA">
        <w:t xml:space="preserve"> последовательности с указанием начала и окончания производства отдельных работ и этапов, приведенный в Приложении.</w:t>
      </w:r>
    </w:p>
    <w:p w:rsidR="00AB126F" w:rsidRPr="006D64E5" w:rsidRDefault="00AB126F" w:rsidP="00AB126F">
      <w:pPr>
        <w:pStyle w:val="RUS111"/>
      </w:pPr>
      <w:r>
        <w:t xml:space="preserve">1.1.7. </w:t>
      </w:r>
      <w:r w:rsidRPr="00E03293">
        <w:t xml:space="preserve"> «</w:t>
      </w:r>
      <w:r w:rsidRPr="00E03293">
        <w:rPr>
          <w:b/>
        </w:rPr>
        <w:t>Дефекты Исходных данных</w:t>
      </w:r>
      <w:r w:rsidRPr="00E03293">
        <w:t>» обозначает дефекты или иные недочеты</w:t>
      </w:r>
      <w:r w:rsidRPr="006D64E5">
        <w:t xml:space="preserve"> Исходных данных, которые могут привести к обязанности Подрядчика приостановить исполнение Договора, либо могут </w:t>
      </w:r>
      <w:r w:rsidRPr="006D64E5">
        <w:lastRenderedPageBreak/>
        <w:t>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B126F" w:rsidRPr="00FD31CA" w:rsidRDefault="00AB126F" w:rsidP="00AB126F">
      <w:pPr>
        <w:pStyle w:val="RUS111"/>
      </w:pPr>
      <w:r>
        <w:t xml:space="preserve">1.1.8.  </w:t>
      </w:r>
      <w:r w:rsidRPr="00FD31CA">
        <w:t>«</w:t>
      </w:r>
      <w:r w:rsidRPr="00FD31CA">
        <w:rPr>
          <w:b/>
        </w:rPr>
        <w:t>Договор</w:t>
      </w:r>
      <w:r w:rsidRPr="00FD31CA">
        <w:t xml:space="preserve">» обозначает настоящий договор подряда на </w:t>
      </w:r>
      <w:r>
        <w:t>ремонтные работы</w:t>
      </w:r>
      <w:r w:rsidRPr="00FD31CA">
        <w:t xml:space="preserve"> и все дополнительные соглашения и приложения к нему.</w:t>
      </w:r>
    </w:p>
    <w:p w:rsidR="00AB126F" w:rsidRPr="00FD31CA" w:rsidRDefault="00AB126F" w:rsidP="00AB126F">
      <w:pPr>
        <w:pStyle w:val="RUS111"/>
      </w:pPr>
      <w:r>
        <w:t xml:space="preserve">1.1.9. </w:t>
      </w:r>
      <w:r w:rsidRPr="00E03293">
        <w:t>«</w:t>
      </w:r>
      <w:r w:rsidRPr="00E03293">
        <w:rPr>
          <w:b/>
        </w:rPr>
        <w:t>Исполнительная документация</w:t>
      </w:r>
      <w:r w:rsidRPr="00E03293">
        <w:t>» обозначает комплект документации,</w:t>
      </w:r>
      <w:r w:rsidRPr="00FD31CA">
        <w:t xml:space="preserve"> которая </w:t>
      </w:r>
      <w:r w:rsidRPr="00B45061">
        <w:t>представляет собой текстовые и графические материалы, отражающие фактическое исполнение проектных решений, принятых в составе Исходных данных по Объекту ремонта по мере</w:t>
      </w:r>
      <w:r w:rsidRPr="00FD31CA">
        <w:t xml:space="preserve"> завершения работ по </w:t>
      </w:r>
      <w:r>
        <w:t>ремонту</w:t>
      </w:r>
      <w:r w:rsidRPr="00FD31CA">
        <w:t xml:space="preserve">. В состав исполнительной документации включаются (но не ограничиваясь нижеперечисленным): комплект рабочих чертежей на </w:t>
      </w:r>
      <w:r>
        <w:t>ремонт</w:t>
      </w:r>
      <w:r w:rsidRPr="00FD31CA">
        <w:t xml:space="preserve"> Объекта</w:t>
      </w:r>
      <w:r>
        <w:t xml:space="preserve"> ремонта</w:t>
      </w:r>
      <w:r w:rsidRPr="00FD31CA">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применяемых при производстве Работ; акты об освидетельствовании Скрытых работ и акты о промежуточной приемке отдельных ответственных конструкций</w:t>
      </w:r>
      <w:r>
        <w:t xml:space="preserve"> (если применимо)</w:t>
      </w:r>
      <w:r w:rsidRPr="00FD31CA">
        <w:t>; результаты испытаний образцов бетона; акты об индивидуальных испытаниях смонтированного оборудования, паспорта на смонтированное оборудование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r>
        <w:t xml:space="preserve"> ремонта</w:t>
      </w:r>
      <w:r w:rsidRPr="00FD31CA">
        <w:t>.</w:t>
      </w:r>
    </w:p>
    <w:p w:rsidR="00AB126F" w:rsidRPr="00FD31CA" w:rsidRDefault="00AB126F" w:rsidP="00AB126F">
      <w:pPr>
        <w:pStyle w:val="RUS111"/>
      </w:pPr>
      <w:bookmarkStart w:id="2380" w:name="_Ref495978182"/>
      <w:r>
        <w:t xml:space="preserve">1.1.10. </w:t>
      </w:r>
      <w:r w:rsidRPr="00FD31CA">
        <w:t>«</w:t>
      </w:r>
      <w:r w:rsidRPr="00FD31CA">
        <w:rPr>
          <w:b/>
        </w:rPr>
        <w:t>Материалы</w:t>
      </w:r>
      <w:r w:rsidRPr="00FD31CA">
        <w:t xml:space="preserve">» обозначает материально-технические ресурсы: строительные конструкции, изделия, комплектующие изделия, </w:t>
      </w:r>
      <w:r>
        <w:t xml:space="preserve">запасные части, </w:t>
      </w:r>
      <w:r w:rsidRPr="00FD31CA">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w:t>
      </w:r>
      <w:r>
        <w:t xml:space="preserve"> ремонта </w:t>
      </w:r>
      <w:r w:rsidRPr="00FD31CA">
        <w:t xml:space="preserve">Материалами обеспечивает Подрядчик. </w:t>
      </w:r>
      <w:bookmarkEnd w:id="2380"/>
    </w:p>
    <w:p w:rsidR="00AB126F" w:rsidRDefault="00AB126F" w:rsidP="00AB126F">
      <w:pPr>
        <w:pStyle w:val="RUS111"/>
      </w:pPr>
      <w:r>
        <w:t xml:space="preserve">1.1.11.  </w:t>
      </w:r>
      <w:r w:rsidRPr="00E13B68">
        <w:rPr>
          <w:b/>
        </w:rPr>
        <w:t>«Объект ремонта»</w:t>
      </w:r>
      <w:r w:rsidRPr="00E13B68">
        <w:rPr>
          <w:color w:val="FF0000"/>
        </w:rPr>
        <w:t xml:space="preserve"> </w:t>
      </w:r>
      <w:r w:rsidRPr="00FD31CA">
        <w:t>обозначает</w:t>
      </w:r>
      <w:r>
        <w:t xml:space="preserve"> оборудование / отдельные части / узлы оборудования</w:t>
      </w:r>
      <w:r w:rsidRPr="0066517D">
        <w:t xml:space="preserve"> </w:t>
      </w:r>
      <w:r>
        <w:t xml:space="preserve">и иные объекты, </w:t>
      </w:r>
      <w:r w:rsidRPr="00FD31CA">
        <w:t xml:space="preserve">в отношении </w:t>
      </w:r>
      <w:r>
        <w:t xml:space="preserve">которых выполняются </w:t>
      </w:r>
      <w:r w:rsidRPr="00FD31CA">
        <w:t>Работ</w:t>
      </w:r>
      <w:r>
        <w:t>ы по</w:t>
      </w:r>
      <w:r w:rsidRPr="00FD31CA">
        <w:t xml:space="preserve"> </w:t>
      </w:r>
      <w:r>
        <w:t>настоящему</w:t>
      </w:r>
      <w:r w:rsidRPr="00FD31CA">
        <w:t xml:space="preserve"> Договор</w:t>
      </w:r>
      <w:r>
        <w:t xml:space="preserve">у; описание Объекта ремонта приведено в </w:t>
      </w:r>
      <w:r w:rsidRPr="00FD31CA">
        <w:t>Приложении (</w:t>
      </w:r>
      <w:r>
        <w:t>Дефектная ведомость</w:t>
      </w:r>
      <w:r w:rsidRPr="00FD31CA">
        <w:t>)</w:t>
      </w:r>
      <w:r>
        <w:t>.</w:t>
      </w:r>
    </w:p>
    <w:p w:rsidR="00AB126F" w:rsidRPr="00FD31CA" w:rsidRDefault="00AB126F" w:rsidP="00AB126F">
      <w:pPr>
        <w:pStyle w:val="RUS111"/>
      </w:pPr>
      <w:r>
        <w:t xml:space="preserve">1.1.12 </w:t>
      </w:r>
      <w:r w:rsidRPr="00FD31CA">
        <w:t>«</w:t>
      </w:r>
      <w:r w:rsidRPr="00FD31CA">
        <w:rPr>
          <w:b/>
        </w:rPr>
        <w:t>Объекты интеллектуальной собственности</w:t>
      </w:r>
      <w:r w:rsidRPr="00FD31CA">
        <w:t>» обозначает все объекты интеллектуальных прав, включая патентоспособные объекты и средства индивидуализации.</w:t>
      </w:r>
    </w:p>
    <w:p w:rsidR="00AB126F" w:rsidRPr="00FD31CA" w:rsidRDefault="00AB126F" w:rsidP="00AB126F">
      <w:pPr>
        <w:pStyle w:val="RUS111"/>
      </w:pPr>
      <w:r>
        <w:t xml:space="preserve">1.1.13  </w:t>
      </w:r>
      <w:r w:rsidRPr="00FD31CA">
        <w:t>«</w:t>
      </w:r>
      <w:r w:rsidRPr="00FD31CA">
        <w:rPr>
          <w:b/>
        </w:rPr>
        <w:t>Обязательные технические правила</w:t>
      </w:r>
      <w:r w:rsidRPr="00FD31CA">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t>, Объекту</w:t>
      </w:r>
      <w:r w:rsidRPr="00FD31CA">
        <w:t xml:space="preserve"> и Объекту</w:t>
      </w:r>
      <w:r>
        <w:t xml:space="preserve"> ремонта</w:t>
      </w:r>
      <w:r w:rsidRPr="00FD31CA">
        <w:t xml:space="preserve">, в том числе, но не ограничиваясь этим, нормативно-техническую документацию, приведенную в Приложении № </w:t>
      </w:r>
      <w:r>
        <w:t>9</w:t>
      </w:r>
      <w:r w:rsidRPr="00FD31CA">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t xml:space="preserve">выполнению Работ, указанных в </w:t>
      </w:r>
      <w:r w:rsidRPr="00FD31CA">
        <w:t>Приложении (</w:t>
      </w:r>
      <w:r>
        <w:t>Дефектная ведомость</w:t>
      </w:r>
      <w:r w:rsidRPr="00FD31CA">
        <w:t>).</w:t>
      </w:r>
    </w:p>
    <w:p w:rsidR="00AB126F" w:rsidRPr="003808DC" w:rsidRDefault="00AB126F" w:rsidP="00AB126F">
      <w:pPr>
        <w:pStyle w:val="af1"/>
        <w:ind w:left="0" w:firstLine="1418"/>
        <w:jc w:val="both"/>
        <w:rPr>
          <w:b/>
          <w:i/>
        </w:rPr>
      </w:pPr>
      <w:r w:rsidRPr="001B5055">
        <w:rPr>
          <w:bCs/>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w:t>
      </w:r>
      <w:r>
        <w:rPr>
          <w:bCs/>
          <w:sz w:val="22"/>
          <w:szCs w:val="22"/>
        </w:rPr>
        <w:t>направления Подрядчику</w:t>
      </w:r>
      <w:r w:rsidRPr="001B5055">
        <w:rPr>
          <w:bCs/>
          <w:sz w:val="22"/>
          <w:szCs w:val="22"/>
        </w:rPr>
        <w:t>. В этом случае Подрядчик считается ознакомленным с организационно-распорядительными документами</w:t>
      </w:r>
      <w:r w:rsidRPr="003808DC">
        <w:rPr>
          <w:b/>
          <w:i/>
        </w:rPr>
        <w:t xml:space="preserve"> </w:t>
      </w:r>
      <w:r w:rsidRPr="005314FA">
        <w:t>Заказчика</w:t>
      </w:r>
      <w:r w:rsidRPr="003808DC">
        <w:rPr>
          <w:b/>
          <w:i/>
        </w:rPr>
        <w:t>.</w:t>
      </w:r>
    </w:p>
    <w:p w:rsidR="00AB126F" w:rsidRPr="00FD31CA" w:rsidRDefault="00AB126F" w:rsidP="00AB126F">
      <w:pPr>
        <w:pStyle w:val="RUS111"/>
      </w:pPr>
      <w:r>
        <w:t xml:space="preserve"> </w:t>
      </w:r>
      <w:r w:rsidRPr="00052C4F">
        <w:t>1.1.14.</w:t>
      </w:r>
      <w:r>
        <w:rPr>
          <w:b/>
        </w:rPr>
        <w:t xml:space="preserve">  </w:t>
      </w:r>
      <w:r w:rsidRPr="00FD31CA">
        <w:rPr>
          <w:b/>
        </w:rPr>
        <w:t>«Отчетный период»</w:t>
      </w:r>
      <w:r w:rsidRPr="00FD31CA">
        <w:t xml:space="preserve"> обозначает календарный месяц, в течение которого выполнялись соответствующие Работы.</w:t>
      </w:r>
    </w:p>
    <w:p w:rsidR="00AB126F" w:rsidRDefault="00AB126F" w:rsidP="00AB126F">
      <w:pPr>
        <w:pStyle w:val="RUS111"/>
      </w:pPr>
      <w:r w:rsidRPr="00052C4F">
        <w:t xml:space="preserve"> 1.1.15</w:t>
      </w:r>
      <w:r>
        <w:rPr>
          <w:b/>
        </w:rPr>
        <w:t xml:space="preserve">. </w:t>
      </w:r>
      <w:r w:rsidRPr="00610288">
        <w:rPr>
          <w:b/>
        </w:rPr>
        <w:t>«Правила организации технического обслуживания и ремонта»</w:t>
      </w:r>
      <w:r w:rsidRPr="00610288">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rsidR="00AB126F" w:rsidRPr="00610288" w:rsidRDefault="00AB126F" w:rsidP="00AB126F">
      <w:pPr>
        <w:pStyle w:val="RUS111"/>
      </w:pPr>
      <w:r w:rsidRPr="00052C4F">
        <w:t>1.1.16</w:t>
      </w:r>
      <w:r>
        <w:rPr>
          <w:b/>
        </w:rPr>
        <w:t xml:space="preserve">.  </w:t>
      </w:r>
      <w:r w:rsidRPr="00610288">
        <w:rPr>
          <w:b/>
        </w:rPr>
        <w:t>«Правила технической эксплуатации»</w:t>
      </w:r>
      <w:r w:rsidRPr="00610288">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rsidR="00AB126F" w:rsidRPr="00FD31CA" w:rsidRDefault="00AB126F" w:rsidP="00AB126F">
      <w:pPr>
        <w:pStyle w:val="RUS111"/>
      </w:pPr>
      <w:r w:rsidRPr="00052C4F">
        <w:lastRenderedPageBreak/>
        <w:t>1.1.17.</w:t>
      </w:r>
      <w:r>
        <w:rPr>
          <w:b/>
        </w:rPr>
        <w:t xml:space="preserve"> </w:t>
      </w:r>
      <w:r w:rsidRPr="00FD31CA">
        <w:rPr>
          <w:b/>
        </w:rPr>
        <w:t>«Представитель Заказчика»</w:t>
      </w:r>
      <w:r w:rsidRPr="00FD31CA">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AB126F" w:rsidRPr="00FD31CA" w:rsidRDefault="00AB126F" w:rsidP="00AB126F">
      <w:pPr>
        <w:pStyle w:val="RUS111"/>
      </w:pPr>
      <w:r w:rsidRPr="00052C4F">
        <w:t>1.1.18.</w:t>
      </w:r>
      <w:r>
        <w:rPr>
          <w:b/>
        </w:rPr>
        <w:t xml:space="preserve"> </w:t>
      </w:r>
      <w:r w:rsidRPr="00FD31CA">
        <w:rPr>
          <w:b/>
        </w:rPr>
        <w:t xml:space="preserve">«Представитель Подрядчика» </w:t>
      </w:r>
      <w:r w:rsidRPr="00FD31CA">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AB126F" w:rsidRPr="00FD31CA" w:rsidRDefault="00AB126F" w:rsidP="00AB126F">
      <w:pPr>
        <w:pStyle w:val="RUS111"/>
      </w:pPr>
      <w:bookmarkStart w:id="2381" w:name="_Ref493705294"/>
      <w:r w:rsidRPr="00052C4F">
        <w:t>1.1.19.</w:t>
      </w:r>
      <w:r>
        <w:rPr>
          <w:b/>
        </w:rPr>
        <w:t xml:space="preserve">  </w:t>
      </w:r>
      <w:r w:rsidRPr="00FD31CA">
        <w:rPr>
          <w:b/>
        </w:rPr>
        <w:t>«</w:t>
      </w:r>
      <w:r w:rsidRPr="00E54C15">
        <w:rPr>
          <w:b/>
        </w:rPr>
        <w:t>ПСИ</w:t>
      </w:r>
      <w:r w:rsidRPr="00FD31CA">
        <w:rPr>
          <w:b/>
        </w:rPr>
        <w:t>»</w:t>
      </w:r>
      <w:r w:rsidRPr="00FD31CA">
        <w:t xml:space="preserve"> обозначает приемо-сдаточные испытания.</w:t>
      </w:r>
    </w:p>
    <w:p w:rsidR="00AB126F" w:rsidRPr="00FD31CA" w:rsidRDefault="00AB126F" w:rsidP="00AB126F">
      <w:pPr>
        <w:pStyle w:val="RUS111"/>
      </w:pPr>
      <w:r w:rsidRPr="00052C4F">
        <w:t xml:space="preserve">1.1.20.  </w:t>
      </w:r>
      <w:r w:rsidRPr="00FD31CA">
        <w:rPr>
          <w:b/>
        </w:rPr>
        <w:t xml:space="preserve">«Работы» </w:t>
      </w:r>
      <w:r w:rsidRPr="00FD31CA">
        <w:t xml:space="preserve">имеет значение, предусмотренное в пункте </w:t>
      </w:r>
      <w:r>
        <w:t>2.1</w:t>
      </w:r>
      <w:r w:rsidRPr="00FD31CA">
        <w:t>.</w:t>
      </w:r>
      <w:bookmarkEnd w:id="2381"/>
    </w:p>
    <w:p w:rsidR="00AB126F" w:rsidRPr="003348DC" w:rsidRDefault="00AB126F" w:rsidP="00AB126F">
      <w:pPr>
        <w:pStyle w:val="RUS111"/>
      </w:pPr>
      <w:bookmarkStart w:id="2382" w:name="_Ref496181471"/>
      <w:r w:rsidRPr="00052C4F">
        <w:t>1.1.21.</w:t>
      </w:r>
      <w:r>
        <w:rPr>
          <w:b/>
        </w:rPr>
        <w:t xml:space="preserve">  </w:t>
      </w:r>
      <w:r w:rsidRPr="00B7698B">
        <w:rPr>
          <w:b/>
        </w:rPr>
        <w:t xml:space="preserve">«Результат Работ» </w:t>
      </w:r>
      <w:r w:rsidRPr="003348DC">
        <w:t xml:space="preserve">обозначает надлежащим образом и в срок завершенный комплекс Работ </w:t>
      </w:r>
      <w:r>
        <w:t>по</w:t>
      </w:r>
      <w:r w:rsidRPr="003348DC">
        <w:t xml:space="preserve"> настоящ</w:t>
      </w:r>
      <w:r>
        <w:t>е</w:t>
      </w:r>
      <w:r w:rsidRPr="003348DC">
        <w:t>м</w:t>
      </w:r>
      <w:r>
        <w:t>у</w:t>
      </w:r>
      <w:r w:rsidRPr="003348DC">
        <w:t xml:space="preserve"> Договор</w:t>
      </w:r>
      <w:r>
        <w:t>у, соответствующий Дефектной ведомости, а также Обязательным техническим правилам</w:t>
      </w:r>
      <w:r w:rsidRPr="003348DC">
        <w:t>.</w:t>
      </w:r>
      <w:bookmarkEnd w:id="2382"/>
    </w:p>
    <w:p w:rsidR="00AB126F" w:rsidRPr="00FD31CA" w:rsidRDefault="00AB126F" w:rsidP="00AB126F">
      <w:pPr>
        <w:pStyle w:val="RUS111"/>
      </w:pPr>
      <w:r w:rsidRPr="00052C4F">
        <w:t>1.1.22.</w:t>
      </w:r>
      <w:r>
        <w:rPr>
          <w:b/>
        </w:rPr>
        <w:t xml:space="preserve">  </w:t>
      </w:r>
      <w:r w:rsidRPr="00FD31CA">
        <w:rPr>
          <w:b/>
        </w:rPr>
        <w:t xml:space="preserve">«Скрытые работы» </w:t>
      </w:r>
      <w:r w:rsidRPr="00FD31CA">
        <w:t>обозначает Работы, скрываемые последующими Работами и/или конструкциями, качество и соответстви</w:t>
      </w:r>
      <w:r>
        <w:t>е которых</w:t>
      </w:r>
      <w:r w:rsidRPr="00FD31CA">
        <w:t xml:space="preserve"> </w:t>
      </w:r>
      <w:r>
        <w:t>Обязательным техническим правилам (в том числе, рекомендуемым)</w:t>
      </w:r>
      <w:r w:rsidRPr="00FD31CA">
        <w:t xml:space="preserve">, невозможно определить после выполнения последующих Работ без их нарушения и предъявляемые к осмотру </w:t>
      </w:r>
      <w:r>
        <w:t xml:space="preserve">Заказчиком </w:t>
      </w:r>
      <w:r w:rsidRPr="00FD31CA">
        <w:t>до их закрытия в ходе последующих Работ.</w:t>
      </w:r>
    </w:p>
    <w:p w:rsidR="00AB126F" w:rsidRPr="00FD31CA" w:rsidRDefault="00AB126F" w:rsidP="00AB126F">
      <w:pPr>
        <w:pStyle w:val="RUS111"/>
      </w:pPr>
      <w:r w:rsidRPr="00052C4F">
        <w:t>1.1.23.</w:t>
      </w:r>
      <w:r>
        <w:rPr>
          <w:b/>
        </w:rPr>
        <w:t xml:space="preserve"> </w:t>
      </w:r>
      <w:r w:rsidRPr="00FD31CA">
        <w:rPr>
          <w:b/>
        </w:rPr>
        <w:t xml:space="preserve">«Справка о стоимости выполненных работ» </w:t>
      </w:r>
      <w:r w:rsidRPr="00FD31CA">
        <w:t>обозначает документ, составленный Подрядчиком по унифицированной форме № КС-3, утвержденной Постановлением Госкомстата России от 11.11.1999 № 100</w:t>
      </w:r>
      <w:r>
        <w:t xml:space="preserve"> (в действующей редакции)</w:t>
      </w:r>
      <w:r w:rsidRPr="00FD31CA">
        <w:t xml:space="preserve">, в порядке, установленном законодательством </w:t>
      </w:r>
      <w:r w:rsidRPr="00FD31CA">
        <w:rPr>
          <w:iCs/>
        </w:rPr>
        <w:t>Р</w:t>
      </w:r>
      <w:r>
        <w:rPr>
          <w:iCs/>
        </w:rPr>
        <w:t xml:space="preserve">оссийской </w:t>
      </w:r>
      <w:r w:rsidRPr="00FD31CA">
        <w:rPr>
          <w:iCs/>
        </w:rPr>
        <w:t>Ф</w:t>
      </w:r>
      <w:r>
        <w:rPr>
          <w:iCs/>
        </w:rPr>
        <w:t>едерации</w:t>
      </w:r>
      <w:r w:rsidRPr="00FD31CA">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rsidRPr="0092714A">
        <w:t xml:space="preserve"> </w:t>
      </w:r>
      <w:r>
        <w:t>либо в рамках Этапа Работ (</w:t>
      </w:r>
      <w:r w:rsidRPr="00B975DB">
        <w:t xml:space="preserve">в зависимости от </w:t>
      </w:r>
      <w:r>
        <w:t xml:space="preserve">порядка приемки согласно пункту </w:t>
      </w:r>
      <w:r>
        <w:fldChar w:fldCharType="begin"/>
      </w:r>
      <w:r>
        <w:instrText xml:space="preserve"> REF _Ref501108528 \n \h </w:instrText>
      </w:r>
      <w:r>
        <w:fldChar w:fldCharType="separate"/>
      </w:r>
      <w:r>
        <w:t>21.2</w:t>
      </w:r>
      <w:r>
        <w:fldChar w:fldCharType="end"/>
      </w:r>
      <w:r>
        <w:t>)</w:t>
      </w:r>
      <w:r w:rsidRPr="00FD31CA">
        <w:t>.</w:t>
      </w:r>
    </w:p>
    <w:p w:rsidR="00AB126F" w:rsidRPr="00FD31CA" w:rsidRDefault="00AB126F" w:rsidP="00AB126F">
      <w:pPr>
        <w:pStyle w:val="RUS111"/>
      </w:pPr>
      <w:r>
        <w:t xml:space="preserve">1.1.24. </w:t>
      </w:r>
      <w:r w:rsidRPr="00FD31CA">
        <w:t>«</w:t>
      </w:r>
      <w:r w:rsidRPr="00FD31CA">
        <w:rPr>
          <w:b/>
        </w:rPr>
        <w:t>Техника</w:t>
      </w:r>
      <w:r w:rsidRPr="00FD31CA">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t xml:space="preserve"> ремонта</w:t>
      </w:r>
      <w:r w:rsidRPr="00FD31CA">
        <w:t>.</w:t>
      </w:r>
    </w:p>
    <w:p w:rsidR="00AB126F" w:rsidRPr="00FD31CA" w:rsidRDefault="00AB126F" w:rsidP="00AB126F">
      <w:pPr>
        <w:pStyle w:val="RUS111"/>
      </w:pPr>
      <w:r>
        <w:t xml:space="preserve">1.1.25. </w:t>
      </w:r>
      <w:r w:rsidRPr="00FD31CA">
        <w:t>«</w:t>
      </w:r>
      <w:r w:rsidRPr="00FD31CA">
        <w:rPr>
          <w:b/>
        </w:rPr>
        <w:t>Субподрядная организация</w:t>
      </w:r>
      <w:r w:rsidRPr="00FD31CA">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B126F" w:rsidRPr="00FD31CA" w:rsidRDefault="00AB126F" w:rsidP="00AB126F">
      <w:pPr>
        <w:pStyle w:val="RUS111"/>
      </w:pPr>
      <w:r w:rsidRPr="00052C4F">
        <w:t>1.1.26.</w:t>
      </w:r>
      <w:r>
        <w:rPr>
          <w:b/>
        </w:rPr>
        <w:t xml:space="preserve">  </w:t>
      </w:r>
      <w:r w:rsidRPr="00FD31CA">
        <w:rPr>
          <w:b/>
        </w:rPr>
        <w:t>«Цена Работ»</w:t>
      </w:r>
      <w:r w:rsidRPr="00FD31CA">
        <w:t xml:space="preserve"> обозначает общую стоимость (цену) выполнения Работ и любых иных обязательств Подрядчика по Договору, определенную в подразделе </w:t>
      </w:r>
      <w:r>
        <w:t>4</w:t>
      </w:r>
      <w:r w:rsidRPr="00FD31CA">
        <w:t xml:space="preserve"> Договора и в приложениях к нему.</w:t>
      </w:r>
    </w:p>
    <w:p w:rsidR="00AB126F" w:rsidRDefault="00AB126F" w:rsidP="00AB126F">
      <w:pPr>
        <w:pStyle w:val="RUS111"/>
      </w:pPr>
      <w:r w:rsidRPr="00052C4F">
        <w:t>1.1.27.</w:t>
      </w:r>
      <w:r>
        <w:rPr>
          <w:b/>
        </w:rPr>
        <w:t xml:space="preserve">  </w:t>
      </w:r>
      <w:r w:rsidRPr="00FD31CA">
        <w:rPr>
          <w:b/>
        </w:rPr>
        <w:t>«Этап Работ»</w:t>
      </w:r>
      <w:r w:rsidRPr="00FD31CA">
        <w:t xml:space="preserve"> обозначает отдельный период Работ, определённый </w:t>
      </w:r>
      <w:r>
        <w:t>Приложением</w:t>
      </w:r>
      <w:r w:rsidRPr="00FD31CA">
        <w:t>.</w:t>
      </w:r>
    </w:p>
    <w:p w:rsidR="00AB126F" w:rsidRDefault="00AB126F" w:rsidP="00AB126F">
      <w:pPr>
        <w:pStyle w:val="RUS111"/>
      </w:pPr>
    </w:p>
    <w:p w:rsidR="00AB126F" w:rsidRPr="00317E1F" w:rsidRDefault="00AB126F" w:rsidP="00AB126F">
      <w:pPr>
        <w:pStyle w:val="RUS1"/>
      </w:pPr>
      <w:bookmarkStart w:id="2383" w:name="_Toc64534123"/>
      <w:r>
        <w:t xml:space="preserve">2. </w:t>
      </w:r>
      <w:r w:rsidRPr="00317E1F">
        <w:t>Предмет Договора</w:t>
      </w:r>
      <w:bookmarkEnd w:id="2383"/>
    </w:p>
    <w:p w:rsidR="00BD1FE2" w:rsidRDefault="00AB126F" w:rsidP="00AB126F">
      <w:pPr>
        <w:pStyle w:val="RUS"/>
        <w:numPr>
          <w:ilvl w:val="0"/>
          <w:numId w:val="0"/>
        </w:numPr>
        <w:ind w:firstLine="567"/>
      </w:pPr>
      <w:bookmarkStart w:id="2384" w:name="_Ref497237746"/>
      <w:r>
        <w:rPr>
          <w:bCs/>
        </w:rPr>
        <w:t xml:space="preserve">2.1.  </w:t>
      </w:r>
      <w:r w:rsidRPr="00600D3D">
        <w:rPr>
          <w:bCs/>
        </w:rPr>
        <w:t>Подрядчик</w:t>
      </w:r>
      <w:r w:rsidRPr="00600D3D">
        <w:t xml:space="preserve"> обязуется в установленный настоящим договором срок выполнить по заданию </w:t>
      </w:r>
      <w:r w:rsidRPr="00600D3D">
        <w:rPr>
          <w:bCs/>
        </w:rPr>
        <w:t>Заказчика</w:t>
      </w:r>
      <w:r w:rsidRPr="00600D3D">
        <w:t xml:space="preserve"> для нужд филиала ОАО «ИЭСК» «Северные электрические сети»</w:t>
      </w:r>
      <w:r>
        <w:t xml:space="preserve"> </w:t>
      </w:r>
      <w:r w:rsidRPr="00600D3D">
        <w:t>работы следующего содержания:</w:t>
      </w:r>
    </w:p>
    <w:p w:rsidR="00AB126F" w:rsidRDefault="00BD1FE2" w:rsidP="00AB126F">
      <w:pPr>
        <w:pStyle w:val="RUS"/>
        <w:numPr>
          <w:ilvl w:val="0"/>
          <w:numId w:val="0"/>
        </w:numPr>
        <w:ind w:firstLine="567"/>
      </w:pPr>
      <w:r>
        <w:t>ЛОТ № 1:</w:t>
      </w:r>
      <w:r w:rsidR="00AB126F" w:rsidRPr="00600D3D">
        <w:rPr>
          <w:b/>
        </w:rPr>
        <w:t xml:space="preserve"> </w:t>
      </w:r>
      <w:r w:rsidRPr="00BD1FE2">
        <w:rPr>
          <w:b/>
        </w:rPr>
        <w:t xml:space="preserve">Выполнение работ по капитальному ремонту ВЛ-500-220--110-35 </w:t>
      </w:r>
      <w:proofErr w:type="spellStart"/>
      <w:r w:rsidRPr="00BD1FE2">
        <w:rPr>
          <w:b/>
        </w:rPr>
        <w:t>кВ</w:t>
      </w:r>
      <w:proofErr w:type="spellEnd"/>
      <w:r w:rsidRPr="00BD1FE2">
        <w:rPr>
          <w:b/>
        </w:rPr>
        <w:t>, в части механизированной расчистки трассы от ДКР, в части ручной расчистки трассы от ДКР, РЭС-1</w:t>
      </w:r>
      <w:r w:rsidR="00AB126F">
        <w:rPr>
          <w:b/>
        </w:rPr>
        <w:t xml:space="preserve"> </w:t>
      </w:r>
      <w:r w:rsidR="00AB126F" w:rsidRPr="000F0AC6">
        <w:t>в составе объектов</w:t>
      </w:r>
      <w:r w:rsidR="00AB126F">
        <w:t xml:space="preserve"> ремонта</w:t>
      </w:r>
      <w:r w:rsidR="00AB126F" w:rsidRPr="000F0AC6">
        <w:t xml:space="preserve">: </w:t>
      </w:r>
      <w:bookmarkEnd w:id="2384"/>
    </w:p>
    <w:p w:rsidR="00AB126F" w:rsidRDefault="00D17A23" w:rsidP="000409DD">
      <w:pPr>
        <w:pStyle w:val="RUS11"/>
        <w:numPr>
          <w:ilvl w:val="0"/>
          <w:numId w:val="38"/>
        </w:numPr>
        <w:ind w:left="0" w:firstLine="927"/>
        <w:rPr>
          <w:b/>
        </w:rPr>
      </w:pPr>
      <w:r>
        <w:rPr>
          <w:b/>
        </w:rPr>
        <w:t>_____________________________________________________________________</w:t>
      </w:r>
      <w:r w:rsidR="005C597A">
        <w:rPr>
          <w:b/>
        </w:rPr>
        <w:t>;</w:t>
      </w:r>
    </w:p>
    <w:p w:rsidR="00BD1FE2" w:rsidRDefault="00BD1FE2" w:rsidP="00BD1FE2">
      <w:pPr>
        <w:pStyle w:val="RUS"/>
        <w:numPr>
          <w:ilvl w:val="0"/>
          <w:numId w:val="0"/>
        </w:numPr>
        <w:ind w:firstLine="567"/>
      </w:pPr>
      <w:r>
        <w:t>ЛОТ № 2:</w:t>
      </w:r>
      <w:r w:rsidRPr="00600D3D">
        <w:rPr>
          <w:b/>
        </w:rPr>
        <w:t xml:space="preserve"> </w:t>
      </w:r>
      <w:r w:rsidRPr="00BD1FE2">
        <w:rPr>
          <w:b/>
        </w:rPr>
        <w:t xml:space="preserve">Выполнение работ по капитальному ремонту ВЛ-10-35-110-220-500 </w:t>
      </w:r>
      <w:proofErr w:type="spellStart"/>
      <w:r w:rsidRPr="00BD1FE2">
        <w:rPr>
          <w:b/>
        </w:rPr>
        <w:t>кВ</w:t>
      </w:r>
      <w:proofErr w:type="spellEnd"/>
      <w:r w:rsidRPr="00BD1FE2">
        <w:rPr>
          <w:b/>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r>
        <w:rPr>
          <w:b/>
        </w:rPr>
        <w:t xml:space="preserve"> </w:t>
      </w:r>
      <w:r w:rsidRPr="000F0AC6">
        <w:t>в составе объектов</w:t>
      </w:r>
      <w:r>
        <w:t xml:space="preserve"> ремонта</w:t>
      </w:r>
      <w:r w:rsidRPr="000F0AC6">
        <w:t xml:space="preserve">: </w:t>
      </w:r>
    </w:p>
    <w:p w:rsidR="00BD1FE2" w:rsidRPr="009D5794" w:rsidRDefault="00BD1FE2" w:rsidP="00BD1FE2">
      <w:pPr>
        <w:pStyle w:val="RUS11"/>
        <w:numPr>
          <w:ilvl w:val="0"/>
          <w:numId w:val="38"/>
        </w:numPr>
        <w:ind w:left="0" w:firstLine="927"/>
        <w:rPr>
          <w:b/>
        </w:rPr>
      </w:pPr>
      <w:r>
        <w:rPr>
          <w:b/>
        </w:rPr>
        <w:lastRenderedPageBreak/>
        <w:t>_____________________________________________________________________</w:t>
      </w:r>
      <w:r w:rsidR="005C597A">
        <w:rPr>
          <w:b/>
        </w:rPr>
        <w:t>;</w:t>
      </w:r>
    </w:p>
    <w:p w:rsidR="00BD1FE2" w:rsidRDefault="00BD1FE2" w:rsidP="00BD1FE2">
      <w:pPr>
        <w:pStyle w:val="RUS"/>
        <w:numPr>
          <w:ilvl w:val="0"/>
          <w:numId w:val="0"/>
        </w:numPr>
        <w:ind w:firstLine="567"/>
      </w:pPr>
      <w:r>
        <w:t>ЛОТ № 3:</w:t>
      </w:r>
      <w:r w:rsidRPr="00600D3D">
        <w:rPr>
          <w:b/>
        </w:rPr>
        <w:t xml:space="preserve"> </w:t>
      </w:r>
      <w:r w:rsidRPr="00BD1FE2">
        <w:rPr>
          <w:b/>
        </w:rPr>
        <w:t xml:space="preserve">Выполнение работ по капитальному ремонту ВЛ-500-220-110 </w:t>
      </w:r>
      <w:proofErr w:type="spellStart"/>
      <w:r w:rsidRPr="00BD1FE2">
        <w:rPr>
          <w:b/>
        </w:rPr>
        <w:t>кВ</w:t>
      </w:r>
      <w:proofErr w:type="spellEnd"/>
      <w:r w:rsidRPr="00BD1FE2">
        <w:rPr>
          <w:b/>
        </w:rPr>
        <w:t xml:space="preserve"> в части ручной расчистки трассы от ДКР, РЭС-3</w:t>
      </w:r>
      <w:r>
        <w:rPr>
          <w:b/>
        </w:rPr>
        <w:t xml:space="preserve"> </w:t>
      </w:r>
      <w:r w:rsidRPr="000F0AC6">
        <w:t>в составе объектов</w:t>
      </w:r>
      <w:r>
        <w:t xml:space="preserve"> ремонта</w:t>
      </w:r>
      <w:r w:rsidRPr="000F0AC6">
        <w:t xml:space="preserve">: </w:t>
      </w:r>
    </w:p>
    <w:p w:rsidR="00BD1FE2" w:rsidRDefault="00BD1FE2" w:rsidP="00BD1FE2">
      <w:pPr>
        <w:pStyle w:val="RUS11"/>
        <w:numPr>
          <w:ilvl w:val="0"/>
          <w:numId w:val="38"/>
        </w:numPr>
        <w:ind w:left="0" w:firstLine="927"/>
        <w:rPr>
          <w:b/>
        </w:rPr>
      </w:pPr>
      <w:r>
        <w:rPr>
          <w:b/>
        </w:rPr>
        <w:t>_____________________________________________________________________</w:t>
      </w:r>
      <w:r w:rsidR="005C597A">
        <w:rPr>
          <w:b/>
        </w:rPr>
        <w:t>;</w:t>
      </w:r>
    </w:p>
    <w:p w:rsidR="00BD1FE2" w:rsidRDefault="00BD1FE2" w:rsidP="00BD1FE2">
      <w:pPr>
        <w:pStyle w:val="RUS"/>
        <w:numPr>
          <w:ilvl w:val="0"/>
          <w:numId w:val="0"/>
        </w:numPr>
        <w:ind w:firstLine="567"/>
      </w:pPr>
      <w:r>
        <w:t>ЛОТ № 4:</w:t>
      </w:r>
      <w:r w:rsidRPr="00600D3D">
        <w:rPr>
          <w:b/>
        </w:rPr>
        <w:t xml:space="preserve"> </w:t>
      </w:r>
      <w:r w:rsidRPr="00BD1FE2">
        <w:rPr>
          <w:b/>
        </w:rPr>
        <w:t xml:space="preserve">Выполнение работ по капитальному ремонту ВЛ-10 </w:t>
      </w:r>
      <w:proofErr w:type="spellStart"/>
      <w:r w:rsidRPr="00BD1FE2">
        <w:rPr>
          <w:b/>
        </w:rPr>
        <w:t>кВ</w:t>
      </w:r>
      <w:proofErr w:type="spellEnd"/>
      <w:r w:rsidRPr="00BD1FE2">
        <w:rPr>
          <w:b/>
        </w:rPr>
        <w:t xml:space="preserve"> в части механизированной расчистки трассы от ДКР, РЭС-4</w:t>
      </w:r>
      <w:r>
        <w:rPr>
          <w:b/>
        </w:rPr>
        <w:t xml:space="preserve"> </w:t>
      </w:r>
      <w:r w:rsidRPr="000F0AC6">
        <w:t>в составе объектов</w:t>
      </w:r>
      <w:r>
        <w:t xml:space="preserve"> ремонта</w:t>
      </w:r>
      <w:r w:rsidRPr="000F0AC6">
        <w:t xml:space="preserve">: </w:t>
      </w:r>
    </w:p>
    <w:p w:rsidR="00BD1FE2" w:rsidRDefault="00BD1FE2" w:rsidP="00BD1FE2">
      <w:pPr>
        <w:pStyle w:val="RUS11"/>
        <w:numPr>
          <w:ilvl w:val="0"/>
          <w:numId w:val="38"/>
        </w:numPr>
        <w:ind w:left="0" w:firstLine="927"/>
        <w:rPr>
          <w:b/>
        </w:rPr>
      </w:pPr>
      <w:r>
        <w:rPr>
          <w:b/>
        </w:rPr>
        <w:t>_____________________________________________________________________</w:t>
      </w:r>
      <w:r w:rsidR="005C597A">
        <w:rPr>
          <w:b/>
        </w:rPr>
        <w:t>;</w:t>
      </w:r>
    </w:p>
    <w:p w:rsidR="00BD1FE2" w:rsidRDefault="00BD1FE2" w:rsidP="00BD1FE2">
      <w:pPr>
        <w:pStyle w:val="RUS"/>
        <w:numPr>
          <w:ilvl w:val="0"/>
          <w:numId w:val="0"/>
        </w:numPr>
        <w:ind w:firstLine="567"/>
      </w:pPr>
      <w:r>
        <w:t>ЛОТ № 5:</w:t>
      </w:r>
      <w:r w:rsidRPr="00600D3D">
        <w:rPr>
          <w:b/>
        </w:rPr>
        <w:t xml:space="preserve"> </w:t>
      </w:r>
      <w:r w:rsidRPr="00BD1FE2">
        <w:rPr>
          <w:b/>
        </w:rPr>
        <w:t xml:space="preserve">Выполнение работ по капитальному ремонту ВЛ-500-220 -110 </w:t>
      </w:r>
      <w:proofErr w:type="spellStart"/>
      <w:r w:rsidRPr="00BD1FE2">
        <w:rPr>
          <w:b/>
        </w:rPr>
        <w:t>кВ</w:t>
      </w:r>
      <w:proofErr w:type="spellEnd"/>
      <w:r w:rsidRPr="00BD1FE2">
        <w:rPr>
          <w:b/>
        </w:rPr>
        <w:t xml:space="preserve"> в части ручной расчистки трассы от ДКР, СЛЭП</w:t>
      </w:r>
      <w:r>
        <w:rPr>
          <w:b/>
        </w:rPr>
        <w:t xml:space="preserve"> </w:t>
      </w:r>
      <w:r w:rsidRPr="000F0AC6">
        <w:t>в составе объектов</w:t>
      </w:r>
      <w:r>
        <w:t xml:space="preserve"> ремонта</w:t>
      </w:r>
      <w:r w:rsidRPr="000F0AC6">
        <w:t xml:space="preserve">: </w:t>
      </w:r>
    </w:p>
    <w:p w:rsidR="00BD1FE2" w:rsidRPr="009D5794" w:rsidRDefault="00BD1FE2" w:rsidP="00BD1FE2">
      <w:pPr>
        <w:pStyle w:val="RUS11"/>
        <w:numPr>
          <w:ilvl w:val="0"/>
          <w:numId w:val="38"/>
        </w:numPr>
        <w:ind w:left="0" w:firstLine="927"/>
        <w:rPr>
          <w:b/>
        </w:rPr>
      </w:pPr>
      <w:r>
        <w:rPr>
          <w:b/>
        </w:rPr>
        <w:t>_____________________________________________________________________</w:t>
      </w:r>
      <w:r w:rsidR="005C597A">
        <w:rPr>
          <w:b/>
        </w:rPr>
        <w:t>;</w:t>
      </w:r>
    </w:p>
    <w:p w:rsidR="00BD1FE2" w:rsidRDefault="00BD1FE2" w:rsidP="00BD1FE2">
      <w:pPr>
        <w:pStyle w:val="RUS"/>
        <w:numPr>
          <w:ilvl w:val="0"/>
          <w:numId w:val="0"/>
        </w:numPr>
        <w:ind w:firstLine="567"/>
      </w:pPr>
      <w:r>
        <w:t>ЛОТ № 6:</w:t>
      </w:r>
      <w:r w:rsidRPr="00600D3D">
        <w:rPr>
          <w:b/>
        </w:rPr>
        <w:t xml:space="preserve"> </w:t>
      </w:r>
      <w:r w:rsidRPr="00BD1FE2">
        <w:rPr>
          <w:b/>
        </w:rPr>
        <w:t xml:space="preserve">Выполнение работ по капитальному ремонту ВЛ-500-220-110 </w:t>
      </w:r>
      <w:proofErr w:type="spellStart"/>
      <w:r w:rsidRPr="00BD1FE2">
        <w:rPr>
          <w:b/>
        </w:rPr>
        <w:t>кВ</w:t>
      </w:r>
      <w:proofErr w:type="spellEnd"/>
      <w:r w:rsidRPr="00BD1FE2">
        <w:rPr>
          <w:b/>
        </w:rPr>
        <w:t xml:space="preserve"> в части механизированной расчистки трассы от ДКР, СЛЭП</w:t>
      </w:r>
      <w:r>
        <w:rPr>
          <w:b/>
        </w:rPr>
        <w:t xml:space="preserve"> </w:t>
      </w:r>
      <w:r w:rsidRPr="000F0AC6">
        <w:t>в составе объектов</w:t>
      </w:r>
      <w:r>
        <w:t xml:space="preserve"> ремонта</w:t>
      </w:r>
      <w:r w:rsidRPr="000F0AC6">
        <w:t xml:space="preserve">: </w:t>
      </w:r>
    </w:p>
    <w:p w:rsidR="00BD1FE2" w:rsidRPr="009D5794" w:rsidRDefault="00BD1FE2" w:rsidP="00BD1FE2">
      <w:pPr>
        <w:pStyle w:val="RUS11"/>
        <w:numPr>
          <w:ilvl w:val="0"/>
          <w:numId w:val="38"/>
        </w:numPr>
        <w:ind w:left="0" w:firstLine="927"/>
        <w:rPr>
          <w:b/>
        </w:rPr>
      </w:pPr>
      <w:r>
        <w:rPr>
          <w:b/>
        </w:rPr>
        <w:t>_____________________________________________________________________</w:t>
      </w:r>
      <w:r w:rsidR="005C597A">
        <w:rPr>
          <w:b/>
        </w:rPr>
        <w:t>;</w:t>
      </w:r>
    </w:p>
    <w:p w:rsidR="005C597A" w:rsidRDefault="005C597A" w:rsidP="005C597A">
      <w:pPr>
        <w:pStyle w:val="RUS"/>
        <w:numPr>
          <w:ilvl w:val="0"/>
          <w:numId w:val="0"/>
        </w:numPr>
        <w:ind w:firstLine="567"/>
      </w:pPr>
      <w:r>
        <w:t>ЛОТ № 7:</w:t>
      </w:r>
      <w:r w:rsidRPr="00600D3D">
        <w:rPr>
          <w:b/>
        </w:rPr>
        <w:t xml:space="preserve"> </w:t>
      </w:r>
      <w:r w:rsidRPr="005C597A">
        <w:rPr>
          <w:b/>
        </w:rPr>
        <w:t xml:space="preserve">Выполнение работ по капитальному ремонту ВЛ-500-220-110-35 </w:t>
      </w:r>
      <w:proofErr w:type="spellStart"/>
      <w:r w:rsidRPr="005C597A">
        <w:rPr>
          <w:b/>
        </w:rPr>
        <w:t>кВ</w:t>
      </w:r>
      <w:proofErr w:type="spellEnd"/>
      <w:r w:rsidRPr="005C597A">
        <w:rPr>
          <w:b/>
        </w:rPr>
        <w:t xml:space="preserve"> части механизированной расчистки трассы от ДКР, СЛЭП</w:t>
      </w:r>
      <w:r>
        <w:rPr>
          <w:b/>
        </w:rPr>
        <w:t xml:space="preserve"> </w:t>
      </w:r>
      <w:r w:rsidRPr="000F0AC6">
        <w:t>в составе объектов</w:t>
      </w:r>
      <w:r>
        <w:t xml:space="preserve"> ремонта</w:t>
      </w:r>
      <w:r w:rsidRPr="000F0AC6">
        <w:t xml:space="preserve">: </w:t>
      </w:r>
    </w:p>
    <w:p w:rsidR="00BD1FE2" w:rsidRDefault="005C597A" w:rsidP="005C597A">
      <w:pPr>
        <w:pStyle w:val="RUS11"/>
        <w:numPr>
          <w:ilvl w:val="0"/>
          <w:numId w:val="38"/>
        </w:numPr>
        <w:ind w:left="0" w:firstLine="927"/>
        <w:rPr>
          <w:b/>
        </w:rPr>
      </w:pPr>
      <w:r>
        <w:rPr>
          <w:b/>
        </w:rPr>
        <w:t>_____________________________________________________________________;</w:t>
      </w:r>
    </w:p>
    <w:p w:rsidR="005C597A" w:rsidRDefault="005C597A" w:rsidP="005C597A">
      <w:pPr>
        <w:pStyle w:val="RUS"/>
        <w:numPr>
          <w:ilvl w:val="0"/>
          <w:numId w:val="0"/>
        </w:numPr>
        <w:ind w:firstLine="567"/>
      </w:pPr>
      <w:r>
        <w:t>ЛОТ № 8:</w:t>
      </w:r>
      <w:r w:rsidRPr="00600D3D">
        <w:rPr>
          <w:b/>
        </w:rPr>
        <w:t xml:space="preserve"> </w:t>
      </w:r>
      <w:r w:rsidRPr="005C597A">
        <w:rPr>
          <w:b/>
        </w:rPr>
        <w:t xml:space="preserve">Выполнение работ по капитальному ремонту ВЛ-500 </w:t>
      </w:r>
      <w:proofErr w:type="spellStart"/>
      <w:r w:rsidRPr="005C597A">
        <w:rPr>
          <w:b/>
        </w:rPr>
        <w:t>кВ</w:t>
      </w:r>
      <w:proofErr w:type="spellEnd"/>
      <w:r w:rsidRPr="005C597A">
        <w:rPr>
          <w:b/>
        </w:rPr>
        <w:t xml:space="preserve"> части механизированной расчистки трассы от ДКР, СЛЭП</w:t>
      </w:r>
      <w:r>
        <w:rPr>
          <w:b/>
        </w:rPr>
        <w:t xml:space="preserve"> </w:t>
      </w:r>
      <w:r w:rsidRPr="000F0AC6">
        <w:t>в составе объектов</w:t>
      </w:r>
      <w:r>
        <w:t xml:space="preserve"> ремонта</w:t>
      </w:r>
      <w:r w:rsidRPr="000F0AC6">
        <w:t xml:space="preserve">: </w:t>
      </w:r>
    </w:p>
    <w:p w:rsidR="005C597A" w:rsidRPr="009D5794" w:rsidRDefault="005C597A" w:rsidP="005C597A">
      <w:pPr>
        <w:pStyle w:val="RUS11"/>
        <w:numPr>
          <w:ilvl w:val="0"/>
          <w:numId w:val="38"/>
        </w:numPr>
        <w:ind w:left="0" w:firstLine="927"/>
        <w:rPr>
          <w:b/>
        </w:rPr>
      </w:pPr>
      <w:r>
        <w:rPr>
          <w:b/>
        </w:rPr>
        <w:t>_____________________________________________________________________.</w:t>
      </w:r>
    </w:p>
    <w:p w:rsidR="005C597A" w:rsidRPr="009D5794" w:rsidRDefault="005C597A" w:rsidP="005C597A">
      <w:pPr>
        <w:pStyle w:val="RUS11"/>
        <w:numPr>
          <w:ilvl w:val="0"/>
          <w:numId w:val="0"/>
        </w:numPr>
        <w:ind w:left="927"/>
        <w:rPr>
          <w:b/>
        </w:rPr>
      </w:pPr>
    </w:p>
    <w:p w:rsidR="00AB126F" w:rsidRPr="00A919F1" w:rsidRDefault="00AB126F" w:rsidP="00AB126F">
      <w:pPr>
        <w:pStyle w:val="RUS11"/>
        <w:numPr>
          <w:ilvl w:val="0"/>
          <w:numId w:val="0"/>
        </w:numPr>
        <w:ind w:firstLine="567"/>
      </w:pPr>
      <w:r>
        <w:t xml:space="preserve">2.2.  </w:t>
      </w:r>
      <w:r w:rsidRPr="00C95C36">
        <w:t>Подрядчик принимает на себя обязательства выполнить Работы по ремонту Объекта ремонта в соответствии с Договором, в том числе Приложением № 1 (</w:t>
      </w:r>
      <w:r>
        <w:t>Дефектная ведомость</w:t>
      </w:r>
      <w:r w:rsidRPr="00C95C36">
        <w:t>) и Исходными данными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включает в себя (без ограничения приведенным ниже перечнем):</w:t>
      </w:r>
    </w:p>
    <w:p w:rsidR="00AB126F" w:rsidRPr="00B031F7" w:rsidRDefault="00AB126F" w:rsidP="00AB126F">
      <w:pPr>
        <w:pStyle w:val="RUS12"/>
        <w:ind w:firstLine="851"/>
      </w:pPr>
      <w:r>
        <w:t xml:space="preserve">(1)  </w:t>
      </w:r>
      <w:r w:rsidRPr="00DE2037">
        <w:t>Ремонтные работы, предусмотренные Приложением (</w:t>
      </w:r>
      <w:r w:rsidR="005C597A">
        <w:t>Дефектная ведомость</w:t>
      </w:r>
      <w:r>
        <w:t>)</w:t>
      </w:r>
      <w:r w:rsidRPr="00B031F7">
        <w:t>;</w:t>
      </w:r>
    </w:p>
    <w:p w:rsidR="00AB126F" w:rsidRPr="00317E1F" w:rsidRDefault="00AB126F" w:rsidP="00AB126F">
      <w:pPr>
        <w:pStyle w:val="RUS12"/>
        <w:ind w:firstLine="851"/>
      </w:pPr>
      <w:r>
        <w:t xml:space="preserve">(2)   </w:t>
      </w:r>
      <w:r w:rsidRPr="00317E1F">
        <w:t xml:space="preserve">приобретение Материалов </w:t>
      </w:r>
      <w:r>
        <w:t xml:space="preserve">и ГСМ </w:t>
      </w:r>
      <w:r w:rsidRPr="00317E1F">
        <w:t>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AB126F" w:rsidRPr="00317E1F" w:rsidRDefault="00AB126F" w:rsidP="00AB126F">
      <w:pPr>
        <w:pStyle w:val="RUS12"/>
        <w:ind w:firstLine="851"/>
      </w:pPr>
      <w:r>
        <w:t xml:space="preserve">(3)  </w:t>
      </w:r>
      <w:r w:rsidRPr="00FD31CA">
        <w:t>предоставление Заказчику документации, необходимой для эксплуатации Объекта ремонта;</w:t>
      </w:r>
    </w:p>
    <w:p w:rsidR="00AB126F" w:rsidRPr="00FD31CA" w:rsidRDefault="00AB126F" w:rsidP="00AB126F">
      <w:pPr>
        <w:pStyle w:val="RUS12"/>
        <w:ind w:firstLine="851"/>
      </w:pPr>
      <w:r>
        <w:t xml:space="preserve">(4)   </w:t>
      </w:r>
      <w:r w:rsidRPr="00317E1F">
        <w:t>инструктаж</w:t>
      </w:r>
      <w:r w:rsidRPr="00FD31CA">
        <w:t xml:space="preserve"> персонала Подрядчика;</w:t>
      </w:r>
    </w:p>
    <w:p w:rsidR="00AB126F" w:rsidRDefault="00AB126F" w:rsidP="00AB126F">
      <w:pPr>
        <w:pStyle w:val="RUS12"/>
        <w:ind w:firstLine="851"/>
      </w:pPr>
      <w:r>
        <w:t xml:space="preserve">(5)  </w:t>
      </w:r>
      <w:r w:rsidRPr="00FD31CA">
        <w:t xml:space="preserve">устранение дефектов и недоделок, выявленных Заказчиком </w:t>
      </w:r>
      <w:r w:rsidRPr="00B031F7">
        <w:t xml:space="preserve">на момент подписания Акта </w:t>
      </w:r>
      <w:r>
        <w:t xml:space="preserve">о </w:t>
      </w:r>
      <w:r w:rsidRPr="00B031F7">
        <w:t>приемк</w:t>
      </w:r>
      <w:r>
        <w:t>е</w:t>
      </w:r>
      <w:r w:rsidRPr="00B031F7">
        <w:t xml:space="preserve"> </w:t>
      </w:r>
      <w:r>
        <w:t xml:space="preserve">выполненных </w:t>
      </w:r>
      <w:r w:rsidRPr="00B031F7">
        <w:t>работ</w:t>
      </w:r>
      <w:r>
        <w:t>.</w:t>
      </w:r>
    </w:p>
    <w:p w:rsidR="00AB126F" w:rsidRPr="00F118A7" w:rsidRDefault="00AB126F" w:rsidP="00AB126F">
      <w:pPr>
        <w:pStyle w:val="RUS1"/>
        <w:ind w:firstLine="0"/>
      </w:pPr>
      <w:bookmarkStart w:id="2385" w:name="_Toc64534124"/>
      <w:bookmarkStart w:id="2386" w:name="_Ref493705058"/>
      <w:r>
        <w:t xml:space="preserve">3. </w:t>
      </w:r>
      <w:r w:rsidRPr="008B2A13">
        <w:t>Сроки</w:t>
      </w:r>
      <w:r w:rsidRPr="00F118A7">
        <w:t xml:space="preserve"> выполнения Работ</w:t>
      </w:r>
      <w:bookmarkEnd w:id="2385"/>
    </w:p>
    <w:p w:rsidR="00AB126F" w:rsidRPr="00FD31CA" w:rsidRDefault="00AB126F" w:rsidP="00AB126F">
      <w:pPr>
        <w:pStyle w:val="RUS11"/>
        <w:numPr>
          <w:ilvl w:val="0"/>
          <w:numId w:val="0"/>
        </w:numPr>
        <w:ind w:firstLine="567"/>
      </w:pPr>
      <w:r>
        <w:t>3.1.</w:t>
      </w:r>
      <w:r w:rsidR="00D17A23">
        <w:t xml:space="preserve"> </w:t>
      </w:r>
      <w:r w:rsidRPr="00FD31CA">
        <w:t xml:space="preserve">Подрядчик обязуется выполнить Работы и </w:t>
      </w:r>
      <w:r w:rsidRPr="003F5527">
        <w:t xml:space="preserve">обеспечить </w:t>
      </w:r>
      <w:r w:rsidRPr="00FD31CA">
        <w:t>Результат Работ в сроки, последовательности и порядке, установленные Договором и Приложением.</w:t>
      </w:r>
    </w:p>
    <w:p w:rsidR="00AB126F" w:rsidRPr="005C2269" w:rsidRDefault="00AB126F" w:rsidP="00AB126F">
      <w:pPr>
        <w:pStyle w:val="RUS11"/>
        <w:numPr>
          <w:ilvl w:val="0"/>
          <w:numId w:val="0"/>
        </w:numPr>
        <w:ind w:firstLine="567"/>
      </w:pPr>
      <w:bookmarkStart w:id="2387" w:name="_Ref496634419"/>
      <w:r>
        <w:t xml:space="preserve">3.2.  </w:t>
      </w:r>
      <w:r w:rsidRPr="005C2269">
        <w:t xml:space="preserve">Начало Работ: </w:t>
      </w:r>
      <w:r>
        <w:t>с момента заключения Договора</w:t>
      </w:r>
      <w:r w:rsidRPr="005C2269">
        <w:t xml:space="preserve">, </w:t>
      </w:r>
      <w:r w:rsidR="00F64F08">
        <w:t xml:space="preserve">Срок </w:t>
      </w:r>
      <w:r w:rsidRPr="005C2269">
        <w:t>окончани</w:t>
      </w:r>
      <w:r w:rsidR="00F64F08">
        <w:t>я</w:t>
      </w:r>
      <w:r w:rsidRPr="005C2269">
        <w:t xml:space="preserve"> Работ: </w:t>
      </w:r>
      <w:r w:rsidR="00D17A23">
        <w:rPr>
          <w:b/>
        </w:rPr>
        <w:t>______________</w:t>
      </w:r>
      <w:r w:rsidRPr="000203E4">
        <w:rPr>
          <w:b/>
        </w:rPr>
        <w:t xml:space="preserve"> 202</w:t>
      </w:r>
      <w:r w:rsidR="005C597A">
        <w:rPr>
          <w:b/>
        </w:rPr>
        <w:t>2</w:t>
      </w:r>
      <w:r w:rsidRPr="000203E4">
        <w:rPr>
          <w:b/>
        </w:rPr>
        <w:t>г</w:t>
      </w:r>
      <w:r>
        <w:t>.</w:t>
      </w:r>
      <w:r w:rsidRPr="005C2269">
        <w:t xml:space="preserve"> Промежуточные сроки выполнения Работ указаны в Приложении</w:t>
      </w:r>
      <w:r>
        <w:t xml:space="preserve"> № 5 (График выполнения работ)</w:t>
      </w:r>
      <w:r w:rsidRPr="005C2269">
        <w:t>.</w:t>
      </w:r>
      <w:bookmarkEnd w:id="2387"/>
    </w:p>
    <w:p w:rsidR="00AB126F" w:rsidRPr="004635D0" w:rsidRDefault="00AB126F" w:rsidP="00AB126F">
      <w:pPr>
        <w:pStyle w:val="RUS11"/>
        <w:numPr>
          <w:ilvl w:val="0"/>
          <w:numId w:val="0"/>
        </w:numPr>
        <w:ind w:firstLine="567"/>
        <w:rPr>
          <w:b/>
          <w:bCs/>
          <w:i/>
        </w:rPr>
      </w:pPr>
      <w:r>
        <w:t xml:space="preserve">3.3. </w:t>
      </w:r>
      <w:r w:rsidRPr="004635D0">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w:t>
      </w:r>
      <w:r>
        <w:t>, если применимо,</w:t>
      </w:r>
      <w:r w:rsidRPr="004635D0">
        <w:t xml:space="preserve"> Заказчиком получены в </w:t>
      </w:r>
      <w:r>
        <w:t>Государственных</w:t>
      </w:r>
      <w:r w:rsidRPr="004635D0">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такой эксплуатации (использования, применения) Результата Работ</w:t>
      </w:r>
      <w:r w:rsidRPr="004635D0">
        <w:rPr>
          <w:i/>
        </w:rPr>
        <w:t>.</w:t>
      </w:r>
    </w:p>
    <w:p w:rsidR="00AB126F" w:rsidRDefault="00AB126F" w:rsidP="00AB126F">
      <w:pPr>
        <w:pStyle w:val="RUS11"/>
        <w:numPr>
          <w:ilvl w:val="0"/>
          <w:numId w:val="0"/>
        </w:numPr>
        <w:ind w:firstLine="567"/>
      </w:pPr>
      <w:r>
        <w:lastRenderedPageBreak/>
        <w:t xml:space="preserve">3.4. </w:t>
      </w:r>
      <w:r w:rsidRPr="00FD31CA">
        <w:t>В случае если в процессе выполнения Работ возникнет необходимость внести отдельные изменения в</w:t>
      </w:r>
      <w:r>
        <w:t xml:space="preserve"> График выполнения работ</w:t>
      </w:r>
      <w:r w:rsidRPr="00FD31CA">
        <w:t xml:space="preserve"> (Приложени</w:t>
      </w:r>
      <w:r>
        <w:t>е № 5</w:t>
      </w:r>
      <w:r w:rsidRPr="00FD31CA">
        <w:t xml:space="preserve">), </w:t>
      </w:r>
      <w:r>
        <w:t xml:space="preserve">такие изменения вносятся в порядке, установленном пунктом </w:t>
      </w:r>
      <w:r w:rsidRPr="00363626">
        <w:fldChar w:fldCharType="begin"/>
      </w:r>
      <w:r w:rsidRPr="00363626">
        <w:instrText xml:space="preserve"> REF _Ref496809304 \n \h  \* MERGEFORMAT </w:instrText>
      </w:r>
      <w:r w:rsidRPr="00363626">
        <w:fldChar w:fldCharType="separate"/>
      </w:r>
      <w:r>
        <w:t>34.5</w:t>
      </w:r>
      <w:r w:rsidRPr="00363626">
        <w:fldChar w:fldCharType="end"/>
      </w:r>
      <w:r>
        <w:t xml:space="preserve"> Договора</w:t>
      </w:r>
      <w:r w:rsidRPr="00FD31CA">
        <w:t>.</w:t>
      </w:r>
    </w:p>
    <w:p w:rsidR="00AB126F" w:rsidRDefault="00AB126F" w:rsidP="00AB126F">
      <w:pPr>
        <w:pStyle w:val="RUS11"/>
        <w:numPr>
          <w:ilvl w:val="0"/>
          <w:numId w:val="0"/>
        </w:numPr>
        <w:ind w:firstLine="567"/>
      </w:pPr>
      <w:r>
        <w:t xml:space="preserve">3.5. «Обстоятельства,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AB126F" w:rsidRDefault="00AB126F" w:rsidP="00D17A23">
      <w:pPr>
        <w:pStyle w:val="RUS11"/>
        <w:numPr>
          <w:ilvl w:val="0"/>
          <w:numId w:val="0"/>
        </w:numPr>
        <w:ind w:firstLine="993"/>
      </w:pPr>
      <w:r>
        <w:t>Каждая из Сторон самостоятельно несет все риски, которые могут возникнуть в связи с указанными обстоятельствами, при исполнении Договора.</w:t>
      </w:r>
    </w:p>
    <w:p w:rsidR="00AB126F" w:rsidRDefault="00AB126F" w:rsidP="00D17A23">
      <w:pPr>
        <w:pStyle w:val="RUS11"/>
        <w:numPr>
          <w:ilvl w:val="0"/>
          <w:numId w:val="0"/>
        </w:numPr>
        <w:ind w:firstLine="993"/>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D17A23" w:rsidRDefault="00D17A23" w:rsidP="00D17A23">
      <w:pPr>
        <w:pStyle w:val="RUS11"/>
        <w:numPr>
          <w:ilvl w:val="0"/>
          <w:numId w:val="0"/>
        </w:numPr>
        <w:ind w:firstLine="567"/>
      </w:pPr>
      <w:r>
        <w:t xml:space="preserve">3.6. </w:t>
      </w:r>
      <w:r w:rsidRPr="00CA080F">
        <w:t xml:space="preserve">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w:t>
      </w:r>
      <w:r>
        <w:t>2</w:t>
      </w:r>
      <w:r w:rsidRPr="00CA080F">
        <w:t>.1.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локальн</w:t>
      </w:r>
      <w:r>
        <w:t>ой</w:t>
      </w:r>
      <w:r w:rsidRPr="00CA080F">
        <w:t xml:space="preserve"> ресурсн</w:t>
      </w:r>
      <w:r>
        <w:t>ой</w:t>
      </w:r>
      <w:r w:rsidRPr="00CA080F">
        <w:t xml:space="preserve"> </w:t>
      </w:r>
      <w:proofErr w:type="gramStart"/>
      <w:r w:rsidRPr="00CA080F">
        <w:t>смет</w:t>
      </w:r>
      <w:r>
        <w:t>ой</w:t>
      </w:r>
      <w:r w:rsidRPr="00CA080F">
        <w:t xml:space="preserve">  (</w:t>
      </w:r>
      <w:proofErr w:type="gramEnd"/>
      <w:r w:rsidRPr="00CA080F">
        <w:t>Приложение № 2 к настоящему Договору)</w:t>
      </w:r>
    </w:p>
    <w:p w:rsidR="00AB126F" w:rsidRPr="00221760" w:rsidRDefault="00AB126F" w:rsidP="00AB126F">
      <w:pPr>
        <w:pStyle w:val="RUS1"/>
      </w:pPr>
      <w:bookmarkStart w:id="2388" w:name="_Ref496808651"/>
      <w:bookmarkStart w:id="2389" w:name="_Toc64534125"/>
      <w:r>
        <w:t xml:space="preserve">4. </w:t>
      </w:r>
      <w:r w:rsidRPr="00221760">
        <w:t xml:space="preserve">Цена </w:t>
      </w:r>
      <w:bookmarkEnd w:id="2386"/>
      <w:r w:rsidRPr="00221760">
        <w:t>по Договору</w:t>
      </w:r>
      <w:bookmarkEnd w:id="2388"/>
      <w:bookmarkEnd w:id="2389"/>
    </w:p>
    <w:p w:rsidR="00AB126F" w:rsidRPr="00C60135" w:rsidRDefault="00AB126F" w:rsidP="00AB126F">
      <w:pPr>
        <w:pStyle w:val="RUS"/>
        <w:numPr>
          <w:ilvl w:val="0"/>
          <w:numId w:val="0"/>
        </w:numPr>
        <w:ind w:firstLine="567"/>
      </w:pPr>
      <w:bookmarkStart w:id="2390" w:name="_Ref493723668"/>
      <w:r w:rsidRPr="007603A1">
        <w:rPr>
          <w:iCs w:val="0"/>
        </w:rPr>
        <w:t>4.</w:t>
      </w:r>
      <w:r>
        <w:t xml:space="preserve">1.     </w:t>
      </w:r>
      <w:r w:rsidRPr="00C60135">
        <w:t>Цена ремонтных работ, выполняемых по настоящему договору, определяется локальной ресурсной сметой (Приложение № 2</w:t>
      </w:r>
      <w:r w:rsidRPr="00FE02E3">
        <w:t>), р</w:t>
      </w:r>
      <w:r w:rsidRPr="00C60135">
        <w:t xml:space="preserve">асчётом стоимости работ (Приложение № </w:t>
      </w:r>
      <w:r>
        <w:t>3</w:t>
      </w:r>
      <w:r w:rsidRPr="00C60135">
        <w:t>),</w:t>
      </w:r>
      <w:r>
        <w:t xml:space="preserve"> расчетом стоимости перебазировки спецтехники (Приложение № 4)</w:t>
      </w:r>
      <w:r w:rsidRPr="00C60135">
        <w:t xml:space="preserve"> являющимися неотъемлемой частью настоящего договора и составляет</w:t>
      </w:r>
      <w:r>
        <w:t xml:space="preserve"> </w:t>
      </w:r>
      <w:r w:rsidR="00D17A23">
        <w:rPr>
          <w:b/>
        </w:rPr>
        <w:t>___________________________</w:t>
      </w:r>
      <w:r>
        <w:rPr>
          <w:b/>
        </w:rPr>
        <w:t xml:space="preserve"> </w:t>
      </w:r>
      <w:r w:rsidRPr="001E1ADD">
        <w:t>(</w:t>
      </w:r>
      <w:r w:rsidR="00D17A23">
        <w:t>_____________________________________</w:t>
      </w:r>
      <w:r w:rsidRPr="001E1ADD">
        <w:t xml:space="preserve">) рублей </w:t>
      </w:r>
      <w:r w:rsidR="00D17A23">
        <w:t>_______</w:t>
      </w:r>
      <w:r w:rsidRPr="001E1ADD">
        <w:t xml:space="preserve"> копеек</w:t>
      </w:r>
      <w:bookmarkEnd w:id="2390"/>
      <w:r>
        <w:t>, без учета НДС.</w:t>
      </w:r>
    </w:p>
    <w:p w:rsidR="00AB126F" w:rsidRPr="00DE0A82" w:rsidRDefault="00AB126F" w:rsidP="000409DD">
      <w:pPr>
        <w:pStyle w:val="RUS11"/>
        <w:numPr>
          <w:ilvl w:val="2"/>
          <w:numId w:val="39"/>
        </w:numPr>
      </w:pPr>
      <w:r w:rsidRPr="00F118A7">
        <w:t xml:space="preserve">Цена Работ является </w:t>
      </w:r>
      <w:r w:rsidRPr="00B366EF">
        <w:t>твердой</w:t>
      </w:r>
      <w:r w:rsidRPr="00F118A7">
        <w:t xml:space="preserve"> и </w:t>
      </w:r>
      <w:r w:rsidRPr="00221760">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rsidR="00AB126F" w:rsidRDefault="00AB126F" w:rsidP="000409DD">
      <w:pPr>
        <w:pStyle w:val="RUS11"/>
        <w:numPr>
          <w:ilvl w:val="2"/>
          <w:numId w:val="39"/>
        </w:numPr>
      </w:pPr>
      <w:r>
        <w:t xml:space="preserve">Цена работ по договору увеличивается на НДС </w:t>
      </w:r>
      <w:proofErr w:type="gramStart"/>
      <w:r>
        <w:t>по  ставке</w:t>
      </w:r>
      <w:proofErr w:type="gramEnd"/>
      <w:r>
        <w:t xml:space="preserve">, установленной Налоговым кодексом  РФ. </w:t>
      </w:r>
    </w:p>
    <w:p w:rsidR="00AB126F" w:rsidRPr="00B366EF" w:rsidRDefault="00AB126F" w:rsidP="000409DD">
      <w:pPr>
        <w:pStyle w:val="RUS11"/>
        <w:numPr>
          <w:ilvl w:val="2"/>
          <w:numId w:val="39"/>
        </w:numPr>
      </w:pPr>
      <w:r w:rsidRPr="00F118A7">
        <w:t xml:space="preserve">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w:t>
      </w:r>
      <w:r w:rsidRPr="00221760">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AB126F" w:rsidRPr="00221760" w:rsidRDefault="00AB126F" w:rsidP="000409DD">
      <w:pPr>
        <w:pStyle w:val="RUS11"/>
        <w:numPr>
          <w:ilvl w:val="2"/>
          <w:numId w:val="39"/>
        </w:numPr>
      </w:pPr>
      <w:r w:rsidRPr="00221760">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AB126F" w:rsidRPr="00221760" w:rsidRDefault="00AB126F" w:rsidP="000409DD">
      <w:pPr>
        <w:pStyle w:val="RUS11"/>
        <w:numPr>
          <w:ilvl w:val="2"/>
          <w:numId w:val="39"/>
        </w:numPr>
      </w:pPr>
      <w:r w:rsidRPr="00221760">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B126F" w:rsidRPr="00221760" w:rsidRDefault="00AB126F" w:rsidP="000409DD">
      <w:pPr>
        <w:pStyle w:val="RUS1"/>
        <w:numPr>
          <w:ilvl w:val="1"/>
          <w:numId w:val="39"/>
        </w:numPr>
      </w:pPr>
      <w:bookmarkStart w:id="2391" w:name="_Ref493723332"/>
      <w:bookmarkStart w:id="2392" w:name="_Toc64534126"/>
      <w:r w:rsidRPr="00221760">
        <w:t>Порядок и условия платежей</w:t>
      </w:r>
      <w:bookmarkEnd w:id="2391"/>
      <w:bookmarkEnd w:id="2392"/>
    </w:p>
    <w:p w:rsidR="00AB126F" w:rsidRPr="00FD31CA" w:rsidRDefault="00AB126F" w:rsidP="000409DD">
      <w:pPr>
        <w:pStyle w:val="RUS11"/>
        <w:numPr>
          <w:ilvl w:val="2"/>
          <w:numId w:val="40"/>
        </w:numPr>
      </w:pPr>
      <w:bookmarkStart w:id="2393" w:name="_Ref493723351"/>
      <w:r w:rsidRPr="00DC401F">
        <w:rPr>
          <w:iCs/>
        </w:rPr>
        <w:t>Подрядчик</w:t>
      </w:r>
      <w:r w:rsidRPr="00DC401F">
        <w:t xml:space="preserve"> не позднее 25-го (двадцать пятого) числа текущего месяца (Отчетного периода) либо последнего рабочего дня завершенного Этапа Работ (в зависимости от порядка приемки согласно пункту </w:t>
      </w:r>
      <w:r w:rsidRPr="00DC401F">
        <w:fldChar w:fldCharType="begin"/>
      </w:r>
      <w:r w:rsidRPr="00DC401F">
        <w:instrText xml:space="preserve"> REF _Ref501108528 \n \h  \* MERGEFORMAT </w:instrText>
      </w:r>
      <w:r w:rsidRPr="00DC401F">
        <w:fldChar w:fldCharType="separate"/>
      </w:r>
      <w:r>
        <w:t>21.2</w:t>
      </w:r>
      <w:r w:rsidRPr="00DC401F">
        <w:fldChar w:fldCharType="end"/>
      </w:r>
      <w:r w:rsidRPr="00DC401F">
        <w:t>) направляет Заказчику</w:t>
      </w:r>
      <w:r w:rsidRPr="00FD31CA">
        <w:t xml:space="preserve"> оригиналы следующих документов:</w:t>
      </w:r>
      <w:bookmarkEnd w:id="2393"/>
    </w:p>
    <w:p w:rsidR="00AB126F" w:rsidRPr="00F118A7" w:rsidRDefault="00AB126F" w:rsidP="000409DD">
      <w:pPr>
        <w:pStyle w:val="RUS12"/>
        <w:numPr>
          <w:ilvl w:val="4"/>
          <w:numId w:val="40"/>
        </w:numPr>
        <w:ind w:left="0" w:firstLine="851"/>
      </w:pPr>
      <w:r w:rsidRPr="00F118A7">
        <w:t>Акт о приемке выполненных работ, содержащий перечень выполненных Работ</w:t>
      </w:r>
      <w:r>
        <w:t xml:space="preserve"> в развернутом виде, с отражением всех используемых материалов, машин и механизмов, начислений и т.п.</w:t>
      </w:r>
      <w:r w:rsidRPr="00F118A7">
        <w:t xml:space="preserve"> (в трех экземплярах);</w:t>
      </w:r>
    </w:p>
    <w:p w:rsidR="00AB126F" w:rsidRPr="00F118A7" w:rsidRDefault="00AB126F" w:rsidP="000409DD">
      <w:pPr>
        <w:pStyle w:val="RUS12"/>
        <w:numPr>
          <w:ilvl w:val="4"/>
          <w:numId w:val="40"/>
        </w:numPr>
        <w:ind w:left="0" w:firstLine="851"/>
      </w:pPr>
      <w:r w:rsidRPr="00F118A7">
        <w:t>Справку о стоимости выполненных работ (в трех экземплярах);</w:t>
      </w:r>
    </w:p>
    <w:p w:rsidR="00AB126F" w:rsidRPr="00217F81" w:rsidRDefault="00AB126F" w:rsidP="000409DD">
      <w:pPr>
        <w:pStyle w:val="RUS12"/>
        <w:numPr>
          <w:ilvl w:val="4"/>
          <w:numId w:val="40"/>
        </w:numPr>
        <w:ind w:left="0" w:firstLine="851"/>
      </w:pPr>
      <w:r w:rsidRPr="00217F81">
        <w:lastRenderedPageBreak/>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AB126F" w:rsidRPr="00FD31CA" w:rsidRDefault="00AB126F" w:rsidP="000409DD">
      <w:pPr>
        <w:pStyle w:val="RUS12"/>
        <w:numPr>
          <w:ilvl w:val="4"/>
          <w:numId w:val="40"/>
        </w:numPr>
        <w:ind w:left="0" w:firstLine="851"/>
      </w:pPr>
      <w:r w:rsidRPr="00F118A7">
        <w:t>счет на о</w:t>
      </w:r>
      <w:r w:rsidRPr="00FD31CA">
        <w:t>плату выполненных Работ с указанием:</w:t>
      </w:r>
    </w:p>
    <w:p w:rsidR="00AB126F" w:rsidRPr="008B2A13" w:rsidRDefault="00AB126F" w:rsidP="00AB126F">
      <w:pPr>
        <w:pStyle w:val="RUS"/>
      </w:pPr>
      <w:r w:rsidRPr="008B2A13">
        <w:t>общей стоимости выполненных Работ;</w:t>
      </w:r>
    </w:p>
    <w:p w:rsidR="00AB126F" w:rsidRPr="008B2A13" w:rsidRDefault="00AB126F" w:rsidP="00AB126F">
      <w:pPr>
        <w:pStyle w:val="RUS"/>
      </w:pPr>
      <w:r w:rsidRPr="008B2A13">
        <w:t>суммы, подлежащей выплате;</w:t>
      </w:r>
    </w:p>
    <w:p w:rsidR="00AB126F" w:rsidRPr="00F118A7" w:rsidRDefault="00AB126F" w:rsidP="000409DD">
      <w:pPr>
        <w:pStyle w:val="RUS12"/>
        <w:numPr>
          <w:ilvl w:val="4"/>
          <w:numId w:val="40"/>
        </w:numPr>
        <w:ind w:left="0" w:firstLine="851"/>
      </w:pPr>
      <w:r w:rsidRPr="00F118A7">
        <w:t>счет-фактуру, соответствующий требованиям ст</w:t>
      </w:r>
      <w:r>
        <w:t>атьи</w:t>
      </w:r>
      <w:r w:rsidRPr="00F118A7">
        <w:t xml:space="preserve"> 169 Налогового кодекса Российской Федерации.</w:t>
      </w:r>
    </w:p>
    <w:p w:rsidR="00AB126F" w:rsidRPr="00FD31CA" w:rsidRDefault="00AB126F" w:rsidP="000409DD">
      <w:pPr>
        <w:pStyle w:val="RUS11"/>
        <w:numPr>
          <w:ilvl w:val="2"/>
          <w:numId w:val="40"/>
        </w:numPr>
      </w:pPr>
      <w:bookmarkStart w:id="2394" w:name="_Ref496615859"/>
      <w:r w:rsidRPr="00FD31CA">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394"/>
    </w:p>
    <w:p w:rsidR="00AB126F" w:rsidRPr="00FD31CA" w:rsidRDefault="00AB126F" w:rsidP="00AB126F">
      <w:pPr>
        <w:pStyle w:val="RUS11"/>
        <w:numPr>
          <w:ilvl w:val="0"/>
          <w:numId w:val="0"/>
        </w:numPr>
        <w:ind w:firstLine="567"/>
      </w:pPr>
      <w:r w:rsidRPr="00FD31CA">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AB126F" w:rsidRPr="00FD31CA" w:rsidRDefault="00AB126F" w:rsidP="000409DD">
      <w:pPr>
        <w:pStyle w:val="RUS11"/>
        <w:numPr>
          <w:ilvl w:val="2"/>
          <w:numId w:val="40"/>
        </w:numPr>
        <w:rPr>
          <w:iCs/>
        </w:rPr>
      </w:pPr>
      <w:r w:rsidRPr="00FD31CA">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F209D">
        <w:rPr>
          <w:b/>
          <w:iCs/>
        </w:rPr>
        <w:t>в течение 15 (пятнадцати) рабочих дней</w:t>
      </w:r>
      <w:r w:rsidRPr="00FD31CA">
        <w:t xml:space="preserve"> с даты подписания Сторонами Акта о приемке выполненных работ и Справки о стоимости выполненных работ.</w:t>
      </w:r>
    </w:p>
    <w:p w:rsidR="00AB126F" w:rsidRPr="005A3557" w:rsidRDefault="00AB126F" w:rsidP="000409DD">
      <w:pPr>
        <w:pStyle w:val="RUS11"/>
        <w:numPr>
          <w:ilvl w:val="2"/>
          <w:numId w:val="40"/>
        </w:numPr>
        <w:rPr>
          <w:iCs/>
        </w:rPr>
      </w:pPr>
      <w:r w:rsidRPr="00FD31CA">
        <w:t xml:space="preserve">Подписание Заказчиком Акта о приемке выполненных работ и Справки о </w:t>
      </w:r>
      <w:r w:rsidRPr="005A3557">
        <w:t>стоимости выполненных работ</w:t>
      </w:r>
      <w:r w:rsidRPr="005A3557">
        <w:rPr>
          <w:iCs/>
        </w:rPr>
        <w:t xml:space="preserve"> </w:t>
      </w:r>
      <w:r w:rsidRPr="005A3557">
        <w:t>не влечет перехода риска случайной гибели и порчи результатов Работ к Заказчику</w:t>
      </w:r>
      <w:r>
        <w:t xml:space="preserve"> до полного окончания Работ по Договору</w:t>
      </w:r>
      <w:r w:rsidRPr="005A3557">
        <w:t>.</w:t>
      </w:r>
    </w:p>
    <w:p w:rsidR="00AB126F" w:rsidRPr="00FD31CA" w:rsidRDefault="00AB126F" w:rsidP="000409DD">
      <w:pPr>
        <w:pStyle w:val="RUS11"/>
        <w:numPr>
          <w:ilvl w:val="2"/>
          <w:numId w:val="40"/>
        </w:numPr>
      </w:pPr>
      <w:r w:rsidRPr="004900D9">
        <w:t>Стороны будут проводить</w:t>
      </w:r>
      <w:r>
        <w:t xml:space="preserve"> </w:t>
      </w:r>
      <w:r w:rsidRPr="004900D9">
        <w:t>сверку взаиморасчетов по Договору с</w:t>
      </w:r>
      <w:r w:rsidRPr="00FD31CA">
        <w:t xml:space="preserve"> подписанием соответствующих актов</w:t>
      </w:r>
      <w:r>
        <w:t xml:space="preserve"> не реже 1 раза в год</w:t>
      </w:r>
      <w:r w:rsidRPr="00FD31CA">
        <w:t>. Каждая Сторона обязуется подписывать акт о сверке взаиморасчетов, представленный другой Стороной</w:t>
      </w:r>
      <w:r>
        <w:t xml:space="preserve"> в течение 5 (пяти) дней с момента получения</w:t>
      </w:r>
      <w:r w:rsidRPr="00FD31CA">
        <w:t xml:space="preserve">. </w:t>
      </w:r>
    </w:p>
    <w:p w:rsidR="00AB126F" w:rsidRPr="00FD31CA" w:rsidRDefault="00AB126F" w:rsidP="000409DD">
      <w:pPr>
        <w:pStyle w:val="RUS11"/>
        <w:numPr>
          <w:ilvl w:val="2"/>
          <w:numId w:val="40"/>
        </w:numPr>
      </w:pPr>
      <w:r w:rsidRPr="00FD31C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t>корреспондентского</w:t>
      </w:r>
      <w:r w:rsidRPr="00FD31CA">
        <w:t xml:space="preserve"> счета </w:t>
      </w:r>
      <w:r>
        <w:t xml:space="preserve">банка </w:t>
      </w:r>
      <w:r w:rsidRPr="00FD31CA">
        <w:t>Заказчика по каждому платежу соответственно.</w:t>
      </w:r>
    </w:p>
    <w:p w:rsidR="00AB126F" w:rsidRPr="00FD31CA" w:rsidRDefault="00AB126F" w:rsidP="000409DD">
      <w:pPr>
        <w:pStyle w:val="RUS11"/>
        <w:numPr>
          <w:ilvl w:val="2"/>
          <w:numId w:val="40"/>
        </w:numPr>
        <w:rPr>
          <w:iCs/>
        </w:rPr>
      </w:pPr>
      <w:r w:rsidRPr="00FD31CA">
        <w:t xml:space="preserve">В </w:t>
      </w:r>
      <w:r w:rsidRPr="00FD31CA">
        <w:rPr>
          <w:iCs/>
        </w:rPr>
        <w:t>случае неисполнения или ненадлежащего исполнения Подрядчиком обязательств по</w:t>
      </w:r>
      <w:r w:rsidRPr="00FD31CA">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FD31CA">
        <w:rPr>
          <w:iCs/>
        </w:rPr>
        <w:t>.</w:t>
      </w:r>
    </w:p>
    <w:p w:rsidR="00AB126F" w:rsidRPr="00FD31CA" w:rsidRDefault="00AB126F" w:rsidP="000409DD">
      <w:pPr>
        <w:pStyle w:val="RUS11"/>
        <w:numPr>
          <w:ilvl w:val="2"/>
          <w:numId w:val="40"/>
        </w:numPr>
      </w:pPr>
      <w:r w:rsidRPr="00FD31CA">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FD31CA">
        <w:t>по правилам статьи 317.1 Г</w:t>
      </w:r>
      <w:r>
        <w:t>ражданского кодекса</w:t>
      </w:r>
      <w:r w:rsidRPr="00FD31CA">
        <w:t xml:space="preserve"> </w:t>
      </w:r>
      <w:r w:rsidRPr="00FD31CA">
        <w:rPr>
          <w:bCs/>
          <w:iCs/>
        </w:rPr>
        <w:t>Р</w:t>
      </w:r>
      <w:r>
        <w:rPr>
          <w:bCs/>
          <w:iCs/>
        </w:rPr>
        <w:t xml:space="preserve">оссийской </w:t>
      </w:r>
      <w:r w:rsidRPr="00FD31CA">
        <w:rPr>
          <w:bCs/>
          <w:iCs/>
        </w:rPr>
        <w:t>Ф</w:t>
      </w:r>
      <w:r>
        <w:rPr>
          <w:bCs/>
          <w:iCs/>
        </w:rPr>
        <w:t>едерации</w:t>
      </w:r>
      <w:r w:rsidRPr="00FD31CA">
        <w:t>, так и по иным основаниям.</w:t>
      </w:r>
    </w:p>
    <w:p w:rsidR="00AB126F" w:rsidRPr="00F118A7" w:rsidRDefault="00AB126F" w:rsidP="000409DD">
      <w:pPr>
        <w:pStyle w:val="a6"/>
        <w:numPr>
          <w:ilvl w:val="0"/>
          <w:numId w:val="40"/>
        </w:numPr>
      </w:pPr>
      <w:bookmarkStart w:id="2395" w:name="_Toc64534127"/>
      <w:r w:rsidRPr="00F118A7">
        <w:t>ОБЩИЕ ОБЯЗАТЕЛЬСТВА СТОРОН</w:t>
      </w:r>
      <w:bookmarkEnd w:id="2395"/>
    </w:p>
    <w:p w:rsidR="00AB126F" w:rsidRPr="00370EA7" w:rsidRDefault="00AB126F" w:rsidP="000409DD">
      <w:pPr>
        <w:pStyle w:val="RUS1"/>
        <w:numPr>
          <w:ilvl w:val="1"/>
          <w:numId w:val="40"/>
        </w:numPr>
      </w:pPr>
      <w:bookmarkStart w:id="2396" w:name="_Toc64534128"/>
      <w:r w:rsidRPr="00370EA7">
        <w:t>Обязательства Подрядчика</w:t>
      </w:r>
      <w:bookmarkEnd w:id="2396"/>
    </w:p>
    <w:p w:rsidR="00AB126F" w:rsidRPr="00370EA7" w:rsidRDefault="00AB126F" w:rsidP="000409DD">
      <w:pPr>
        <w:pStyle w:val="RUS11"/>
        <w:numPr>
          <w:ilvl w:val="2"/>
          <w:numId w:val="40"/>
        </w:numPr>
      </w:pPr>
      <w:r w:rsidRPr="00370EA7">
        <w:t xml:space="preserve">Подрядчик в счет Цены Работ </w:t>
      </w:r>
      <w:r w:rsidRPr="00FD31CA">
        <w:t>выполняет в полном объеме все обязательства, предусмотренные Договором, в том числе:</w:t>
      </w:r>
    </w:p>
    <w:p w:rsidR="00AB126F" w:rsidRPr="00FD31CA" w:rsidRDefault="00AB126F" w:rsidP="000409DD">
      <w:pPr>
        <w:pStyle w:val="RUS111"/>
        <w:numPr>
          <w:ilvl w:val="3"/>
          <w:numId w:val="40"/>
        </w:numPr>
      </w:pPr>
      <w:r w:rsidRPr="00FD31CA">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AB126F" w:rsidRPr="00EE5A80" w:rsidRDefault="00AB126F" w:rsidP="000409DD">
      <w:pPr>
        <w:pStyle w:val="RUS111"/>
        <w:numPr>
          <w:ilvl w:val="3"/>
          <w:numId w:val="40"/>
        </w:numPr>
        <w:rPr>
          <w:iCs/>
        </w:rPr>
      </w:pPr>
      <w:bookmarkStart w:id="2397" w:name="_Ref501158614"/>
      <w:r w:rsidRPr="00EE5A80">
        <w:rPr>
          <w:iCs/>
        </w:rPr>
        <w:t xml:space="preserve">За </w:t>
      </w:r>
      <w:r>
        <w:t>10 (десять)</w:t>
      </w:r>
      <w:r w:rsidRPr="00EE5A80">
        <w:rPr>
          <w:iCs/>
        </w:rPr>
        <w:t xml:space="preserve"> дней до начала выполнения Работ разрабатывает и согласовывает с Заказчиком (а при необходимости – с </w:t>
      </w:r>
      <w:r w:rsidRPr="00EE5A80">
        <w:t>Государственными органами)</w:t>
      </w:r>
      <w:r w:rsidRPr="00EE5A80">
        <w:rPr>
          <w:iCs/>
        </w:rPr>
        <w:t xml:space="preserve"> согласно требованиям Правил </w:t>
      </w:r>
      <w:r w:rsidRPr="00EE5A80">
        <w:rPr>
          <w:iCs/>
        </w:rPr>
        <w:lastRenderedPageBreak/>
        <w:t xml:space="preserve">организации технического обслуживания и ремонта и </w:t>
      </w:r>
      <w:r w:rsidRPr="00EE5A80">
        <w:t>Приложения (</w:t>
      </w:r>
      <w:r>
        <w:t>Дефектная ведомость</w:t>
      </w:r>
      <w:r w:rsidRPr="00EE5A80">
        <w:t xml:space="preserve">) </w:t>
      </w:r>
      <w:r w:rsidRPr="00EE5A80">
        <w:rPr>
          <w:iCs/>
        </w:rPr>
        <w:t xml:space="preserve">документацию, включая: Проект производства работ; Технологическую карту, Линейный (сетевой) график; а </w:t>
      </w:r>
      <w:r w:rsidRPr="00EE5A80">
        <w:t>также разрабатывает и ведет любую иную необходимую с точки зрения Обязательных технических правил и Приложения (</w:t>
      </w:r>
      <w:r w:rsidR="00F86904">
        <w:t>Дефектная ведомость</w:t>
      </w:r>
      <w:r w:rsidRPr="00EE5A80">
        <w:t>) документацию</w:t>
      </w:r>
      <w:r w:rsidRPr="00EE5A80">
        <w:rPr>
          <w:iCs/>
        </w:rPr>
        <w:t>. После согласования и утверждения проект производства Работ остается в силе в течение всего срока действия Договора.</w:t>
      </w:r>
      <w:bookmarkEnd w:id="2397"/>
    </w:p>
    <w:p w:rsidR="00AB126F" w:rsidRDefault="00AB126F" w:rsidP="000409DD">
      <w:pPr>
        <w:pStyle w:val="RUS111"/>
        <w:numPr>
          <w:ilvl w:val="3"/>
          <w:numId w:val="40"/>
        </w:numPr>
      </w:pPr>
      <w:r>
        <w:t xml:space="preserve">Не позднее чем </w:t>
      </w:r>
      <w:r w:rsidRPr="00FD31CA">
        <w:t xml:space="preserve">за </w:t>
      </w:r>
      <w:r>
        <w:t>20</w:t>
      </w:r>
      <w:r w:rsidRPr="00FD31CA">
        <w:t xml:space="preserve"> (</w:t>
      </w:r>
      <w:r>
        <w:t>двадцать</w:t>
      </w:r>
      <w:r w:rsidRPr="00FD31CA">
        <w:t xml:space="preserve">) дней до начала Работ (в соответствии с пунктом </w:t>
      </w:r>
      <w:r>
        <w:rPr>
          <w:highlight w:val="red"/>
        </w:rPr>
        <w:fldChar w:fldCharType="begin"/>
      </w:r>
      <w:r>
        <w:instrText xml:space="preserve"> REF _Ref496634419 \n \h </w:instrText>
      </w:r>
      <w:r>
        <w:rPr>
          <w:highlight w:val="red"/>
        </w:rPr>
      </w:r>
      <w:r>
        <w:rPr>
          <w:highlight w:val="red"/>
        </w:rPr>
        <w:fldChar w:fldCharType="separate"/>
      </w:r>
      <w:r>
        <w:t>0</w:t>
      </w:r>
      <w:r>
        <w:rPr>
          <w:highlight w:val="red"/>
        </w:rPr>
        <w:fldChar w:fldCharType="end"/>
      </w:r>
      <w:r w:rsidRPr="00FD31CA">
        <w:t xml:space="preserve"> Договора)</w:t>
      </w:r>
      <w:r>
        <w:t>:</w:t>
      </w:r>
    </w:p>
    <w:p w:rsidR="00AB126F" w:rsidRPr="00364A9C" w:rsidRDefault="00AB126F" w:rsidP="000409DD">
      <w:pPr>
        <w:pStyle w:val="RUS12"/>
        <w:numPr>
          <w:ilvl w:val="4"/>
          <w:numId w:val="40"/>
        </w:numPr>
        <w:ind w:left="0" w:firstLine="851"/>
      </w:pPr>
      <w:r w:rsidRPr="00364A9C">
        <w:t>определ</w:t>
      </w:r>
      <w:r>
        <w:t>яет</w:t>
      </w:r>
      <w:r w:rsidRPr="00364A9C">
        <w:t xml:space="preserve"> состав бригад (участков) по ремонту отдельных узлов (систем) оборудования по численности, квалификации и профессиям в соответствии с графиком выполнения Работ;</w:t>
      </w:r>
    </w:p>
    <w:p w:rsidR="00AB126F" w:rsidRPr="00364A9C" w:rsidRDefault="00AB126F" w:rsidP="000409DD">
      <w:pPr>
        <w:pStyle w:val="RUS12"/>
        <w:numPr>
          <w:ilvl w:val="4"/>
          <w:numId w:val="40"/>
        </w:numPr>
        <w:ind w:left="0" w:firstLine="851"/>
      </w:pPr>
      <w:r>
        <w:t>назначает</w:t>
      </w:r>
      <w:r w:rsidRPr="00364A9C">
        <w:t xml:space="preserve"> ответственных </w:t>
      </w:r>
      <w:r w:rsidRPr="00D62FDC">
        <w:t>Представителей</w:t>
      </w:r>
      <w:r w:rsidRPr="00364A9C">
        <w:t xml:space="preserve"> для участия во входном контроле Материалов, </w:t>
      </w:r>
      <w:proofErr w:type="spellStart"/>
      <w:r w:rsidRPr="00364A9C">
        <w:t>дефектации</w:t>
      </w:r>
      <w:proofErr w:type="spellEnd"/>
      <w:r w:rsidRPr="00364A9C">
        <w:t>, подготовке технических решений, контроле качества, приемке из ремонта узлов и систем оборудования;</w:t>
      </w:r>
    </w:p>
    <w:p w:rsidR="00AB126F" w:rsidRPr="00364A9C" w:rsidRDefault="00AB126F" w:rsidP="000409DD">
      <w:pPr>
        <w:pStyle w:val="RUS12"/>
        <w:numPr>
          <w:ilvl w:val="4"/>
          <w:numId w:val="40"/>
        </w:numPr>
        <w:ind w:left="0" w:firstLine="851"/>
      </w:pPr>
      <w:r w:rsidRPr="00364A9C">
        <w:t>назнач</w:t>
      </w:r>
      <w:r>
        <w:t>ает</w:t>
      </w:r>
      <w:r w:rsidRPr="00364A9C">
        <w:t xml:space="preserve"> руководителей работ по ремонту отдельных видов оборудования в соответствии с перечнем и объемом Работ, принятыми по </w:t>
      </w:r>
      <w:r>
        <w:t>Д</w:t>
      </w:r>
      <w:r w:rsidRPr="00364A9C">
        <w:t>оговору;</w:t>
      </w:r>
    </w:p>
    <w:p w:rsidR="00AB126F" w:rsidRDefault="00AB126F" w:rsidP="000409DD">
      <w:pPr>
        <w:pStyle w:val="RUS12"/>
        <w:numPr>
          <w:ilvl w:val="4"/>
          <w:numId w:val="40"/>
        </w:numPr>
        <w:ind w:left="0" w:firstLine="851"/>
      </w:pPr>
      <w:r w:rsidRPr="00364A9C">
        <w:t>назнач</w:t>
      </w:r>
      <w:r>
        <w:t>ает</w:t>
      </w:r>
      <w:r w:rsidRPr="00364A9C">
        <w:t xml:space="preserve"> лиц, ответственных за охрану труда и материально-техническое обеспечение</w:t>
      </w:r>
      <w:r>
        <w:t>;</w:t>
      </w:r>
    </w:p>
    <w:p w:rsidR="00AB126F" w:rsidRPr="00FD31CA" w:rsidRDefault="00AB126F" w:rsidP="000409DD">
      <w:pPr>
        <w:pStyle w:val="RUS12"/>
        <w:numPr>
          <w:ilvl w:val="4"/>
          <w:numId w:val="40"/>
        </w:numPr>
        <w:ind w:left="0" w:firstLine="851"/>
      </w:pPr>
      <w:r w:rsidRPr="00FD31CA">
        <w:t>предоставляет Заказчику</w:t>
      </w:r>
      <w:r>
        <w:t xml:space="preserve"> списки назначенных лиц, а также оригинал(-ы) доверенности(-ей) в отношении </w:t>
      </w:r>
      <w:r w:rsidRPr="00FD31CA">
        <w:t>Представителей Подрядчика.</w:t>
      </w:r>
    </w:p>
    <w:p w:rsidR="00AB126F" w:rsidRPr="00FD31CA" w:rsidRDefault="00AB126F" w:rsidP="000409DD">
      <w:pPr>
        <w:pStyle w:val="RUS111"/>
        <w:numPr>
          <w:ilvl w:val="3"/>
          <w:numId w:val="40"/>
        </w:numPr>
      </w:pPr>
      <w:r w:rsidRPr="00FD31CA">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rsidR="00AB126F" w:rsidRPr="002E0D4C" w:rsidRDefault="00AB126F" w:rsidP="000409DD">
      <w:pPr>
        <w:pStyle w:val="RUS111"/>
        <w:numPr>
          <w:ilvl w:val="3"/>
          <w:numId w:val="40"/>
        </w:numPr>
        <w:rPr>
          <w:iCs/>
        </w:rPr>
      </w:pPr>
      <w:r w:rsidRPr="00FD31CA">
        <w:rPr>
          <w:iCs/>
        </w:rPr>
        <w:t xml:space="preserve">Обеспечивает соответствие качества Работ </w:t>
      </w:r>
      <w:r>
        <w:rPr>
          <w:iCs/>
        </w:rPr>
        <w:t xml:space="preserve">по Договору, в том числе, </w:t>
      </w:r>
      <w:r w:rsidRPr="00FD31CA">
        <w:t>Приложени</w:t>
      </w:r>
      <w:r>
        <w:t>ю</w:t>
      </w:r>
      <w:r w:rsidRPr="002E0D4C">
        <w:t xml:space="preserve"> (</w:t>
      </w:r>
      <w:r>
        <w:t>Дефектная ведомость</w:t>
      </w:r>
      <w:r w:rsidRPr="002E0D4C">
        <w:t>), Исходным данным и Обязательным техническим правилам.</w:t>
      </w:r>
    </w:p>
    <w:p w:rsidR="00AB126F" w:rsidRPr="00FD31CA" w:rsidRDefault="00AB126F" w:rsidP="000409DD">
      <w:pPr>
        <w:pStyle w:val="RUS111"/>
        <w:numPr>
          <w:ilvl w:val="3"/>
          <w:numId w:val="40"/>
        </w:numPr>
      </w:pPr>
      <w:r w:rsidRPr="00FD31CA">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AB126F" w:rsidRPr="0091760B" w:rsidRDefault="00AB126F" w:rsidP="000409DD">
      <w:pPr>
        <w:pStyle w:val="RUS111"/>
        <w:numPr>
          <w:ilvl w:val="3"/>
          <w:numId w:val="40"/>
        </w:numPr>
      </w:pPr>
      <w:r w:rsidRPr="0091760B">
        <w:t>Еженедельно информирует Заказчика о состоянии выполнения Договора.</w:t>
      </w:r>
    </w:p>
    <w:p w:rsidR="00AB126F" w:rsidRPr="005A3557" w:rsidRDefault="00AB126F" w:rsidP="000409DD">
      <w:pPr>
        <w:pStyle w:val="RUS111"/>
        <w:numPr>
          <w:ilvl w:val="3"/>
          <w:numId w:val="40"/>
        </w:numPr>
      </w:pPr>
      <w:r w:rsidRPr="005A355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AB126F" w:rsidRPr="00FD31CA" w:rsidRDefault="00AB126F" w:rsidP="000409DD">
      <w:pPr>
        <w:pStyle w:val="RUS111"/>
        <w:numPr>
          <w:ilvl w:val="3"/>
          <w:numId w:val="40"/>
        </w:numPr>
      </w:pPr>
      <w:r w:rsidRPr="00FD31CA">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rsidR="00AB126F" w:rsidRPr="00FD31CA" w:rsidRDefault="00AB126F" w:rsidP="000409DD">
      <w:pPr>
        <w:pStyle w:val="RUS111"/>
        <w:numPr>
          <w:ilvl w:val="3"/>
          <w:numId w:val="40"/>
        </w:numPr>
        <w:rPr>
          <w:iCs/>
        </w:rPr>
      </w:pPr>
      <w:r w:rsidRPr="00FD31CA">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t xml:space="preserve"> указанной обязанности</w:t>
      </w:r>
      <w:r w:rsidRPr="00FD31CA">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AB126F" w:rsidRPr="00FD31CA" w:rsidRDefault="00AB126F" w:rsidP="000409DD">
      <w:pPr>
        <w:pStyle w:val="RUS111"/>
        <w:numPr>
          <w:ilvl w:val="3"/>
          <w:numId w:val="40"/>
        </w:numPr>
      </w:pPr>
      <w:r w:rsidRPr="00FD31CA">
        <w:t>Устраняет недостатки и дефекты в выполненных им Работах безвозмездно в порядке и сроки, предусмотренные условиями Договора.</w:t>
      </w:r>
    </w:p>
    <w:p w:rsidR="00AB126F" w:rsidRPr="00FD31CA" w:rsidRDefault="00AB126F" w:rsidP="000409DD">
      <w:pPr>
        <w:pStyle w:val="RUS111"/>
        <w:numPr>
          <w:ilvl w:val="3"/>
          <w:numId w:val="40"/>
        </w:numPr>
      </w:pPr>
      <w:bookmarkStart w:id="2398" w:name="_Ref496268918"/>
      <w:r w:rsidRPr="00FD31CA">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2398"/>
    </w:p>
    <w:p w:rsidR="00AB126F" w:rsidRDefault="00AB126F" w:rsidP="000409DD">
      <w:pPr>
        <w:pStyle w:val="RUS111"/>
        <w:numPr>
          <w:ilvl w:val="3"/>
          <w:numId w:val="40"/>
        </w:numPr>
      </w:pPr>
      <w:r>
        <w:rPr>
          <w:iCs/>
        </w:rPr>
        <w:t>Если применимо, о</w:t>
      </w:r>
      <w:r w:rsidRPr="00BD6081">
        <w:rPr>
          <w:iCs/>
        </w:rPr>
        <w:t>беспечивает</w:t>
      </w:r>
      <w:r w:rsidRPr="00BD6081">
        <w:t xml:space="preserve"> получение 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p>
    <w:p w:rsidR="00AB126F" w:rsidRPr="0034136B" w:rsidRDefault="00AB126F" w:rsidP="000409DD">
      <w:pPr>
        <w:pStyle w:val="RUS111"/>
        <w:numPr>
          <w:ilvl w:val="3"/>
          <w:numId w:val="40"/>
        </w:numPr>
      </w:pPr>
      <w:r w:rsidRPr="0034136B">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AB126F" w:rsidRPr="0034136B" w:rsidRDefault="00AB126F" w:rsidP="000409DD">
      <w:pPr>
        <w:pStyle w:val="RUS111"/>
        <w:numPr>
          <w:ilvl w:val="3"/>
          <w:numId w:val="40"/>
        </w:numPr>
      </w:pPr>
      <w:r w:rsidRPr="0034136B">
        <w:lastRenderedPageBreak/>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AB126F" w:rsidRDefault="00AB126F" w:rsidP="000409DD">
      <w:pPr>
        <w:pStyle w:val="RUS111"/>
        <w:numPr>
          <w:ilvl w:val="3"/>
          <w:numId w:val="40"/>
        </w:numPr>
      </w:pPr>
      <w:r w:rsidRPr="0034136B">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AB126F" w:rsidRPr="00370EA7" w:rsidRDefault="00AB126F" w:rsidP="000409DD">
      <w:pPr>
        <w:pStyle w:val="RUS1"/>
        <w:numPr>
          <w:ilvl w:val="1"/>
          <w:numId w:val="40"/>
        </w:numPr>
      </w:pPr>
      <w:bookmarkStart w:id="2399" w:name="_Toc64534129"/>
      <w:r w:rsidRPr="00FD31CA">
        <w:t>Права Подрядчика</w:t>
      </w:r>
      <w:bookmarkEnd w:id="2399"/>
    </w:p>
    <w:p w:rsidR="00AB126F" w:rsidRPr="00FD31CA" w:rsidRDefault="00AB126F" w:rsidP="000409DD">
      <w:pPr>
        <w:pStyle w:val="RUS11"/>
        <w:numPr>
          <w:ilvl w:val="2"/>
          <w:numId w:val="40"/>
        </w:numPr>
      </w:pPr>
      <w:r w:rsidRPr="00FD31CA">
        <w:t>Подрядчик вправе:</w:t>
      </w:r>
    </w:p>
    <w:p w:rsidR="00AB126F" w:rsidRDefault="00AB126F" w:rsidP="000409DD">
      <w:pPr>
        <w:pStyle w:val="RUS111"/>
        <w:numPr>
          <w:ilvl w:val="3"/>
          <w:numId w:val="40"/>
        </w:numPr>
      </w:pPr>
      <w:r w:rsidRPr="00E721A3">
        <w:t>Ознакомиться с имеющейся у Заказчика технической документацией на Объект</w:t>
      </w:r>
      <w:r>
        <w:t xml:space="preserve"> ремонта.</w:t>
      </w:r>
    </w:p>
    <w:p w:rsidR="00AB126F" w:rsidRPr="00FD31CA" w:rsidRDefault="00AB126F" w:rsidP="000409DD">
      <w:pPr>
        <w:pStyle w:val="RUS111"/>
        <w:numPr>
          <w:ilvl w:val="3"/>
          <w:numId w:val="40"/>
        </w:numPr>
      </w:pPr>
      <w:r w:rsidRPr="00FD31CA">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AB126F" w:rsidRPr="00FD31CA" w:rsidRDefault="00AB126F" w:rsidP="000409DD">
      <w:pPr>
        <w:pStyle w:val="RUS111"/>
        <w:numPr>
          <w:ilvl w:val="3"/>
          <w:numId w:val="40"/>
        </w:numPr>
      </w:pPr>
      <w:r w:rsidRPr="00FD31CA">
        <w:t xml:space="preserve">Иметь доступ своего персонала к Объекту </w:t>
      </w:r>
      <w:r>
        <w:t xml:space="preserve">в соответствии с Порядком пропускного и </w:t>
      </w:r>
      <w:proofErr w:type="spellStart"/>
      <w:r>
        <w:t>внутриобъектового</w:t>
      </w:r>
      <w:proofErr w:type="spellEnd"/>
      <w:r>
        <w:t xml:space="preserve"> режима (подписанием настоящего Договора Подрядчик подтверждает </w:t>
      </w:r>
      <w:r w:rsidRPr="00FD31CA">
        <w:t>ознакомление с указанн</w:t>
      </w:r>
      <w:r>
        <w:t>ым документом</w:t>
      </w:r>
      <w:r w:rsidRPr="00FD31CA">
        <w:t xml:space="preserve"> и обязательство </w:t>
      </w:r>
      <w:r>
        <w:t xml:space="preserve">его </w:t>
      </w:r>
      <w:r w:rsidRPr="00FD31CA">
        <w:t>соблюдать (</w:t>
      </w:r>
      <w:r>
        <w:t xml:space="preserve">в том числе, </w:t>
      </w:r>
      <w:r w:rsidRPr="00FD31CA">
        <w:t xml:space="preserve">нести ответственность за </w:t>
      </w:r>
      <w:r>
        <w:t>его</w:t>
      </w:r>
      <w:r w:rsidRPr="00FD31CA">
        <w:t xml:space="preserve"> неисполнение</w:t>
      </w:r>
      <w:r>
        <w:t xml:space="preserve"> в соответствии с Разделом </w:t>
      </w:r>
      <w:r>
        <w:rPr>
          <w:lang w:val="en-US"/>
        </w:rPr>
        <w:t>II</w:t>
      </w:r>
      <w:r w:rsidRPr="003D58EA">
        <w:t xml:space="preserve"> </w:t>
      </w:r>
      <w:r>
        <w:t>Приложения 7</w:t>
      </w:r>
      <w:r w:rsidRPr="00FD31CA">
        <w:t>).</w:t>
      </w:r>
    </w:p>
    <w:p w:rsidR="00AB126F" w:rsidRPr="00FD31CA" w:rsidRDefault="00AB126F" w:rsidP="000409DD">
      <w:pPr>
        <w:pStyle w:val="RUS111"/>
        <w:numPr>
          <w:ilvl w:val="3"/>
          <w:numId w:val="40"/>
        </w:numPr>
      </w:pPr>
      <w:r w:rsidRPr="00FD31CA">
        <w:t>Требовать оплаты Заказчиком надлежащим образом выполненного и сданного Заказчику объема Работ в соответствии с Договором.</w:t>
      </w:r>
    </w:p>
    <w:p w:rsidR="00AB126F" w:rsidRPr="00FD31CA" w:rsidRDefault="00AB126F" w:rsidP="000409DD">
      <w:pPr>
        <w:pStyle w:val="RUS111"/>
        <w:numPr>
          <w:ilvl w:val="3"/>
          <w:numId w:val="40"/>
        </w:numPr>
      </w:pPr>
      <w:r w:rsidRPr="00FD31CA">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B126F" w:rsidRPr="00FD31CA" w:rsidRDefault="00AB126F" w:rsidP="000409DD">
      <w:pPr>
        <w:pStyle w:val="RUS111"/>
        <w:numPr>
          <w:ilvl w:val="3"/>
          <w:numId w:val="40"/>
        </w:numPr>
      </w:pPr>
      <w:r w:rsidRPr="00FD31CA">
        <w:t>Подрядчик также имеет иные права, предусмотренные Договором и действующим законодательством Российской Федерации.</w:t>
      </w:r>
    </w:p>
    <w:p w:rsidR="00AB126F" w:rsidRPr="00370EA7" w:rsidRDefault="00AB126F" w:rsidP="000409DD">
      <w:pPr>
        <w:pStyle w:val="RUS1"/>
        <w:numPr>
          <w:ilvl w:val="1"/>
          <w:numId w:val="40"/>
        </w:numPr>
      </w:pPr>
      <w:bookmarkStart w:id="2400" w:name="_Toc64534130"/>
      <w:r w:rsidRPr="00FD31CA">
        <w:t>Обязательства Заказчика</w:t>
      </w:r>
      <w:bookmarkEnd w:id="2400"/>
    </w:p>
    <w:p w:rsidR="00AB126F" w:rsidRPr="00FD31CA" w:rsidRDefault="00AB126F" w:rsidP="000409DD">
      <w:pPr>
        <w:pStyle w:val="RUS11"/>
        <w:numPr>
          <w:ilvl w:val="2"/>
          <w:numId w:val="40"/>
        </w:numPr>
      </w:pPr>
      <w:r w:rsidRPr="00FD31CA">
        <w:t>Заказчик:</w:t>
      </w:r>
    </w:p>
    <w:p w:rsidR="00AB126F" w:rsidRPr="00FD31CA" w:rsidRDefault="00AB126F" w:rsidP="000409DD">
      <w:pPr>
        <w:pStyle w:val="RUS111"/>
        <w:numPr>
          <w:ilvl w:val="3"/>
          <w:numId w:val="40"/>
        </w:numPr>
      </w:pPr>
      <w:r w:rsidRPr="00FD31CA">
        <w:t>Своевременно производит приемку и оплату выполненных в соответствии с Договором Работ.</w:t>
      </w:r>
    </w:p>
    <w:p w:rsidR="00AB126F" w:rsidRPr="005A3557" w:rsidRDefault="00AB126F" w:rsidP="000409DD">
      <w:pPr>
        <w:pStyle w:val="RUS111"/>
        <w:numPr>
          <w:ilvl w:val="3"/>
          <w:numId w:val="40"/>
        </w:numPr>
      </w:pPr>
      <w:r w:rsidRPr="005A3557">
        <w:t>Передает Подрядчику Исходные данные.</w:t>
      </w:r>
    </w:p>
    <w:p w:rsidR="00AB126F" w:rsidRDefault="00AB126F" w:rsidP="000409DD">
      <w:pPr>
        <w:pStyle w:val="RUS111"/>
        <w:numPr>
          <w:ilvl w:val="3"/>
          <w:numId w:val="40"/>
        </w:numPr>
      </w:pPr>
      <w:r w:rsidRPr="00EB7F79">
        <w:t>Не позднее чем за 20 (двадцать) дней до начала Работ:</w:t>
      </w:r>
    </w:p>
    <w:p w:rsidR="00AB126F" w:rsidRDefault="00AB126F" w:rsidP="000409DD">
      <w:pPr>
        <w:pStyle w:val="RUS12"/>
        <w:numPr>
          <w:ilvl w:val="4"/>
          <w:numId w:val="40"/>
        </w:numPr>
        <w:ind w:left="0" w:firstLine="851"/>
      </w:pPr>
      <w:r w:rsidRPr="00EB7F79">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rsidR="00AB126F" w:rsidRDefault="00AB126F" w:rsidP="000409DD">
      <w:pPr>
        <w:pStyle w:val="RUS12"/>
        <w:numPr>
          <w:ilvl w:val="4"/>
          <w:numId w:val="40"/>
        </w:numPr>
        <w:ind w:left="0" w:firstLine="851"/>
      </w:pPr>
      <w:r w:rsidRPr="00EB7F79">
        <w:t xml:space="preserve">назначает ответственных Представителей для участия во входном контроле </w:t>
      </w:r>
      <w:r>
        <w:t>М</w:t>
      </w:r>
      <w:r w:rsidRPr="00EB7F79">
        <w:t xml:space="preserve">атериалов, </w:t>
      </w:r>
      <w:proofErr w:type="spellStart"/>
      <w:r w:rsidRPr="00EB7F79">
        <w:t>дефектации</w:t>
      </w:r>
      <w:proofErr w:type="spellEnd"/>
      <w:r w:rsidRPr="00EB7F79">
        <w:t>,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r>
        <w:t>.</w:t>
      </w:r>
    </w:p>
    <w:p w:rsidR="00AB126F" w:rsidRPr="00FD31CA" w:rsidRDefault="00AB126F" w:rsidP="000409DD">
      <w:pPr>
        <w:pStyle w:val="RUS111"/>
        <w:numPr>
          <w:ilvl w:val="3"/>
          <w:numId w:val="40"/>
        </w:numPr>
      </w:pPr>
      <w:r>
        <w:t>Вы</w:t>
      </w:r>
      <w:r w:rsidRPr="005A3557">
        <w:t xml:space="preserve">дает Подрядчику </w:t>
      </w:r>
      <w:r w:rsidRPr="00EB7F79">
        <w:t xml:space="preserve">общий наряд-допуск (акт-допуск) на </w:t>
      </w:r>
      <w:r>
        <w:t>выполнение</w:t>
      </w:r>
      <w:r w:rsidRPr="00EB7F79">
        <w:t xml:space="preserve"> Работ </w:t>
      </w:r>
      <w:r w:rsidRPr="005A3557">
        <w:t>не</w:t>
      </w:r>
      <w:r w:rsidRPr="00FD31CA">
        <w:t xml:space="preserve"> позднее 2 (двух) рабочих дней с момента заключения Договора</w:t>
      </w:r>
      <w:r>
        <w:t xml:space="preserve"> </w:t>
      </w:r>
      <w:r w:rsidRPr="00EB7F79">
        <w:t xml:space="preserve">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Pr="00EB7F79">
        <w:rPr>
          <w:lang w:val="en-US"/>
        </w:rPr>
        <w:t>II</w:t>
      </w:r>
      <w:r w:rsidRPr="00EB7F79">
        <w:t xml:space="preserve"> </w:t>
      </w:r>
      <w:r w:rsidRPr="00A91347">
        <w:t>Приложения</w:t>
      </w:r>
      <w:r>
        <w:t xml:space="preserve"> 7</w:t>
      </w:r>
      <w:r w:rsidRPr="00EB7F79">
        <w:t xml:space="preserve"> к Договору</w:t>
      </w:r>
      <w:r w:rsidRPr="00FD31CA">
        <w:t>.</w:t>
      </w:r>
    </w:p>
    <w:p w:rsidR="00AB126F" w:rsidRPr="00FD31CA" w:rsidRDefault="00AB126F" w:rsidP="000409DD">
      <w:pPr>
        <w:pStyle w:val="RUS111"/>
        <w:numPr>
          <w:ilvl w:val="3"/>
          <w:numId w:val="40"/>
        </w:numPr>
      </w:pPr>
      <w:r w:rsidRPr="00FD31CA">
        <w:t>Обеспечивает необходимые режимы работы оборудования, находящегося в эксплуатации, для обеспечения условий безопасного производства Работ.</w:t>
      </w:r>
    </w:p>
    <w:p w:rsidR="00AB126F" w:rsidRPr="00FD31CA" w:rsidRDefault="00AB126F" w:rsidP="000409DD">
      <w:pPr>
        <w:pStyle w:val="RUS111"/>
        <w:numPr>
          <w:ilvl w:val="3"/>
          <w:numId w:val="40"/>
        </w:numPr>
      </w:pPr>
      <w:r w:rsidRPr="00FD31CA">
        <w:t xml:space="preserve">Обеспечивает беспрепятственный </w:t>
      </w:r>
      <w:r>
        <w:t>подъезд грузовых машин (с прицепами)</w:t>
      </w:r>
      <w:r w:rsidRPr="00FD31CA">
        <w:t xml:space="preserve"> на территорию Заказчика при соблюдении Раздела </w:t>
      </w:r>
      <w:r w:rsidRPr="00FD31CA">
        <w:rPr>
          <w:lang w:val="en-US"/>
        </w:rPr>
        <w:t>II</w:t>
      </w:r>
      <w:r w:rsidRPr="00FD31CA">
        <w:t xml:space="preserve"> Приложения</w:t>
      </w:r>
      <w:r>
        <w:t xml:space="preserve"> 7</w:t>
      </w:r>
      <w:r w:rsidRPr="00FD31CA">
        <w:t xml:space="preserve"> к Договору.</w:t>
      </w:r>
    </w:p>
    <w:p w:rsidR="00AB126F" w:rsidRDefault="00AB126F" w:rsidP="000409DD">
      <w:pPr>
        <w:pStyle w:val="RUS111"/>
        <w:numPr>
          <w:ilvl w:val="3"/>
          <w:numId w:val="40"/>
        </w:numPr>
      </w:pPr>
      <w:r w:rsidRPr="00FD31CA">
        <w:lastRenderedPageBreak/>
        <w:t xml:space="preserve">Осуществляет контроль за качеством и технологией выполнения Работ в </w:t>
      </w:r>
      <w:r w:rsidRPr="002E0D4C">
        <w:t xml:space="preserve">соответствии с </w:t>
      </w:r>
      <w:r w:rsidRPr="00FD31CA">
        <w:t>Приложени</w:t>
      </w:r>
      <w:r>
        <w:t>ем</w:t>
      </w:r>
      <w:r w:rsidRPr="00FD31CA">
        <w:t xml:space="preserve"> (</w:t>
      </w:r>
      <w:r>
        <w:t>Дефектная ведомость</w:t>
      </w:r>
      <w:r w:rsidRPr="00FD31CA">
        <w:t>)</w:t>
      </w:r>
      <w:r>
        <w:t xml:space="preserve"> </w:t>
      </w:r>
      <w:r w:rsidRPr="002E0D4C">
        <w:t>и Исходными данными.</w:t>
      </w:r>
    </w:p>
    <w:p w:rsidR="00AB126F" w:rsidRPr="00FD31CA" w:rsidRDefault="00AB126F" w:rsidP="000409DD">
      <w:pPr>
        <w:pStyle w:val="RUS111"/>
        <w:numPr>
          <w:ilvl w:val="3"/>
          <w:numId w:val="40"/>
        </w:numPr>
      </w:pPr>
      <w:r w:rsidRPr="00FD31CA">
        <w:t>Выполняет иные обязанности Заказчика, предусмотренные Договором и законодательством Российской Федерации.</w:t>
      </w:r>
    </w:p>
    <w:p w:rsidR="00AB126F" w:rsidRPr="00370EA7" w:rsidRDefault="00AB126F" w:rsidP="000409DD">
      <w:pPr>
        <w:pStyle w:val="RUS1"/>
        <w:numPr>
          <w:ilvl w:val="1"/>
          <w:numId w:val="40"/>
        </w:numPr>
      </w:pPr>
      <w:bookmarkStart w:id="2401" w:name="_Toc64534131"/>
      <w:r w:rsidRPr="00FD31CA">
        <w:t>Права Заказчика</w:t>
      </w:r>
      <w:bookmarkEnd w:id="2401"/>
    </w:p>
    <w:p w:rsidR="00AB126F" w:rsidRPr="00FD31CA" w:rsidRDefault="00AB126F" w:rsidP="000409DD">
      <w:pPr>
        <w:pStyle w:val="RUS11"/>
        <w:numPr>
          <w:ilvl w:val="2"/>
          <w:numId w:val="40"/>
        </w:numPr>
      </w:pPr>
      <w:r w:rsidRPr="00FD31CA">
        <w:t>Заказчик вправе:</w:t>
      </w:r>
    </w:p>
    <w:p w:rsidR="00AB126F" w:rsidRPr="00FD31CA" w:rsidRDefault="00AB126F" w:rsidP="000409DD">
      <w:pPr>
        <w:pStyle w:val="RUS111"/>
        <w:numPr>
          <w:ilvl w:val="3"/>
          <w:numId w:val="40"/>
        </w:numPr>
      </w:pPr>
      <w:r w:rsidRPr="00FD31CA">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AB126F" w:rsidRPr="008E2230" w:rsidRDefault="00AB126F" w:rsidP="000409DD">
      <w:pPr>
        <w:pStyle w:val="RUS111"/>
        <w:numPr>
          <w:ilvl w:val="3"/>
          <w:numId w:val="40"/>
        </w:numPr>
      </w:pPr>
      <w:r w:rsidRPr="00FD31CA">
        <w:rPr>
          <w:iCs/>
        </w:rPr>
        <w:t>В целях осуществления контроля и надзора за выполнением Работ по Договору и</w:t>
      </w:r>
      <w:r w:rsidRPr="00FD31CA">
        <w:t xml:space="preserve"> </w:t>
      </w:r>
      <w:r w:rsidRPr="008E2230">
        <w:t xml:space="preserve">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rsidR="00AB126F" w:rsidRPr="00FD31CA" w:rsidRDefault="00AB126F" w:rsidP="00AB126F">
      <w:pPr>
        <w:pStyle w:val="RUS111"/>
        <w:ind w:left="567" w:firstLine="0"/>
      </w:pPr>
      <w:r w:rsidRPr="00FD31CA">
        <w:t xml:space="preserve">В этом случае инженерная организация может </w:t>
      </w:r>
      <w:r>
        <w:t>принимать следующие обязательства</w:t>
      </w:r>
      <w:r w:rsidRPr="00FD31CA">
        <w:t>:</w:t>
      </w:r>
    </w:p>
    <w:p w:rsidR="00AB126F" w:rsidRPr="00AA68C0" w:rsidRDefault="00AB126F" w:rsidP="00AB126F">
      <w:pPr>
        <w:pStyle w:val="RUS"/>
      </w:pPr>
      <w:r w:rsidRPr="00AA68C0">
        <w:t>обеспечивать контроль за всеми Работами, проводимыми на Объекте, в течение всего срока действия Договора;</w:t>
      </w:r>
    </w:p>
    <w:p w:rsidR="00AB126F" w:rsidRPr="00334BD7" w:rsidRDefault="00AB126F" w:rsidP="00AB126F">
      <w:pPr>
        <w:pStyle w:val="RUS"/>
      </w:pPr>
      <w:r w:rsidRPr="00334BD7">
        <w:t xml:space="preserve">принимать участие в переговорах с Подрядчиком с целью уточнения условий Договора, </w:t>
      </w:r>
      <w:r>
        <w:t>Исходных данных</w:t>
      </w:r>
      <w:r w:rsidRPr="00334BD7">
        <w:t>, технологии производства Работ и др.;</w:t>
      </w:r>
    </w:p>
    <w:p w:rsidR="00AB126F" w:rsidRPr="00B15A3D" w:rsidRDefault="00AB126F" w:rsidP="00AB126F">
      <w:pPr>
        <w:pStyle w:val="RUS"/>
      </w:pPr>
      <w:r w:rsidRPr="00B15A3D">
        <w:t>осуществлять контроль за работами</w:t>
      </w:r>
      <w:r>
        <w:t xml:space="preserve"> и испытаниями</w:t>
      </w:r>
      <w:r w:rsidRPr="00B15A3D">
        <w:t xml:space="preserve">, выполняемыми Подрядчиком, </w:t>
      </w:r>
      <w:proofErr w:type="gramStart"/>
      <w:r w:rsidRPr="00B15A3D">
        <w:t>в соответствии с Обязательным техническими правилами</w:t>
      </w:r>
      <w:proofErr w:type="gramEnd"/>
      <w:r w:rsidRPr="00B15A3D">
        <w:t>;</w:t>
      </w:r>
    </w:p>
    <w:p w:rsidR="00AB126F" w:rsidRPr="008B2A13" w:rsidRDefault="00AB126F" w:rsidP="00AB126F">
      <w:pPr>
        <w:pStyle w:val="RUS"/>
      </w:pPr>
      <w:r w:rsidRPr="008B2A13">
        <w:t>контролировать качество применяемых Материалов в соответствии с Обязательными техническими правилами;</w:t>
      </w:r>
    </w:p>
    <w:p w:rsidR="00AB126F" w:rsidRPr="008B2A13" w:rsidRDefault="00AB126F" w:rsidP="00AB126F">
      <w:pPr>
        <w:pStyle w:val="RUS"/>
      </w:pPr>
      <w:r w:rsidRPr="008B2A13">
        <w:t>осуществлять контроль за сроками выполнения Работ, предусмотренными Договором;</w:t>
      </w:r>
    </w:p>
    <w:p w:rsidR="00AB126F" w:rsidRPr="008B2A13" w:rsidRDefault="00AB126F" w:rsidP="00AB126F">
      <w:pPr>
        <w:pStyle w:val="RUS"/>
      </w:pPr>
      <w:r w:rsidRPr="008B2A13">
        <w:t>контролировать своевременное устранение Подрядчиком недостатков и дефектов, выявленных при выполнении и приемке Работ;</w:t>
      </w:r>
    </w:p>
    <w:p w:rsidR="00AB126F" w:rsidRPr="008B2A13" w:rsidRDefault="00AB126F" w:rsidP="00AB126F">
      <w:pPr>
        <w:pStyle w:val="RUS"/>
      </w:pPr>
      <w:r w:rsidRPr="008B2A13">
        <w:t>участвовать в приемке Работ;</w:t>
      </w:r>
    </w:p>
    <w:p w:rsidR="00AB126F" w:rsidRPr="008B2A13" w:rsidRDefault="00AB126F" w:rsidP="00AB126F">
      <w:pPr>
        <w:pStyle w:val="RUS"/>
      </w:pPr>
      <w:r w:rsidRPr="008B2A13">
        <w:t>осуществлять проверку актов на соответствие выполненным объемам Работ и их качеству.</w:t>
      </w:r>
    </w:p>
    <w:p w:rsidR="00AB126F" w:rsidRPr="00100CE4" w:rsidRDefault="00AB126F" w:rsidP="000409DD">
      <w:pPr>
        <w:pStyle w:val="RUS111"/>
        <w:numPr>
          <w:ilvl w:val="3"/>
          <w:numId w:val="40"/>
        </w:numPr>
      </w:pPr>
      <w:r w:rsidRPr="00100CE4">
        <w:t>Производить проверку соответствия используемых Подрядчиком Материалов условиям Договора.</w:t>
      </w:r>
    </w:p>
    <w:p w:rsidR="00AB126F" w:rsidRDefault="00AB126F" w:rsidP="000409DD">
      <w:pPr>
        <w:pStyle w:val="RUS111"/>
        <w:numPr>
          <w:ilvl w:val="3"/>
          <w:numId w:val="40"/>
        </w:numPr>
      </w:pPr>
      <w:r w:rsidRPr="00100CE4">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B126F" w:rsidRPr="00100CE4" w:rsidRDefault="00AB126F" w:rsidP="000409DD">
      <w:pPr>
        <w:pStyle w:val="RUS111"/>
        <w:numPr>
          <w:ilvl w:val="3"/>
          <w:numId w:val="40"/>
        </w:numPr>
      </w:pPr>
      <w:bookmarkStart w:id="2402" w:name="_Ref498708806"/>
      <w: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2402"/>
    </w:p>
    <w:p w:rsidR="00AB126F" w:rsidRPr="00606013" w:rsidRDefault="00AB126F" w:rsidP="000409DD">
      <w:pPr>
        <w:pStyle w:val="RUS111"/>
        <w:numPr>
          <w:ilvl w:val="3"/>
          <w:numId w:val="40"/>
        </w:numPr>
      </w:pPr>
      <w:r w:rsidRPr="00606013">
        <w:t>В любое время отказаться от исполнения Договора.</w:t>
      </w:r>
    </w:p>
    <w:p w:rsidR="00AB126F" w:rsidRPr="00100CE4" w:rsidRDefault="00AB126F" w:rsidP="000409DD">
      <w:pPr>
        <w:pStyle w:val="RUS111"/>
        <w:numPr>
          <w:ilvl w:val="3"/>
          <w:numId w:val="40"/>
        </w:numPr>
      </w:pPr>
      <w:r w:rsidRPr="00C3777D">
        <w:t xml:space="preserve">В случае полного либо частичного отказа Заказчика от выполнения Подрядчиком ранее </w:t>
      </w:r>
      <w:r w:rsidRPr="003B51DF">
        <w:t>согласованных объемов Работ, принять Материалы, которые Подрядчик приобрел для проведения таких Работ до получения извещения</w:t>
      </w:r>
      <w:r w:rsidRPr="00264AAD">
        <w:t xml:space="preserve"> Заказчика</w:t>
      </w:r>
      <w:r w:rsidRPr="003B51DF">
        <w:t xml:space="preserve"> об отказе</w:t>
      </w:r>
      <w:r w:rsidRPr="00100CE4">
        <w:t xml:space="preserve">. </w:t>
      </w:r>
      <w:r>
        <w:t>В этом случае с</w:t>
      </w:r>
      <w:r w:rsidRPr="00100CE4">
        <w:t xml:space="preserve">тоимость указанных Материалов оплачивается, исходя их документально подтвержденной цены их приобретения Подрядчиком, </w:t>
      </w:r>
      <w:r>
        <w:t xml:space="preserve">но </w:t>
      </w:r>
      <w:r w:rsidRPr="00100CE4">
        <w:t xml:space="preserve">не </w:t>
      </w:r>
      <w:r>
        <w:t>более</w:t>
      </w:r>
      <w:r w:rsidRPr="00100CE4">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AB126F" w:rsidRDefault="00AB126F" w:rsidP="000409DD">
      <w:pPr>
        <w:pStyle w:val="RUS111"/>
        <w:numPr>
          <w:ilvl w:val="3"/>
          <w:numId w:val="40"/>
        </w:numPr>
      </w:pPr>
      <w:r w:rsidRPr="002744D5">
        <w:t>Заказчик также имеет иные права, предусмотренные Договором и законодательством Российской Федерации.</w:t>
      </w:r>
    </w:p>
    <w:p w:rsidR="00AB126F" w:rsidRPr="00FD31CA" w:rsidRDefault="00AB126F" w:rsidP="000409DD">
      <w:pPr>
        <w:pStyle w:val="RUS1"/>
        <w:numPr>
          <w:ilvl w:val="1"/>
          <w:numId w:val="40"/>
        </w:numPr>
      </w:pPr>
      <w:bookmarkStart w:id="2403" w:name="_Toc64534132"/>
      <w:r w:rsidRPr="00FD31CA">
        <w:t>Персонал Подрядчика</w:t>
      </w:r>
      <w:bookmarkEnd w:id="2403"/>
    </w:p>
    <w:p w:rsidR="00AB126F" w:rsidRPr="00FD31CA" w:rsidRDefault="00AB126F" w:rsidP="000409DD">
      <w:pPr>
        <w:pStyle w:val="RUS11"/>
        <w:numPr>
          <w:ilvl w:val="2"/>
          <w:numId w:val="40"/>
        </w:numPr>
      </w:pPr>
      <w:r w:rsidRPr="00FD31CA">
        <w:lastRenderedPageBreak/>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AB126F" w:rsidRPr="00FD31CA" w:rsidRDefault="00AB126F" w:rsidP="000409DD">
      <w:pPr>
        <w:pStyle w:val="RUS11"/>
        <w:numPr>
          <w:ilvl w:val="2"/>
          <w:numId w:val="40"/>
        </w:numPr>
      </w:pPr>
      <w:r w:rsidRPr="00FD31CA">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AB126F" w:rsidRPr="00FD31CA" w:rsidRDefault="00AB126F" w:rsidP="000409DD">
      <w:pPr>
        <w:pStyle w:val="RUS11"/>
        <w:numPr>
          <w:ilvl w:val="2"/>
          <w:numId w:val="40"/>
        </w:numPr>
      </w:pPr>
      <w:r w:rsidRPr="00FD31CA">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1A04CF">
        <w:fldChar w:fldCharType="begin"/>
      </w:r>
      <w:r w:rsidR="001A04CF">
        <w:instrText xml:space="preserve"> REF </w:instrText>
      </w:r>
      <w:r w:rsidR="001A04CF">
        <w:instrText xml:space="preserve">_Ref493725629 \r  \* MERGEFORMAT </w:instrText>
      </w:r>
      <w:r w:rsidR="001A04CF">
        <w:fldChar w:fldCharType="separate"/>
      </w:r>
      <w:r>
        <w:t>12</w:t>
      </w:r>
      <w:r w:rsidR="001A04CF">
        <w:fldChar w:fldCharType="end"/>
      </w:r>
      <w:r w:rsidRPr="00FD31CA">
        <w:t xml:space="preserve"> Договора.</w:t>
      </w:r>
    </w:p>
    <w:p w:rsidR="00AB126F" w:rsidRPr="00FD31CA" w:rsidRDefault="00AB126F" w:rsidP="000409DD">
      <w:pPr>
        <w:pStyle w:val="RUS11"/>
        <w:numPr>
          <w:ilvl w:val="2"/>
          <w:numId w:val="40"/>
        </w:numPr>
      </w:pPr>
      <w:bookmarkStart w:id="2404" w:name="_Ref501116286"/>
      <w:r w:rsidRPr="00221760">
        <w:t xml:space="preserve">В случае </w:t>
      </w:r>
      <w:proofErr w:type="spellStart"/>
      <w:r w:rsidRPr="00221760">
        <w:t>непредоставления</w:t>
      </w:r>
      <w:proofErr w:type="spellEnd"/>
      <w:r w:rsidRPr="00221760">
        <w:t xml:space="preserve"> требуемых документов, либо на основании </w:t>
      </w:r>
      <w:r>
        <w:t xml:space="preserve">своего </w:t>
      </w:r>
      <w:r w:rsidRPr="00221760">
        <w:t>мотивированного</w:t>
      </w:r>
      <w:r>
        <w:t xml:space="preserve"> решения, </w:t>
      </w:r>
      <w:r w:rsidRPr="00FD31CA">
        <w:t xml:space="preserve">Заказчик вправе отказать персоналу Подрядчика, а также персоналу Субподрядных организаций в допуске на Объект, при этом Подрядчик </w:t>
      </w:r>
      <w:r>
        <w:t xml:space="preserve">обязан осуществить замену персонала и в любом случае </w:t>
      </w:r>
      <w:r w:rsidRPr="00FD31CA">
        <w:t xml:space="preserve">несет ответственность за соблюдение сроков выполнения своих обязательств по выполнению Работ в соответствии с подразделом </w:t>
      </w:r>
      <w:r>
        <w:fldChar w:fldCharType="begin"/>
      </w:r>
      <w:r>
        <w:instrText xml:space="preserve"> REF _Ref496284723 \n \h </w:instrText>
      </w:r>
      <w:r>
        <w:fldChar w:fldCharType="separate"/>
      </w:r>
      <w:r>
        <w:t>26</w:t>
      </w:r>
      <w:r>
        <w:fldChar w:fldCharType="end"/>
      </w:r>
      <w:r w:rsidRPr="00FD31CA">
        <w:t xml:space="preserve"> Договора.</w:t>
      </w:r>
      <w:bookmarkEnd w:id="2404"/>
    </w:p>
    <w:p w:rsidR="00AB126F" w:rsidRPr="00FD31CA" w:rsidRDefault="00AB126F" w:rsidP="000409DD">
      <w:pPr>
        <w:pStyle w:val="RUS11"/>
        <w:numPr>
          <w:ilvl w:val="2"/>
          <w:numId w:val="40"/>
        </w:numPr>
      </w:pPr>
      <w:r w:rsidRPr="00FD31CA">
        <w:t xml:space="preserve">Подрядчик обеспечивает нахождение персонала Подрядчика на </w:t>
      </w:r>
      <w:r>
        <w:t>Объекте</w:t>
      </w:r>
      <w:r w:rsidRPr="00FD31CA">
        <w:t xml:space="preserve"> в единообразной специальной одежде с указанием фирменного наименования подрядной организации.</w:t>
      </w:r>
    </w:p>
    <w:p w:rsidR="00AB126F" w:rsidRPr="00FD31CA" w:rsidRDefault="00AB126F" w:rsidP="000409DD">
      <w:pPr>
        <w:pStyle w:val="RUS1"/>
        <w:numPr>
          <w:ilvl w:val="1"/>
          <w:numId w:val="40"/>
        </w:numPr>
      </w:pPr>
      <w:bookmarkStart w:id="2405" w:name="_Toc64534133"/>
      <w:r w:rsidRPr="00100CE4">
        <w:t>Членство в саморегулируемой организации</w:t>
      </w:r>
      <w:bookmarkEnd w:id="2405"/>
      <w:r w:rsidRPr="00100CE4">
        <w:t xml:space="preserve"> </w:t>
      </w:r>
    </w:p>
    <w:p w:rsidR="00AB126F" w:rsidRPr="00FD31CA" w:rsidRDefault="00AB126F" w:rsidP="000409DD">
      <w:pPr>
        <w:pStyle w:val="RUS11"/>
        <w:numPr>
          <w:ilvl w:val="2"/>
          <w:numId w:val="40"/>
        </w:numPr>
      </w:pPr>
      <w:bookmarkStart w:id="2406" w:name="_Ref498959983"/>
      <w:r w:rsidRPr="00FD31CA">
        <w:t xml:space="preserve">В течение всего срока действия Договора Подрядчик и привлеченные им Субподрядные организации должны </w:t>
      </w:r>
      <w:r>
        <w:t>быть члена</w:t>
      </w:r>
      <w:r w:rsidRPr="00FD31CA">
        <w:t>м</w:t>
      </w:r>
      <w:r>
        <w:t>и</w:t>
      </w:r>
      <w:r w:rsidRPr="00FD31CA">
        <w:t xml:space="preserve"> соответствующей саморегулируемой организации</w:t>
      </w:r>
      <w:r>
        <w:t>,</w:t>
      </w:r>
      <w:r w:rsidRPr="00FD31CA">
        <w:t xml:space="preserve"> </w:t>
      </w:r>
      <w:r w:rsidRPr="008F7DAA">
        <w:t>если требование о членстве в саморегулируемой организации установлено законом</w:t>
      </w:r>
      <w:r>
        <w:t xml:space="preserve"> и наличие членства необходимо для выполнения Работ по настоящему Договору</w:t>
      </w:r>
      <w:r w:rsidRPr="008F7DAA">
        <w:t>. В случае</w:t>
      </w:r>
      <w:r w:rsidRPr="00FD31CA">
        <w:t xml:space="preserve">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2406"/>
    </w:p>
    <w:p w:rsidR="00AB126F" w:rsidRPr="00100CE4" w:rsidRDefault="00AB126F" w:rsidP="000409DD">
      <w:pPr>
        <w:pStyle w:val="RUS1"/>
        <w:numPr>
          <w:ilvl w:val="1"/>
          <w:numId w:val="40"/>
        </w:numPr>
      </w:pPr>
      <w:bookmarkStart w:id="2407" w:name="_Ref493725629"/>
      <w:bookmarkStart w:id="2408" w:name="_Toc64534134"/>
      <w:r w:rsidRPr="00100CE4">
        <w:t>Привлечение Субподрядных организаций</w:t>
      </w:r>
      <w:bookmarkEnd w:id="2407"/>
      <w:bookmarkEnd w:id="2408"/>
    </w:p>
    <w:p w:rsidR="00AB126F" w:rsidRPr="00FD31CA" w:rsidRDefault="00AB126F" w:rsidP="000409DD">
      <w:pPr>
        <w:pStyle w:val="RUS11"/>
        <w:numPr>
          <w:ilvl w:val="2"/>
          <w:numId w:val="40"/>
        </w:numPr>
      </w:pPr>
      <w:r w:rsidRPr="00FD31CA">
        <w:t>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w:t>
      </w:r>
      <w:r>
        <w:t xml:space="preserve"> в порядке, установленном пунктами </w:t>
      </w:r>
      <w:r>
        <w:fldChar w:fldCharType="begin"/>
      </w:r>
      <w:r>
        <w:instrText xml:space="preserve"> REF _Ref497406207 \r \h </w:instrText>
      </w:r>
      <w:r>
        <w:fldChar w:fldCharType="separate"/>
      </w:r>
      <w:r>
        <w:t>12.2</w:t>
      </w:r>
      <w:r>
        <w:fldChar w:fldCharType="end"/>
      </w:r>
      <w:r>
        <w:t>-</w:t>
      </w:r>
      <w:r>
        <w:fldChar w:fldCharType="begin"/>
      </w:r>
      <w:r>
        <w:instrText xml:space="preserve"> REF _Ref497406208 \r \h </w:instrText>
      </w:r>
      <w:r>
        <w:fldChar w:fldCharType="separate"/>
      </w:r>
      <w:r>
        <w:t>12.3</w:t>
      </w:r>
      <w:r>
        <w:fldChar w:fldCharType="end"/>
      </w:r>
      <w:r w:rsidRPr="00FD31CA">
        <w:t>. Во избежание сомнений, указанный порядок относится также к договорам на поставку Материалов.</w:t>
      </w:r>
    </w:p>
    <w:p w:rsidR="00AB126F" w:rsidRDefault="00AB126F" w:rsidP="000409DD">
      <w:pPr>
        <w:pStyle w:val="RUS11"/>
        <w:numPr>
          <w:ilvl w:val="2"/>
          <w:numId w:val="40"/>
        </w:numPr>
      </w:pPr>
      <w:bookmarkStart w:id="2409" w:name="_Ref497406207"/>
      <w: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Pr="00FD31CA">
        <w:t>какие именно Работы</w:t>
      </w:r>
      <w:r w:rsidRPr="00221760">
        <w:t xml:space="preserve"> / </w:t>
      </w:r>
      <w:r>
        <w:t>поставку каких</w:t>
      </w:r>
      <w:r w:rsidRPr="00FD31CA">
        <w:t xml:space="preserve"> </w:t>
      </w:r>
      <w:r>
        <w:t>Материалов</w:t>
      </w:r>
      <w:r w:rsidRPr="00FD31CA">
        <w:t xml:space="preserve"> (со ссылкой на конкретные номера/шифры/разделы рабочей документации, если применимо) предполагается поручить данной Субподрядной организации и их объем</w:t>
      </w:r>
      <w: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2409"/>
    </w:p>
    <w:p w:rsidR="00AB126F" w:rsidRPr="00FD31CA" w:rsidRDefault="00AB126F" w:rsidP="000409DD">
      <w:pPr>
        <w:pStyle w:val="RUS11"/>
        <w:numPr>
          <w:ilvl w:val="2"/>
          <w:numId w:val="40"/>
        </w:numPr>
      </w:pPr>
      <w:bookmarkStart w:id="2410" w:name="_Ref497406208"/>
      <w:r>
        <w:t xml:space="preserve">По Субподрядным организациям, по которым Заказчик запрашивает полный пакет документов, Подрядчик в течение </w:t>
      </w:r>
      <w:r w:rsidRPr="00FD31CA">
        <w:t>2 (двух) рабочих дней с момента получения соответствующего запроса от Заказчика</w:t>
      </w:r>
      <w:r>
        <w:t xml:space="preserve"> дополнительно предоставляет</w:t>
      </w:r>
      <w:r w:rsidRPr="00FD31CA">
        <w:t xml:space="preserve"> Заказчику:</w:t>
      </w:r>
      <w:bookmarkEnd w:id="2410"/>
    </w:p>
    <w:p w:rsidR="00AB126F" w:rsidRPr="00FD31CA" w:rsidRDefault="00AB126F" w:rsidP="000409DD">
      <w:pPr>
        <w:pStyle w:val="RUS12"/>
        <w:numPr>
          <w:ilvl w:val="4"/>
          <w:numId w:val="40"/>
        </w:numPr>
        <w:ind w:left="0" w:firstLine="851"/>
      </w:pPr>
      <w:r w:rsidRPr="00FD31CA">
        <w:t xml:space="preserve">полное наименование, адрес, банковские </w:t>
      </w:r>
      <w:r>
        <w:t xml:space="preserve">реквизиты </w:t>
      </w:r>
      <w:r w:rsidRPr="00FD31CA">
        <w:t>Субподрядной организации</w:t>
      </w:r>
      <w:r>
        <w:t>;</w:t>
      </w:r>
    </w:p>
    <w:p w:rsidR="00AB126F" w:rsidRPr="00FD31CA" w:rsidRDefault="00AB126F" w:rsidP="000409DD">
      <w:pPr>
        <w:pStyle w:val="RUS12"/>
        <w:numPr>
          <w:ilvl w:val="4"/>
          <w:numId w:val="40"/>
        </w:numPr>
        <w:ind w:left="0" w:firstLine="851"/>
      </w:pPr>
      <w:r w:rsidRPr="00FD31CA">
        <w:t>сведения о гарантийном периоде, устанавливаемом Субподрядной организацией на выполняемые Работы / поставляемые Материалы</w:t>
      </w:r>
      <w:r>
        <w:t>;</w:t>
      </w:r>
    </w:p>
    <w:p w:rsidR="00AB126F" w:rsidRPr="00FD31CA" w:rsidRDefault="00AB126F" w:rsidP="000409DD">
      <w:pPr>
        <w:pStyle w:val="RUS12"/>
        <w:numPr>
          <w:ilvl w:val="4"/>
          <w:numId w:val="40"/>
        </w:numPr>
        <w:ind w:left="0" w:firstLine="851"/>
      </w:pPr>
      <w:r>
        <w:t>копии</w:t>
      </w:r>
      <w:r w:rsidRPr="00100CE4">
        <w:t xml:space="preserve"> </w:t>
      </w:r>
      <w:r w:rsidRPr="00FD31CA">
        <w:t>учредительных документов Субподрядной организации (если применимо);</w:t>
      </w:r>
    </w:p>
    <w:p w:rsidR="00AB126F" w:rsidRPr="00181D91" w:rsidRDefault="00AB126F" w:rsidP="000409DD">
      <w:pPr>
        <w:pStyle w:val="RUS12"/>
        <w:numPr>
          <w:ilvl w:val="4"/>
          <w:numId w:val="40"/>
        </w:numPr>
        <w:ind w:left="0" w:firstLine="851"/>
      </w:pPr>
      <w:r>
        <w:t>копии</w:t>
      </w:r>
      <w:r w:rsidRPr="00181D91">
        <w:t xml:space="preserve"> свидетельств о государственной регистрации, о постановке на налоговый учет;</w:t>
      </w:r>
    </w:p>
    <w:p w:rsidR="00AB126F" w:rsidRPr="00181D91" w:rsidRDefault="00AB126F" w:rsidP="000409DD">
      <w:pPr>
        <w:pStyle w:val="RUS12"/>
        <w:numPr>
          <w:ilvl w:val="4"/>
          <w:numId w:val="40"/>
        </w:numPr>
        <w:ind w:left="0" w:firstLine="851"/>
      </w:pPr>
      <w:r w:rsidRPr="00181D91">
        <w:lastRenderedPageBreak/>
        <w:t>копи</w:t>
      </w:r>
      <w:r>
        <w:t>ю</w:t>
      </w:r>
      <w:r w:rsidRPr="00181D91">
        <w:t xml:space="preserve"> паспорта (для физического лица или </w:t>
      </w:r>
      <w:r>
        <w:t>индивидуального предпринимателя</w:t>
      </w:r>
      <w:r w:rsidRPr="00181D91">
        <w:t>);</w:t>
      </w:r>
    </w:p>
    <w:p w:rsidR="00AB126F" w:rsidRPr="00181D91" w:rsidRDefault="00AB126F" w:rsidP="000409DD">
      <w:pPr>
        <w:pStyle w:val="RUS12"/>
        <w:numPr>
          <w:ilvl w:val="4"/>
          <w:numId w:val="40"/>
        </w:numPr>
        <w:ind w:left="0" w:firstLine="851"/>
      </w:pPr>
      <w:r w:rsidRPr="00181D91">
        <w:t>копи</w:t>
      </w:r>
      <w:r>
        <w:t>ю</w:t>
      </w:r>
      <w:r w:rsidRPr="00181D91">
        <w:t xml:space="preserve"> свидетельства о допуске к работам, которые оказывают влияние на безопасность объектов капитального строительства (если применимо); </w:t>
      </w:r>
    </w:p>
    <w:p w:rsidR="00AB126F" w:rsidRPr="00181D91" w:rsidRDefault="00AB126F" w:rsidP="000409DD">
      <w:pPr>
        <w:pStyle w:val="RUS12"/>
        <w:numPr>
          <w:ilvl w:val="4"/>
          <w:numId w:val="40"/>
        </w:numPr>
        <w:ind w:left="0" w:firstLine="851"/>
      </w:pPr>
      <w:r w:rsidRPr="00181D91">
        <w:t>копи</w:t>
      </w:r>
      <w:r>
        <w:t>и</w:t>
      </w:r>
      <w:r w:rsidRPr="00181D91">
        <w:t xml:space="preserve"> бухгалтерского баланса Субподрядной организации за 3 (три) года, предшествующих году представления документации;</w:t>
      </w:r>
    </w:p>
    <w:p w:rsidR="00AB126F" w:rsidRPr="00181D91" w:rsidRDefault="00AB126F" w:rsidP="000409DD">
      <w:pPr>
        <w:pStyle w:val="RUS12"/>
        <w:numPr>
          <w:ilvl w:val="4"/>
          <w:numId w:val="40"/>
        </w:numPr>
        <w:ind w:left="0" w:firstLine="851"/>
      </w:pPr>
      <w:r w:rsidRPr="00181D91">
        <w:t>копи</w:t>
      </w:r>
      <w:r>
        <w:t>ю</w:t>
      </w:r>
      <w:r w:rsidRPr="00181D91">
        <w:t xml:space="preserve"> разрешительной документации на выполнение Работ; </w:t>
      </w:r>
    </w:p>
    <w:p w:rsidR="00AB126F" w:rsidRPr="00181D91" w:rsidRDefault="00AB126F" w:rsidP="000409DD">
      <w:pPr>
        <w:pStyle w:val="RUS12"/>
        <w:numPr>
          <w:ilvl w:val="4"/>
          <w:numId w:val="40"/>
        </w:numPr>
        <w:ind w:left="0" w:firstLine="851"/>
      </w:pPr>
      <w:r w:rsidRPr="00181D91">
        <w:t>сведени</w:t>
      </w:r>
      <w:r>
        <w:t>я</w:t>
      </w:r>
      <w:r w:rsidRPr="00181D91">
        <w:t xml:space="preserve"> о наличии успешного опыта выполнения аналогичных Работ. </w:t>
      </w:r>
    </w:p>
    <w:p w:rsidR="00AB126F" w:rsidRDefault="00AB126F" w:rsidP="00AB126F">
      <w:pPr>
        <w:pStyle w:val="RUSa"/>
        <w:numPr>
          <w:ilvl w:val="0"/>
          <w:numId w:val="0"/>
        </w:numPr>
        <w:ind w:left="567"/>
      </w:pPr>
      <w:r w:rsidRPr="00FD31CA">
        <w:t>Копии документов должны быть надлежащим образом удостоверены.</w:t>
      </w:r>
    </w:p>
    <w:p w:rsidR="00AB126F" w:rsidRPr="00FD31CA" w:rsidRDefault="00AB126F" w:rsidP="00AB126F">
      <w:pPr>
        <w:pStyle w:val="RUSa"/>
        <w:numPr>
          <w:ilvl w:val="0"/>
          <w:numId w:val="0"/>
        </w:numPr>
        <w:ind w:left="567"/>
      </w:pPr>
      <w:r w:rsidRPr="00FD31CA">
        <w:t xml:space="preserve">Срок ознакомления </w:t>
      </w:r>
      <w:r>
        <w:t xml:space="preserve">Заказчика </w:t>
      </w:r>
      <w:r w:rsidRPr="00FD31CA">
        <w:t xml:space="preserve">с </w:t>
      </w:r>
      <w:r>
        <w:t>документами</w:t>
      </w:r>
      <w:r w:rsidRPr="00FD31CA">
        <w:t xml:space="preserve"> составляет </w:t>
      </w:r>
      <w:r>
        <w:t>не менее 5 (пяти) рабочих дней</w:t>
      </w:r>
      <w:r w:rsidRPr="00FD31CA">
        <w:t>.</w:t>
      </w:r>
    </w:p>
    <w:p w:rsidR="00AB126F" w:rsidRDefault="00AB126F" w:rsidP="000409DD">
      <w:pPr>
        <w:pStyle w:val="RUS11"/>
        <w:numPr>
          <w:ilvl w:val="2"/>
          <w:numId w:val="40"/>
        </w:numPr>
      </w:pPr>
      <w:r w:rsidRPr="00FD31CA">
        <w:t>Субподрядн</w:t>
      </w:r>
      <w:r>
        <w:t>ая организация</w:t>
      </w:r>
      <w:r w:rsidRPr="00FD31CA">
        <w:t xml:space="preserve"> </w:t>
      </w:r>
      <w:r>
        <w:t>должна соответствовать следующим требованиям:</w:t>
      </w:r>
    </w:p>
    <w:p w:rsidR="00AB126F" w:rsidRDefault="00AB126F" w:rsidP="000409DD">
      <w:pPr>
        <w:pStyle w:val="RUS12"/>
        <w:numPr>
          <w:ilvl w:val="4"/>
          <w:numId w:val="40"/>
        </w:numPr>
        <w:ind w:left="0" w:firstLine="851"/>
      </w:pPr>
      <w:r>
        <w:t xml:space="preserve">у </w:t>
      </w:r>
      <w:r w:rsidRPr="00FD31CA">
        <w:t xml:space="preserve">Субподрядной организации </w:t>
      </w:r>
      <w:r>
        <w:t>должна отсутствовать просроченная задолженность</w:t>
      </w:r>
      <w:r w:rsidRPr="00FD31CA">
        <w:t xml:space="preserve"> по уплате налогов и сборов</w:t>
      </w:r>
      <w:r>
        <w:t>;</w:t>
      </w:r>
    </w:p>
    <w:p w:rsidR="00AB126F" w:rsidRDefault="00AB126F" w:rsidP="000409DD">
      <w:pPr>
        <w:pStyle w:val="RUS12"/>
        <w:numPr>
          <w:ilvl w:val="4"/>
          <w:numId w:val="40"/>
        </w:numPr>
        <w:ind w:left="0" w:firstLine="851"/>
      </w:pPr>
      <w:r w:rsidRPr="00FD31CA">
        <w:t>Субподрядн</w:t>
      </w:r>
      <w:r>
        <w:t>ая организация</w:t>
      </w:r>
      <w:r w:rsidRPr="00FD31CA">
        <w:t xml:space="preserve"> </w:t>
      </w:r>
      <w:r>
        <w:t xml:space="preserve">не должна находиться </w:t>
      </w:r>
      <w:r w:rsidRPr="00FD31CA">
        <w:t>в стадии банкро</w:t>
      </w:r>
      <w:r>
        <w:t>тства или ликвидации;</w:t>
      </w:r>
    </w:p>
    <w:p w:rsidR="00AB126F" w:rsidRDefault="00AB126F" w:rsidP="000409DD">
      <w:pPr>
        <w:pStyle w:val="RUS12"/>
        <w:numPr>
          <w:ilvl w:val="4"/>
          <w:numId w:val="40"/>
        </w:numPr>
        <w:ind w:left="0" w:firstLine="851"/>
      </w:pPr>
      <w:r>
        <w:t xml:space="preserve">в отношении </w:t>
      </w:r>
      <w:r w:rsidRPr="00FD31CA">
        <w:t xml:space="preserve">Субподрядной организации </w:t>
      </w:r>
      <w:r>
        <w:t xml:space="preserve">не должно быть </w:t>
      </w:r>
      <w:r w:rsidRPr="00FD31CA">
        <w:t>возбужден</w:t>
      </w:r>
      <w:r>
        <w:t>о</w:t>
      </w:r>
      <w:r w:rsidRPr="00FD31CA">
        <w:t xml:space="preserve"> </w:t>
      </w:r>
      <w:r>
        <w:t>производство</w:t>
      </w:r>
      <w:r w:rsidRPr="00FD31CA">
        <w:t xml:space="preserve"> о признании несостоятельным (банкротом)</w:t>
      </w:r>
      <w:r>
        <w:t>;</w:t>
      </w:r>
    </w:p>
    <w:p w:rsidR="00AB126F" w:rsidRDefault="00AB126F" w:rsidP="000409DD">
      <w:pPr>
        <w:pStyle w:val="RUS12"/>
        <w:numPr>
          <w:ilvl w:val="4"/>
          <w:numId w:val="40"/>
        </w:numPr>
        <w:ind w:left="0" w:firstLine="851"/>
      </w:pPr>
      <w:r>
        <w:t>у Субподрядной организации</w:t>
      </w:r>
      <w:r w:rsidRPr="00FD31CA">
        <w:t xml:space="preserve"> </w:t>
      </w:r>
      <w:r>
        <w:t xml:space="preserve">должны отсутствовать признаки фирмы-однодневки,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и/или искажение сведений о фактах хозяйственной жизни (статья 54.1 Налогового кодекса Российской Федерации);</w:t>
      </w:r>
    </w:p>
    <w:p w:rsidR="00AB126F" w:rsidRDefault="00AB126F" w:rsidP="000409DD">
      <w:pPr>
        <w:pStyle w:val="RUS12"/>
        <w:numPr>
          <w:ilvl w:val="4"/>
          <w:numId w:val="40"/>
        </w:numPr>
        <w:ind w:left="0" w:firstLine="851"/>
      </w:pPr>
      <w:r>
        <w:t>Субподрядная организация должна располагать собственным</w:t>
      </w:r>
      <w:r w:rsidRPr="00C45283">
        <w:t xml:space="preserve"> персонал</w:t>
      </w:r>
      <w:r>
        <w:t>ом</w:t>
      </w:r>
      <w:r w:rsidRPr="00C45283">
        <w:t xml:space="preserve"> и</w:t>
      </w:r>
      <w:r>
        <w:t>/или</w:t>
      </w:r>
      <w:r w:rsidRPr="00C45283">
        <w:t xml:space="preserve"> мат</w:t>
      </w:r>
      <w:r>
        <w:t>ериально</w:t>
      </w:r>
      <w:r w:rsidRPr="00C45283">
        <w:t>-техн</w:t>
      </w:r>
      <w:r>
        <w:t>ической базой</w:t>
      </w:r>
      <w:r w:rsidRPr="00C45283">
        <w:t xml:space="preserve"> для выполнения Работ</w:t>
      </w:r>
      <w:r>
        <w:t>;</w:t>
      </w:r>
    </w:p>
    <w:p w:rsidR="00AB126F" w:rsidRDefault="00AB126F" w:rsidP="000409DD">
      <w:pPr>
        <w:pStyle w:val="RUS12"/>
        <w:numPr>
          <w:ilvl w:val="4"/>
          <w:numId w:val="40"/>
        </w:numPr>
        <w:ind w:left="0" w:firstLine="851"/>
      </w:pPr>
      <w:r w:rsidRPr="00C45283">
        <w:t>в отношении руководител</w:t>
      </w:r>
      <w:r>
        <w:t>я</w:t>
      </w:r>
      <w:r w:rsidRPr="00C45283">
        <w:t>, уч</w:t>
      </w:r>
      <w:r>
        <w:t>астника или акционера</w:t>
      </w:r>
      <w:r w:rsidRPr="00C45283">
        <w:t xml:space="preserve"> </w:t>
      </w:r>
      <w:r w:rsidRPr="00FD31CA">
        <w:t>Субподрядной организации</w:t>
      </w:r>
      <w:r w:rsidRPr="007D3A8E">
        <w:t xml:space="preserve"> </w:t>
      </w:r>
      <w:r>
        <w:t xml:space="preserve">должны отсутствовать </w:t>
      </w:r>
      <w:r w:rsidRPr="00C45283">
        <w:t>открыт</w:t>
      </w:r>
      <w:r>
        <w:t>ые</w:t>
      </w:r>
      <w:r w:rsidRPr="00C45283">
        <w:t xml:space="preserve"> или рассмотрен</w:t>
      </w:r>
      <w:r>
        <w:t>ные уголовные</w:t>
      </w:r>
      <w:r w:rsidRPr="00C45283">
        <w:t xml:space="preserve"> дел</w:t>
      </w:r>
      <w:r>
        <w:t>а;</w:t>
      </w:r>
    </w:p>
    <w:p w:rsidR="00AB126F" w:rsidRDefault="00AB126F" w:rsidP="000409DD">
      <w:pPr>
        <w:pStyle w:val="RUS12"/>
        <w:numPr>
          <w:ilvl w:val="4"/>
          <w:numId w:val="40"/>
        </w:numPr>
        <w:ind w:left="0" w:firstLine="851"/>
      </w:pPr>
      <w:r w:rsidRPr="00C45283">
        <w:t xml:space="preserve">в отношении </w:t>
      </w:r>
      <w:r w:rsidRPr="00FD31CA">
        <w:t>Субподрядной организации</w:t>
      </w:r>
      <w:r>
        <w:t xml:space="preserve"> можно установить (проверить)</w:t>
      </w:r>
      <w:r w:rsidRPr="00C45283">
        <w:t xml:space="preserve"> </w:t>
      </w:r>
      <w:r>
        <w:t xml:space="preserve">ее </w:t>
      </w:r>
      <w:r w:rsidRPr="00C45283">
        <w:t>бенефициаров</w:t>
      </w:r>
      <w:r w:rsidRPr="00FB6E5D">
        <w:t xml:space="preserve"> </w:t>
      </w:r>
      <w:r>
        <w:t>(в том числе, конечных);</w:t>
      </w:r>
    </w:p>
    <w:p w:rsidR="00AB126F" w:rsidRDefault="00AB126F" w:rsidP="000409DD">
      <w:pPr>
        <w:pStyle w:val="RUS12"/>
        <w:numPr>
          <w:ilvl w:val="4"/>
          <w:numId w:val="40"/>
        </w:numPr>
        <w:ind w:left="0" w:firstLine="851"/>
      </w:pPr>
      <w:r>
        <w:t>отсутствуют отрицательные отзывы ее</w:t>
      </w:r>
      <w:r w:rsidRPr="00C45283">
        <w:t xml:space="preserve"> </w:t>
      </w:r>
      <w:r>
        <w:t>контрагентов;</w:t>
      </w:r>
    </w:p>
    <w:p w:rsidR="00AB126F" w:rsidRPr="00FD31CA" w:rsidRDefault="00AB126F" w:rsidP="000409DD">
      <w:pPr>
        <w:pStyle w:val="RUS12"/>
        <w:numPr>
          <w:ilvl w:val="4"/>
          <w:numId w:val="40"/>
        </w:numPr>
        <w:ind w:left="0" w:firstLine="851"/>
      </w:pPr>
      <w:r>
        <w:t xml:space="preserve">Субподрядная организация не включена </w:t>
      </w:r>
      <w:r w:rsidRPr="00C45283">
        <w:t xml:space="preserve">в </w:t>
      </w:r>
      <w:r>
        <w:t>реестр</w:t>
      </w:r>
      <w:r w:rsidRPr="00C45283">
        <w:t xml:space="preserve"> недобросовестных по</w:t>
      </w:r>
      <w:r>
        <w:t>ставщиков</w:t>
      </w:r>
      <w:r w:rsidRPr="00C45283">
        <w:t xml:space="preserve"> </w:t>
      </w:r>
      <w:r>
        <w:t>в соответствии с Федеральным законом от 18.07.2011 № 223-ФЗ «</w:t>
      </w:r>
      <w:r w:rsidRPr="00EB58E8">
        <w:t>О закупках товаров, работ, услуг отд</w:t>
      </w:r>
      <w:r>
        <w:t>ельными видами юридических лиц» или Федеральным законом от 05.04.2013 № 44-ФЗ</w:t>
      </w:r>
      <w:r w:rsidRPr="00EB58E8">
        <w:t xml:space="preserve"> </w:t>
      </w:r>
      <w:r>
        <w:t>«</w:t>
      </w:r>
      <w:r w:rsidRPr="00EB58E8">
        <w:t>О контрактной системе в сфере закупок товаров, работ, услуг для обеспечения госуда</w:t>
      </w:r>
      <w:r>
        <w:t>рственных и муниципальных нужд».</w:t>
      </w:r>
    </w:p>
    <w:p w:rsidR="00AB126F" w:rsidRPr="00100CE4" w:rsidRDefault="00AB126F" w:rsidP="000409DD">
      <w:pPr>
        <w:pStyle w:val="RUS11"/>
        <w:numPr>
          <w:ilvl w:val="2"/>
          <w:numId w:val="40"/>
        </w:numPr>
      </w:pPr>
      <w:bookmarkStart w:id="2411" w:name="_Ref497412744"/>
      <w:r w:rsidRPr="00FD31CA">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2411"/>
      <w:r w:rsidRPr="00100CE4">
        <w:t xml:space="preserve"> </w:t>
      </w:r>
    </w:p>
    <w:p w:rsidR="00AB126F" w:rsidRPr="00FF2190" w:rsidRDefault="00AB126F" w:rsidP="000409DD">
      <w:pPr>
        <w:pStyle w:val="RUS12"/>
        <w:numPr>
          <w:ilvl w:val="4"/>
          <w:numId w:val="40"/>
        </w:numPr>
        <w:ind w:left="0" w:firstLine="851"/>
      </w:pPr>
      <w:r w:rsidRPr="00FF2190">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AB126F" w:rsidRDefault="00AB126F" w:rsidP="000409DD">
      <w:pPr>
        <w:pStyle w:val="RUS12"/>
        <w:numPr>
          <w:ilvl w:val="4"/>
          <w:numId w:val="40"/>
        </w:numPr>
        <w:ind w:left="0" w:firstLine="851"/>
      </w:pPr>
      <w:r w:rsidRPr="00FF2190">
        <w:t xml:space="preserve">обязанность Субподрядной организации подготовить комплект Исполнительной документации в </w:t>
      </w:r>
      <w:proofErr w:type="gramStart"/>
      <w:r w:rsidRPr="00FF2190">
        <w:t>отношении  Объекта</w:t>
      </w:r>
      <w:proofErr w:type="gramEnd"/>
      <w:r>
        <w:t xml:space="preserve"> ремонта</w:t>
      </w:r>
      <w:r w:rsidRPr="00FF2190">
        <w:t xml:space="preserve">, </w:t>
      </w:r>
      <w:r>
        <w:t xml:space="preserve">являющегося предметом </w:t>
      </w:r>
      <w:r w:rsidRPr="00FF2190">
        <w:t>тако</w:t>
      </w:r>
      <w:r>
        <w:t>го</w:t>
      </w:r>
      <w:r w:rsidRPr="00FF2190">
        <w:t xml:space="preserve"> договор</w:t>
      </w:r>
      <w:r>
        <w:t>а</w:t>
      </w:r>
      <w:r w:rsidRPr="00FF2190">
        <w:t xml:space="preserve"> с Субподрядной организацией, в соотве</w:t>
      </w:r>
      <w:r>
        <w:t>тствии с требованиями Договора;</w:t>
      </w:r>
    </w:p>
    <w:p w:rsidR="00AB126F" w:rsidRDefault="00AB126F" w:rsidP="000409DD">
      <w:pPr>
        <w:pStyle w:val="RUS12"/>
        <w:numPr>
          <w:ilvl w:val="4"/>
          <w:numId w:val="40"/>
        </w:numPr>
        <w:ind w:left="0" w:firstLine="851"/>
      </w:pPr>
      <w:r w:rsidRPr="00FF2190">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rsidR="00AB126F" w:rsidRPr="00FF2190" w:rsidRDefault="00AB126F" w:rsidP="000409DD">
      <w:pPr>
        <w:pStyle w:val="RUS12"/>
        <w:numPr>
          <w:ilvl w:val="4"/>
          <w:numId w:val="40"/>
        </w:numPr>
        <w:ind w:left="0" w:firstLine="851"/>
      </w:pPr>
      <w:r>
        <w:t>возможность проведения Заказчиком проверки документации и/или деятельности Субподрядной организации, связанной с исполнением Договора;</w:t>
      </w:r>
    </w:p>
    <w:p w:rsidR="00AB126F" w:rsidRPr="00FF2190" w:rsidRDefault="00AB126F" w:rsidP="000409DD">
      <w:pPr>
        <w:pStyle w:val="RUS12"/>
        <w:numPr>
          <w:ilvl w:val="4"/>
          <w:numId w:val="40"/>
        </w:numPr>
        <w:ind w:left="0" w:firstLine="851"/>
      </w:pPr>
      <w:r w:rsidRPr="00FF2190">
        <w:t>информацию об обязанности Подрядчика передать надлежаще заверенную копию договора Заказчику;</w:t>
      </w:r>
    </w:p>
    <w:p w:rsidR="00AB126F" w:rsidRPr="00FF2190" w:rsidRDefault="00AB126F" w:rsidP="000409DD">
      <w:pPr>
        <w:pStyle w:val="RUS12"/>
        <w:numPr>
          <w:ilvl w:val="4"/>
          <w:numId w:val="40"/>
        </w:numPr>
        <w:ind w:left="0" w:firstLine="851"/>
      </w:pPr>
      <w:r w:rsidRPr="00FF2190">
        <w:lastRenderedPageBreak/>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AB126F" w:rsidRPr="00C93BCA" w:rsidRDefault="00AB126F" w:rsidP="000409DD">
      <w:pPr>
        <w:pStyle w:val="RUS11"/>
        <w:numPr>
          <w:ilvl w:val="2"/>
          <w:numId w:val="40"/>
        </w:numPr>
      </w:pPr>
      <w:r w:rsidRPr="00C93BCA">
        <w:t xml:space="preserve">Заказчик вправе отказать в согласовании Субподрядной организации в случае </w:t>
      </w:r>
      <w:proofErr w:type="spellStart"/>
      <w:r w:rsidRPr="00C93BCA">
        <w:t>непредоставления</w:t>
      </w:r>
      <w:proofErr w:type="spellEnd"/>
      <w:r w:rsidRPr="00C93BCA">
        <w:t xml:space="preserve"> Подрядчиком перечисленных документов либо по причине несоответствия Субподрядной организации требованиям Договора. Во избежани</w:t>
      </w:r>
      <w:r>
        <w:t>е</w:t>
      </w:r>
      <w:r w:rsidRPr="00C93BCA">
        <w:t xml:space="preserve"> сомнений</w:t>
      </w:r>
      <w:r>
        <w:t>,</w:t>
      </w:r>
      <w:r w:rsidRPr="00C93BCA">
        <w:t xml:space="preserve"> такой отказ не освобождает </w:t>
      </w:r>
      <w:r>
        <w:t xml:space="preserve">Подрядчика </w:t>
      </w:r>
      <w:r w:rsidRPr="00C93BCA">
        <w:t xml:space="preserve">от выполнения обязанности и не ограничивает ответственность Подрядчика за </w:t>
      </w:r>
      <w:r>
        <w:t>не</w:t>
      </w:r>
      <w:r w:rsidRPr="00C93BCA">
        <w:t>выполнение обязанности, в отношении которой Подрядчик планировал привлечь Субподрядную организацию.</w:t>
      </w:r>
    </w:p>
    <w:p w:rsidR="00AB126F" w:rsidRPr="00FD31CA" w:rsidRDefault="00AB126F" w:rsidP="000409DD">
      <w:pPr>
        <w:pStyle w:val="RUS11"/>
        <w:numPr>
          <w:ilvl w:val="2"/>
          <w:numId w:val="40"/>
        </w:numPr>
      </w:pPr>
      <w:r w:rsidRPr="00C93BCA">
        <w:t>Подрядчик несет ответственность за достоверность предоставленных</w:t>
      </w:r>
      <w:r w:rsidRPr="00FD31CA">
        <w:t xml:space="preserve"> документации и сведений, а также за наличие у Субподрядных организаций разрешительной документации для выполнения Работ.</w:t>
      </w:r>
    </w:p>
    <w:p w:rsidR="00AB126F" w:rsidRDefault="00AB126F" w:rsidP="000409DD">
      <w:pPr>
        <w:pStyle w:val="RUS11"/>
        <w:numPr>
          <w:ilvl w:val="2"/>
          <w:numId w:val="40"/>
        </w:numPr>
      </w:pPr>
      <w:r>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rsidR="00AB126F" w:rsidRPr="00FD31CA" w:rsidRDefault="00AB126F" w:rsidP="000409DD">
      <w:pPr>
        <w:pStyle w:val="RUS11"/>
        <w:numPr>
          <w:ilvl w:val="2"/>
          <w:numId w:val="40"/>
        </w:numPr>
      </w:pPr>
      <w:r w:rsidRPr="00FD31CA">
        <w:t xml:space="preserve">Подрядчик обязан произвести замену Субподрядной организации по требованию Заказчика без увеличения Цены Работ в следующих случаях: </w:t>
      </w:r>
    </w:p>
    <w:p w:rsidR="00AB126F" w:rsidRPr="00FF2190" w:rsidRDefault="00AB126F" w:rsidP="000409DD">
      <w:pPr>
        <w:pStyle w:val="RUS12"/>
        <w:numPr>
          <w:ilvl w:val="4"/>
          <w:numId w:val="40"/>
        </w:numPr>
        <w:ind w:left="0" w:firstLine="851"/>
      </w:pPr>
      <w:r w:rsidRPr="00FF2190">
        <w:t>отсутствие предварительного согласования Субподрядной организации Заказчиком;</w:t>
      </w:r>
    </w:p>
    <w:p w:rsidR="00AB126F" w:rsidRPr="00FF2190" w:rsidRDefault="00AB126F" w:rsidP="000409DD">
      <w:pPr>
        <w:pStyle w:val="RUS12"/>
        <w:numPr>
          <w:ilvl w:val="4"/>
          <w:numId w:val="40"/>
        </w:numPr>
        <w:ind w:left="0" w:firstLine="851"/>
      </w:pPr>
      <w:r w:rsidRPr="00FF2190">
        <w:t xml:space="preserve">выявление недостоверности сведений и/или документации, предоставленной Заказчику для согласования Субподрядной организации; </w:t>
      </w:r>
    </w:p>
    <w:p w:rsidR="00AB126F" w:rsidRPr="00FF2190" w:rsidRDefault="00AB126F" w:rsidP="000409DD">
      <w:pPr>
        <w:pStyle w:val="RUS12"/>
        <w:numPr>
          <w:ilvl w:val="4"/>
          <w:numId w:val="40"/>
        </w:numPr>
        <w:ind w:left="0" w:firstLine="851"/>
      </w:pPr>
      <w:r w:rsidRPr="00FF2190">
        <w:t>несоответствие Субподрядной организации требованиям Договора;</w:t>
      </w:r>
    </w:p>
    <w:p w:rsidR="00AB126F" w:rsidRPr="00FF2190" w:rsidRDefault="00AB126F" w:rsidP="000409DD">
      <w:pPr>
        <w:pStyle w:val="RUS12"/>
        <w:numPr>
          <w:ilvl w:val="4"/>
          <w:numId w:val="40"/>
        </w:numPr>
        <w:ind w:left="0" w:firstLine="851"/>
      </w:pPr>
      <w:r w:rsidRPr="00FF2190">
        <w:t xml:space="preserve">выполнение Субподрядной организацией Работ с нарушением условий Договора или требований Обязательных технических правил; </w:t>
      </w:r>
    </w:p>
    <w:p w:rsidR="00AB126F" w:rsidRPr="00FF2190" w:rsidRDefault="00AB126F" w:rsidP="000409DD">
      <w:pPr>
        <w:pStyle w:val="RUS12"/>
        <w:numPr>
          <w:ilvl w:val="4"/>
          <w:numId w:val="40"/>
        </w:numPr>
        <w:ind w:left="0" w:firstLine="851"/>
      </w:pPr>
      <w:r w:rsidRPr="00FF2190">
        <w:t>отсутствие у Субподрядной организации разрешительной документации для выполнения Работ.</w:t>
      </w:r>
    </w:p>
    <w:p w:rsidR="00AB126F" w:rsidRPr="00FD31CA" w:rsidRDefault="00AB126F" w:rsidP="000409DD">
      <w:pPr>
        <w:pStyle w:val="RUS11"/>
        <w:numPr>
          <w:ilvl w:val="2"/>
          <w:numId w:val="40"/>
        </w:numPr>
      </w:pPr>
      <w:r>
        <w:t>При замене</w:t>
      </w:r>
      <w:r w:rsidRPr="00FD31CA">
        <w:t xml:space="preserve"> Субподрядной организации Подрядчик согласовывает новую Субподрядную организацию с Заказчиком в порядке, установленном Договором.</w:t>
      </w:r>
    </w:p>
    <w:p w:rsidR="00AB126F" w:rsidRPr="00FD31CA" w:rsidRDefault="00AB126F" w:rsidP="000409DD">
      <w:pPr>
        <w:pStyle w:val="RUS11"/>
        <w:numPr>
          <w:ilvl w:val="2"/>
          <w:numId w:val="40"/>
        </w:numPr>
      </w:pPr>
      <w:r w:rsidRPr="00FD31CA">
        <w:t xml:space="preserve">В момент приемки </w:t>
      </w:r>
      <w:r>
        <w:t>Результата Работ</w:t>
      </w:r>
      <w:r w:rsidRPr="00FD31CA">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AB126F" w:rsidRPr="00FD31CA" w:rsidRDefault="00AB126F" w:rsidP="000409DD">
      <w:pPr>
        <w:pStyle w:val="RUS11"/>
        <w:numPr>
          <w:ilvl w:val="2"/>
          <w:numId w:val="40"/>
        </w:numPr>
      </w:pPr>
      <w:r w:rsidRPr="00FD31CA">
        <w:t xml:space="preserve">Когда в соответствии с </w:t>
      </w:r>
      <w:r>
        <w:t xml:space="preserve">п. </w:t>
      </w:r>
      <w:r>
        <w:fldChar w:fldCharType="begin"/>
      </w:r>
      <w:r>
        <w:instrText xml:space="preserve"> REF _Ref498708806 \r \h </w:instrText>
      </w:r>
      <w:r>
        <w:fldChar w:fldCharType="separate"/>
      </w:r>
      <w:r>
        <w:t>9.1.5</w:t>
      </w:r>
      <w:r>
        <w:fldChar w:fldCharType="end"/>
      </w:r>
      <w:r>
        <w:t xml:space="preserve"> Договора</w:t>
      </w:r>
      <w:r w:rsidRPr="00FD31CA">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AB126F" w:rsidRPr="00FD31CA" w:rsidRDefault="00AB126F" w:rsidP="000409DD">
      <w:pPr>
        <w:pStyle w:val="RUS11"/>
        <w:numPr>
          <w:ilvl w:val="2"/>
          <w:numId w:val="40"/>
        </w:numPr>
      </w:pPr>
      <w:r w:rsidRPr="00FD31CA">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rsidR="00AB126F" w:rsidRDefault="00AB126F" w:rsidP="000409DD">
      <w:pPr>
        <w:pStyle w:val="RUS11"/>
        <w:numPr>
          <w:ilvl w:val="2"/>
          <w:numId w:val="40"/>
        </w:numPr>
      </w:pPr>
      <w:r w:rsidRPr="00FD31CA">
        <w:t>Все расчеты с Субподрядными организациями осуществляет Подрядчик.</w:t>
      </w:r>
    </w:p>
    <w:p w:rsidR="00AB126F" w:rsidRPr="00FD31CA" w:rsidRDefault="00AB126F" w:rsidP="000409DD">
      <w:pPr>
        <w:pStyle w:val="RUS11"/>
        <w:numPr>
          <w:ilvl w:val="2"/>
          <w:numId w:val="40"/>
        </w:numPr>
      </w:pPr>
      <w:r w:rsidRPr="00D10B05">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rsidR="00AB126F" w:rsidRPr="00A80814" w:rsidRDefault="00AB126F" w:rsidP="000409DD">
      <w:pPr>
        <w:pStyle w:val="RUS1"/>
        <w:numPr>
          <w:ilvl w:val="1"/>
          <w:numId w:val="40"/>
        </w:numPr>
      </w:pPr>
      <w:bookmarkStart w:id="2412" w:name="_Toc64534135"/>
      <w:r w:rsidRPr="00A80814">
        <w:t>Исходные данные</w:t>
      </w:r>
      <w:bookmarkEnd w:id="2412"/>
    </w:p>
    <w:p w:rsidR="00AB126F" w:rsidRPr="007D265D" w:rsidRDefault="00AB126F" w:rsidP="000409DD">
      <w:pPr>
        <w:pStyle w:val="RUS11"/>
        <w:numPr>
          <w:ilvl w:val="2"/>
          <w:numId w:val="40"/>
        </w:numPr>
      </w:pPr>
      <w:r w:rsidRPr="007D265D">
        <w:lastRenderedPageBreak/>
        <w:t>Заказчик передает Подрядчику все Исходные данные по Договору по акту приема-передачи в момент заключения Договора.</w:t>
      </w:r>
    </w:p>
    <w:p w:rsidR="00AB126F" w:rsidRPr="00FD31CA" w:rsidRDefault="00AB126F" w:rsidP="000409DD">
      <w:pPr>
        <w:pStyle w:val="RUS11"/>
        <w:numPr>
          <w:ilvl w:val="2"/>
          <w:numId w:val="40"/>
        </w:numPr>
      </w:pPr>
      <w:bookmarkStart w:id="2413" w:name="_Ref493723050"/>
      <w:r w:rsidRPr="00FD31CA">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2413"/>
    </w:p>
    <w:p w:rsidR="00AB126F" w:rsidRPr="00F13A94" w:rsidRDefault="00AB126F" w:rsidP="000409DD">
      <w:pPr>
        <w:pStyle w:val="RUS11"/>
        <w:numPr>
          <w:ilvl w:val="2"/>
          <w:numId w:val="40"/>
        </w:numPr>
      </w:pPr>
      <w:bookmarkStart w:id="2414" w:name="_Ref493722979"/>
      <w:r w:rsidRPr="00521B77">
        <w:t>Если на момент заключения Договора отсутствовал полный комплект Проектной / Рабочей документации</w:t>
      </w:r>
      <w:r>
        <w:t>,</w:t>
      </w:r>
      <w:r w:rsidRPr="00521B77">
        <w:t xml:space="preserve"> Подрядчик пров</w:t>
      </w:r>
      <w:r>
        <w:t>одит</w:t>
      </w:r>
      <w:r w:rsidRPr="00521B77">
        <w:t xml:space="preserve"> дополнительную проверку в следующем порядке</w:t>
      </w:r>
      <w:r>
        <w:t>:</w:t>
      </w:r>
    </w:p>
    <w:p w:rsidR="00AB126F" w:rsidRPr="00FD31CA" w:rsidRDefault="00AB126F" w:rsidP="000409DD">
      <w:pPr>
        <w:pStyle w:val="RUS111"/>
        <w:numPr>
          <w:ilvl w:val="3"/>
          <w:numId w:val="40"/>
        </w:numPr>
      </w:pPr>
      <w:r w:rsidRPr="00FD31CA">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2414"/>
    </w:p>
    <w:p w:rsidR="00AB126F" w:rsidRPr="00FD31CA" w:rsidRDefault="00AB126F" w:rsidP="000409DD">
      <w:pPr>
        <w:pStyle w:val="RUS111"/>
        <w:numPr>
          <w:ilvl w:val="3"/>
          <w:numId w:val="40"/>
        </w:numPr>
      </w:pPr>
      <w:r w:rsidRPr="00FD31CA">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AB126F" w:rsidRPr="00FD31CA" w:rsidRDefault="00AB126F" w:rsidP="000409DD">
      <w:pPr>
        <w:pStyle w:val="RUS111"/>
        <w:numPr>
          <w:ilvl w:val="3"/>
          <w:numId w:val="40"/>
        </w:numPr>
      </w:pPr>
      <w:bookmarkStart w:id="2415" w:name="_Ref493722964"/>
      <w:r w:rsidRPr="00FD31CA">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2415"/>
    </w:p>
    <w:p w:rsidR="00AB126F" w:rsidRPr="00FD31CA" w:rsidRDefault="00AB126F" w:rsidP="000409DD">
      <w:pPr>
        <w:pStyle w:val="RUS111"/>
        <w:numPr>
          <w:ilvl w:val="3"/>
          <w:numId w:val="40"/>
        </w:numPr>
      </w:pPr>
      <w:r w:rsidRPr="00FD31CA">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1A04CF">
        <w:fldChar w:fldCharType="begin"/>
      </w:r>
      <w:r w:rsidR="001A04CF">
        <w:instrText xml:space="preserve"> REF _Ref493722964 \r  \* MERGEFORMAT </w:instrText>
      </w:r>
      <w:r w:rsidR="001A04CF">
        <w:fldChar w:fldCharType="separate"/>
      </w:r>
      <w:r>
        <w:t>13.3.3</w:t>
      </w:r>
      <w:r w:rsidR="001A04CF">
        <w:fldChar w:fldCharType="end"/>
      </w:r>
      <w:r w:rsidRPr="00FD31CA">
        <w:t xml:space="preserve"> Договора. Подрядчик не несет ответственности за недостатки Объекта</w:t>
      </w:r>
      <w:r>
        <w:t xml:space="preserve"> ремонта</w:t>
      </w:r>
      <w:r w:rsidRPr="00FD31CA">
        <w:t xml:space="preserve">, возникшие в результате Дефектов Исходных данных, о которых Подрядчик сообщил Заказчику в течение срока, указанного в пункте </w:t>
      </w:r>
      <w:r w:rsidR="001A04CF">
        <w:fldChar w:fldCharType="begin"/>
      </w:r>
      <w:r w:rsidR="001A04CF">
        <w:instrText xml:space="preserve"> REF _Ref493722979 \r  \* MERGEFORMAT </w:instrText>
      </w:r>
      <w:r w:rsidR="001A04CF">
        <w:fldChar w:fldCharType="separate"/>
      </w:r>
      <w:r>
        <w:t>13.3</w:t>
      </w:r>
      <w:r w:rsidR="001A04CF">
        <w:fldChar w:fldCharType="end"/>
      </w:r>
      <w:r w:rsidRPr="00FD31CA">
        <w:t xml:space="preserve"> Договора и которые не были устранены Заказчиком в согласованные Сторонами сроки, за исключением случаев, когда такие дефекты Объекта</w:t>
      </w:r>
      <w:r>
        <w:t xml:space="preserve"> ремонта</w:t>
      </w:r>
      <w:r w:rsidRPr="00FD31CA">
        <w:t xml:space="preserve"> возникли в результате ненадлежащего исполнения Подрядчиком Договора.</w:t>
      </w:r>
    </w:p>
    <w:p w:rsidR="00AB126F" w:rsidRPr="00FD31CA" w:rsidRDefault="00AB126F" w:rsidP="000409DD">
      <w:pPr>
        <w:pStyle w:val="RUS111"/>
        <w:numPr>
          <w:ilvl w:val="3"/>
          <w:numId w:val="40"/>
        </w:numPr>
      </w:pPr>
      <w:r w:rsidRPr="00FD31CA">
        <w:t xml:space="preserve">Неполучение Заказчиком уведомления Подрядчика о Дефектах Исходных данных в срок, указанный в пункте </w:t>
      </w:r>
      <w:r w:rsidR="001A04CF">
        <w:fldChar w:fldCharType="begin"/>
      </w:r>
      <w:r w:rsidR="001A04CF">
        <w:instrText xml:space="preserve"> REF _Ref493722979 \r  \* MERGEFORMAT </w:instrText>
      </w:r>
      <w:r w:rsidR="001A04CF">
        <w:fldChar w:fldCharType="separate"/>
      </w:r>
      <w:r>
        <w:t>13.3</w:t>
      </w:r>
      <w:r w:rsidR="001A04CF">
        <w:fldChar w:fldCharType="end"/>
      </w:r>
      <w:r w:rsidRPr="00FD31CA">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AB126F" w:rsidRPr="00FD31CA" w:rsidRDefault="00AB126F" w:rsidP="000409DD">
      <w:pPr>
        <w:pStyle w:val="RUS111"/>
        <w:numPr>
          <w:ilvl w:val="3"/>
          <w:numId w:val="40"/>
        </w:numPr>
      </w:pPr>
      <w:bookmarkStart w:id="2416" w:name="_Ref493723053"/>
      <w:r w:rsidRPr="00FD31CA">
        <w:t xml:space="preserve">Подрядчик несет ответственность за недостатки и/или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1A04CF">
        <w:fldChar w:fldCharType="begin"/>
      </w:r>
      <w:r w:rsidR="001A04CF">
        <w:instrText xml:space="preserve"> REF _Ref493722979 \r  \* MERGEFORMAT </w:instrText>
      </w:r>
      <w:r w:rsidR="001A04CF">
        <w:fldChar w:fldCharType="separate"/>
      </w:r>
      <w:r>
        <w:t>13.3</w:t>
      </w:r>
      <w:r w:rsidR="001A04CF">
        <w:fldChar w:fldCharType="end"/>
      </w:r>
      <w:r w:rsidRPr="00FD31CA">
        <w:t xml:space="preserve"> Договора срок, и не имеет права на увеличение сметы или увеличение Цены Работ, если Стороны не достигнут соглашения об ином.</w:t>
      </w:r>
      <w:bookmarkEnd w:id="2416"/>
    </w:p>
    <w:p w:rsidR="00AB126F" w:rsidRPr="00FD31CA" w:rsidRDefault="00AB126F" w:rsidP="000409DD">
      <w:pPr>
        <w:pStyle w:val="RUS11"/>
        <w:numPr>
          <w:ilvl w:val="2"/>
          <w:numId w:val="40"/>
        </w:numPr>
      </w:pPr>
      <w:r w:rsidRPr="00FD31CA">
        <w:t xml:space="preserve">Если в дальнейшем в процессе выполнения Работ Подрядчик обнаружит Дефекты Исходных данных (в том числе, </w:t>
      </w:r>
      <w:r>
        <w:t>Дефектной ведомости</w:t>
      </w:r>
      <w:r w:rsidRPr="00FD31CA">
        <w:t>),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AB126F" w:rsidRPr="00FD31CA" w:rsidRDefault="00AB126F" w:rsidP="000409DD">
      <w:pPr>
        <w:pStyle w:val="RUS11"/>
        <w:numPr>
          <w:ilvl w:val="2"/>
          <w:numId w:val="40"/>
        </w:numPr>
      </w:pPr>
      <w:r w:rsidRPr="00FD31CA">
        <w:t>Подрядчик</w:t>
      </w:r>
      <w:r w:rsidRPr="00FD31CA">
        <w:rPr>
          <w:lang w:eastAsia="en-US"/>
        </w:rPr>
        <w:t xml:space="preserve"> подтверждает, что перечень Исходных данных является достаточным. </w:t>
      </w:r>
      <w:r w:rsidRPr="00FD31CA">
        <w:t xml:space="preserve">Если в процессе исполнения Договора Подрядчик обнаружит необходимость получения дополнительных Исходных данных, не предусмотренных в </w:t>
      </w:r>
      <w:r>
        <w:t>Дефектной ведомости</w:t>
      </w:r>
      <w:r w:rsidRPr="00FD31CA">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D31CA">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D31CA">
        <w:t>Необходимость в получении Подрядчиком таких Исходных данных не является основанием для продления сроков выполнения Работ по Договору.</w:t>
      </w:r>
    </w:p>
    <w:p w:rsidR="00AB126F" w:rsidRPr="00FD31CA" w:rsidRDefault="00AB126F" w:rsidP="000409DD">
      <w:pPr>
        <w:pStyle w:val="a6"/>
        <w:numPr>
          <w:ilvl w:val="0"/>
          <w:numId w:val="40"/>
        </w:numPr>
      </w:pPr>
      <w:bookmarkStart w:id="2417" w:name="_Toc64534136"/>
      <w:r w:rsidRPr="00FD31CA">
        <w:t>МАТЕРИАЛЫ</w:t>
      </w:r>
      <w:bookmarkEnd w:id="2417"/>
    </w:p>
    <w:p w:rsidR="00AB126F" w:rsidRPr="00FD31CA" w:rsidRDefault="00AB126F" w:rsidP="000409DD">
      <w:pPr>
        <w:pStyle w:val="RUS1"/>
        <w:numPr>
          <w:ilvl w:val="1"/>
          <w:numId w:val="40"/>
        </w:numPr>
      </w:pPr>
      <w:bookmarkStart w:id="2418" w:name="_Toc64534137"/>
      <w:r w:rsidRPr="00FD31CA">
        <w:t>Обеспечение Материалами</w:t>
      </w:r>
      <w:bookmarkEnd w:id="2418"/>
    </w:p>
    <w:p w:rsidR="00AB126F" w:rsidRPr="007726D8" w:rsidRDefault="00AB126F" w:rsidP="000409DD">
      <w:pPr>
        <w:pStyle w:val="RUS11"/>
        <w:numPr>
          <w:ilvl w:val="2"/>
          <w:numId w:val="40"/>
        </w:numPr>
      </w:pPr>
      <w:bookmarkStart w:id="2419" w:name="_Ref493704771"/>
      <w:r w:rsidRPr="00595A3F">
        <w:rPr>
          <w:b/>
        </w:rPr>
        <w:lastRenderedPageBreak/>
        <w:t>Выполнение Работ из Материалов Подрядчика</w:t>
      </w:r>
      <w:r w:rsidRPr="007726D8">
        <w:t>:</w:t>
      </w:r>
    </w:p>
    <w:p w:rsidR="00AB126F" w:rsidRPr="00FD31CA" w:rsidRDefault="00AB126F" w:rsidP="000409DD">
      <w:pPr>
        <w:pStyle w:val="RUS111"/>
        <w:numPr>
          <w:ilvl w:val="3"/>
          <w:numId w:val="40"/>
        </w:numPr>
      </w:pPr>
      <w:r w:rsidRPr="00FD31CA">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t xml:space="preserve">точно </w:t>
      </w:r>
      <w:r w:rsidRPr="00FD31CA">
        <w:t>соответствовать требованиям</w:t>
      </w:r>
      <w:r>
        <w:t>, указанным в</w:t>
      </w:r>
      <w:r w:rsidRPr="00FD31CA">
        <w:t xml:space="preserve"> </w:t>
      </w:r>
      <w:r>
        <w:t>Приложен</w:t>
      </w:r>
      <w:r w:rsidRPr="00FD31CA">
        <w:t>и</w:t>
      </w:r>
      <w:r>
        <w:t>и</w:t>
      </w:r>
      <w:r w:rsidRPr="00FD31CA">
        <w:t xml:space="preserve"> (</w:t>
      </w:r>
      <w:r w:rsidR="00F86904">
        <w:t>Дефектная ведомость</w:t>
      </w:r>
      <w:r w:rsidRPr="00FD31CA">
        <w:t xml:space="preserve">),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w:t>
      </w:r>
      <w:bookmarkEnd w:id="2419"/>
      <w:r>
        <w:t>одновременно с поставкой Материалов на Объект</w:t>
      </w:r>
      <w:r w:rsidRPr="00FD31CA">
        <w:t>, а также должны предоставляться в любое иное время по требованию Заказчика.</w:t>
      </w:r>
    </w:p>
    <w:p w:rsidR="00AB126F" w:rsidRPr="00FD31CA" w:rsidRDefault="00AB126F" w:rsidP="000409DD">
      <w:pPr>
        <w:pStyle w:val="RUS111"/>
        <w:numPr>
          <w:ilvl w:val="3"/>
          <w:numId w:val="40"/>
        </w:numPr>
        <w:rPr>
          <w:iCs/>
        </w:rPr>
      </w:pPr>
      <w:r w:rsidRPr="00FD31CA">
        <w:t>В случае приобретения и использования Подрядчиком либо привлекаемыми им Субподрядными организациями импортного товара (</w:t>
      </w:r>
      <w:proofErr w:type="gramStart"/>
      <w:r w:rsidRPr="00FD31CA">
        <w:t>Материалов</w:t>
      </w:r>
      <w:proofErr w:type="gramEnd"/>
      <w:r w:rsidRPr="00FD31CA">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AB126F" w:rsidRDefault="00AB126F" w:rsidP="000409DD">
      <w:pPr>
        <w:pStyle w:val="RUS111"/>
        <w:numPr>
          <w:ilvl w:val="3"/>
          <w:numId w:val="40"/>
        </w:numPr>
      </w:pPr>
      <w:r w:rsidRPr="00FD31CA">
        <w:t>Подрядчик организует и обеспечивает осуществление комиссионного входного контроля качества Материалов с привлечением специалистов</w:t>
      </w:r>
      <w:r w:rsidRPr="00B92887">
        <w:t xml:space="preserve"> </w:t>
      </w:r>
      <w:r>
        <w:t>по требованию Заказчика</w:t>
      </w:r>
      <w:r w:rsidRPr="00FD31CA">
        <w:t>, по результатам которого составляется акт входного контроля.</w:t>
      </w:r>
      <w: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w:t>
      </w:r>
      <w:r w:rsidRPr="00E36E53">
        <w:t xml:space="preserve"> </w:t>
      </w:r>
      <w:r>
        <w:t>Представителя Заказчика.</w:t>
      </w:r>
    </w:p>
    <w:p w:rsidR="00AB126F" w:rsidRPr="00FD31CA" w:rsidRDefault="00AB126F" w:rsidP="000409DD">
      <w:pPr>
        <w:pStyle w:val="RUS1"/>
        <w:numPr>
          <w:ilvl w:val="1"/>
          <w:numId w:val="40"/>
        </w:numPr>
      </w:pPr>
      <w:bookmarkStart w:id="2420" w:name="_Toc64534138"/>
      <w:r w:rsidRPr="00FD31CA">
        <w:t>Транспортировка грузов</w:t>
      </w:r>
      <w:bookmarkEnd w:id="2420"/>
    </w:p>
    <w:p w:rsidR="00AB126F" w:rsidRPr="00FD31CA" w:rsidRDefault="00AB126F" w:rsidP="000409DD">
      <w:pPr>
        <w:pStyle w:val="RUS11"/>
        <w:numPr>
          <w:ilvl w:val="2"/>
          <w:numId w:val="40"/>
        </w:numPr>
      </w:pPr>
      <w:r w:rsidRPr="00FD31CA">
        <w:t xml:space="preserve">Подрядчик доставляет на </w:t>
      </w:r>
      <w:r>
        <w:t>Объект</w:t>
      </w:r>
      <w:r w:rsidRPr="00FD31CA">
        <w:t xml:space="preserve"> в соответствии с условиями Договора Материалы</w:t>
      </w:r>
      <w:r>
        <w:t>, ГСМ</w:t>
      </w:r>
      <w:r w:rsidRPr="00FD31CA">
        <w:t>, Технику и другие грузы, необходимые для выполнения Работ по Договору.</w:t>
      </w:r>
    </w:p>
    <w:p w:rsidR="00AB126F" w:rsidRPr="00FD31CA" w:rsidRDefault="00AB126F" w:rsidP="000409DD">
      <w:pPr>
        <w:pStyle w:val="RUS11"/>
        <w:numPr>
          <w:ilvl w:val="2"/>
          <w:numId w:val="40"/>
        </w:numPr>
      </w:pPr>
      <w:r w:rsidRPr="00FD31CA">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FD31CA">
        <w:t>перемаркировке</w:t>
      </w:r>
      <w:proofErr w:type="spellEnd"/>
      <w:r w:rsidRPr="00FD31CA">
        <w:t xml:space="preserve"> с целью их подготовки к транспортировке. Подрядчик также оплачивает транспортно-экспедиционные и иные расходы, связанные с </w:t>
      </w:r>
      <w:r>
        <w:t>д</w:t>
      </w:r>
      <w:r w:rsidRPr="00FD31CA">
        <w:t xml:space="preserve">оставкой Материалов Техники, любых грузов и иного имущества на </w:t>
      </w:r>
      <w:r>
        <w:t>Объект</w:t>
      </w:r>
      <w:r w:rsidRPr="00FD31CA">
        <w:t>.</w:t>
      </w:r>
    </w:p>
    <w:p w:rsidR="00AB126F" w:rsidRPr="008A04D1" w:rsidRDefault="00AB126F" w:rsidP="000409DD">
      <w:pPr>
        <w:pStyle w:val="RUS11"/>
        <w:numPr>
          <w:ilvl w:val="2"/>
          <w:numId w:val="40"/>
        </w:numPr>
      </w:pPr>
      <w:r w:rsidRPr="00FD31CA">
        <w:t>Подрядчик принимает на себя выполнение всех действий по таможенному оформлению поставляем</w:t>
      </w:r>
      <w:r>
        <w:t>ых</w:t>
      </w:r>
      <w:r w:rsidRPr="00FD31CA">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w:t>
      </w:r>
      <w:r>
        <w:t>, ГСМ</w:t>
      </w:r>
      <w:r w:rsidRPr="00FD31CA">
        <w:t>, Техники и прочих грузов, поставляемых Подрядчиком согласно условиям Договора, учтены в Цены Работ</w:t>
      </w:r>
      <w:r w:rsidRPr="008A04D1">
        <w:t>, за исключением Давальческих материалов Заказчика.</w:t>
      </w:r>
    </w:p>
    <w:p w:rsidR="00AB126F" w:rsidRPr="00FD31CA" w:rsidRDefault="00AB126F" w:rsidP="000409DD">
      <w:pPr>
        <w:pStyle w:val="RUS11"/>
        <w:numPr>
          <w:ilvl w:val="2"/>
          <w:numId w:val="40"/>
        </w:numPr>
      </w:pPr>
      <w:r w:rsidRPr="00FD31CA">
        <w:t xml:space="preserve">Подрядчик несет риск случайной утраты и случайного повреждения груза в процессе его транспортировки на </w:t>
      </w:r>
      <w:r>
        <w:t>Объект</w:t>
      </w:r>
      <w:r w:rsidRPr="00FD31CA">
        <w:t xml:space="preserve"> (Материалов</w:t>
      </w:r>
      <w:r>
        <w:t>, ГСМ</w:t>
      </w:r>
      <w:r w:rsidRPr="00FD31CA">
        <w:t xml:space="preserve">, Техники и прочих грузов), обязанность </w:t>
      </w:r>
      <w:r>
        <w:t xml:space="preserve">приобретения </w:t>
      </w:r>
      <w:r w:rsidRPr="00FD31CA">
        <w:t xml:space="preserve">которого по Договору лежит на Подрядчике, </w:t>
      </w:r>
      <w:r>
        <w:t>в течение</w:t>
      </w:r>
      <w:r w:rsidRPr="00FD31CA">
        <w:t xml:space="preserve"> вс</w:t>
      </w:r>
      <w:r>
        <w:t>его</w:t>
      </w:r>
      <w:r w:rsidRPr="00FD31CA">
        <w:t xml:space="preserve"> период</w:t>
      </w:r>
      <w:r>
        <w:t>а</w:t>
      </w:r>
      <w:r w:rsidRPr="00FD31CA">
        <w:t xml:space="preserve"> транспортировки.</w:t>
      </w:r>
    </w:p>
    <w:p w:rsidR="00AB126F" w:rsidRPr="00FD31CA" w:rsidRDefault="00AB126F" w:rsidP="000409DD">
      <w:pPr>
        <w:pStyle w:val="a6"/>
        <w:numPr>
          <w:ilvl w:val="0"/>
          <w:numId w:val="40"/>
        </w:numPr>
      </w:pPr>
      <w:bookmarkStart w:id="2421" w:name="_Toc64534139"/>
      <w:r w:rsidRPr="00FD31CA">
        <w:t>ОРГАНИЗАЦИЯ РАБОТ</w:t>
      </w:r>
      <w:bookmarkEnd w:id="2421"/>
    </w:p>
    <w:p w:rsidR="00AB126F" w:rsidRPr="003453D8" w:rsidRDefault="00AB126F" w:rsidP="000409DD">
      <w:pPr>
        <w:pStyle w:val="RUS1"/>
        <w:numPr>
          <w:ilvl w:val="1"/>
          <w:numId w:val="40"/>
        </w:numPr>
      </w:pPr>
      <w:bookmarkStart w:id="2422" w:name="_Toc64534140"/>
      <w:r w:rsidRPr="003453D8">
        <w:t>Объект</w:t>
      </w:r>
      <w:bookmarkEnd w:id="2422"/>
    </w:p>
    <w:p w:rsidR="00AB126F" w:rsidRPr="00FD31CA" w:rsidRDefault="00AB126F" w:rsidP="000409DD">
      <w:pPr>
        <w:pStyle w:val="RUS11"/>
        <w:numPr>
          <w:ilvl w:val="2"/>
          <w:numId w:val="40"/>
        </w:numPr>
      </w:pPr>
      <w:bookmarkStart w:id="2423" w:name="_Ref515307971"/>
      <w:r w:rsidRPr="00960E02">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r>
        <w:t>.</w:t>
      </w:r>
      <w:bookmarkEnd w:id="2423"/>
    </w:p>
    <w:p w:rsidR="00AB126F" w:rsidRDefault="00AB126F" w:rsidP="000409DD">
      <w:pPr>
        <w:pStyle w:val="RUS11"/>
        <w:numPr>
          <w:ilvl w:val="2"/>
          <w:numId w:val="40"/>
        </w:numPr>
      </w:pPr>
      <w:bookmarkStart w:id="2424" w:name="_Ref514945287"/>
      <w:r w:rsidRPr="00FD31CA">
        <w:t xml:space="preserve">С момента передачи </w:t>
      </w:r>
      <w:r>
        <w:t>Объекта</w:t>
      </w:r>
      <w:r w:rsidRPr="00FD31CA">
        <w:t xml:space="preserve"> от Заказчика Подрядчику по акту вся ответственность за состояние </w:t>
      </w:r>
      <w:r>
        <w:t>Объекта</w:t>
      </w:r>
      <w:r w:rsidRPr="00FD31CA">
        <w:t xml:space="preserve"> и прилегающей территории возлагается на Подрядчика. Допуск и охрана </w:t>
      </w:r>
      <w:r>
        <w:t>Объекта,</w:t>
      </w:r>
      <w:r w:rsidRPr="00FD31CA">
        <w:t xml:space="preserve"> Техники, Материалов и иного имущества, а также персонала обеспечивается Подрядчиком за его счет в соответствии с </w:t>
      </w:r>
      <w:r>
        <w:t xml:space="preserve">применимыми </w:t>
      </w:r>
      <w:r w:rsidRPr="00FD31CA">
        <w:t>правилами и требованиями Заказчика.</w:t>
      </w:r>
      <w:bookmarkEnd w:id="2424"/>
    </w:p>
    <w:p w:rsidR="00AB126F" w:rsidRDefault="00AB126F" w:rsidP="000409DD">
      <w:pPr>
        <w:pStyle w:val="RUS11"/>
        <w:numPr>
          <w:ilvl w:val="2"/>
          <w:numId w:val="40"/>
        </w:numPr>
      </w:pPr>
      <w:r w:rsidRPr="00314B16">
        <w:t xml:space="preserve">С момента допуска персонала Подрядчика / Субподрядной организации на Объект в установленном порядке </w:t>
      </w:r>
      <w:r>
        <w:t xml:space="preserve">Подрядчик несет </w:t>
      </w:r>
      <w:r w:rsidRPr="00314B16">
        <w:t xml:space="preserve">ответственность за состояние </w:t>
      </w:r>
      <w:r>
        <w:t xml:space="preserve">своей зоны выполнения Работ, как она определена в наряде-допуске, а также не допускает загрязнения/захламления </w:t>
      </w:r>
      <w:r w:rsidRPr="00314B16">
        <w:t xml:space="preserve">прилегающей территории. </w:t>
      </w:r>
      <w:r>
        <w:t xml:space="preserve">Подрядчик обеспечивает сохранность </w:t>
      </w:r>
      <w:r w:rsidRPr="00314B16">
        <w:t>Объекта</w:t>
      </w:r>
      <w:r>
        <w:t xml:space="preserve"> ремонта</w:t>
      </w:r>
      <w:r w:rsidRPr="00314B16">
        <w:t xml:space="preserve">, Техники, Материалов и иного </w:t>
      </w:r>
      <w:r w:rsidRPr="00314B16">
        <w:lastRenderedPageBreak/>
        <w:t xml:space="preserve">имущества, а также </w:t>
      </w:r>
      <w:r>
        <w:t xml:space="preserve">безопасность </w:t>
      </w:r>
      <w:r w:rsidRPr="00314B16">
        <w:t xml:space="preserve">персонала за </w:t>
      </w:r>
      <w:r>
        <w:t xml:space="preserve">свой </w:t>
      </w:r>
      <w:r w:rsidRPr="00314B16">
        <w:t xml:space="preserve">счет в соответствии с </w:t>
      </w:r>
      <w:r>
        <w:t>применимыми</w:t>
      </w:r>
      <w:r w:rsidRPr="00314B16">
        <w:t xml:space="preserve"> правилами и требованиями Заказчика.</w:t>
      </w:r>
    </w:p>
    <w:p w:rsidR="00AB126F" w:rsidRPr="00FD31CA" w:rsidRDefault="00AB126F" w:rsidP="00AB126F">
      <w:pPr>
        <w:pStyle w:val="RUS11"/>
        <w:numPr>
          <w:ilvl w:val="0"/>
          <w:numId w:val="0"/>
        </w:numPr>
        <w:ind w:firstLine="567"/>
      </w:pPr>
      <w:r w:rsidRPr="00216087">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t>в соответствии с нарядом-допуском (нарядами-допусками) и графиком совмещенных работ</w:t>
      </w:r>
      <w:r w:rsidRPr="00216087">
        <w:t>.</w:t>
      </w:r>
    </w:p>
    <w:p w:rsidR="00AB126F" w:rsidRPr="00FD31CA" w:rsidRDefault="00AB126F" w:rsidP="000409DD">
      <w:pPr>
        <w:pStyle w:val="RUS11"/>
        <w:numPr>
          <w:ilvl w:val="2"/>
          <w:numId w:val="40"/>
        </w:numPr>
      </w:pPr>
      <w:r w:rsidRPr="00FD31CA">
        <w:t xml:space="preserve">Подрядчик назначает лиц, ответственных за </w:t>
      </w:r>
      <w:r>
        <w:t>безопасное ведение Работ</w:t>
      </w:r>
      <w:r w:rsidRPr="00FD31CA">
        <w:t xml:space="preserve">, и направляет соответствующее письменное уведомление об этом Заказчику не позднее 5 (пяти) рабочих дней с момента принятия </w:t>
      </w:r>
      <w:r>
        <w:t>Объекта</w:t>
      </w:r>
      <w:r w:rsidRPr="00FD31CA">
        <w:t xml:space="preserve"> по акту</w:t>
      </w:r>
      <w:r>
        <w:t xml:space="preserve"> / получения </w:t>
      </w:r>
      <w:r w:rsidRPr="00EB7F79">
        <w:t>общ</w:t>
      </w:r>
      <w:r>
        <w:t>его</w:t>
      </w:r>
      <w:r w:rsidRPr="00EB7F79">
        <w:t xml:space="preserve"> наряд</w:t>
      </w:r>
      <w:r>
        <w:t>а</w:t>
      </w:r>
      <w:r w:rsidRPr="00EB7F79">
        <w:t>-допуск</w:t>
      </w:r>
      <w:r>
        <w:t>а</w:t>
      </w:r>
      <w:r w:rsidRPr="00EB7F79">
        <w:t xml:space="preserve"> (акт</w:t>
      </w:r>
      <w:r>
        <w:t>а</w:t>
      </w:r>
      <w:r w:rsidRPr="00EB7F79">
        <w:t>-допуск</w:t>
      </w:r>
      <w:r>
        <w:t>а</w:t>
      </w:r>
      <w:r w:rsidRPr="00EB7F79">
        <w:t>)</w:t>
      </w:r>
      <w:r w:rsidRPr="00376CC8">
        <w:t xml:space="preserve"> </w:t>
      </w:r>
      <w:r w:rsidRPr="00EB7F79">
        <w:t xml:space="preserve">на </w:t>
      </w:r>
      <w:r>
        <w:t>выполнение</w:t>
      </w:r>
      <w:r w:rsidRPr="00EB7F79">
        <w:t xml:space="preserve"> Работ</w:t>
      </w:r>
      <w:r w:rsidRPr="00FD31CA">
        <w:t>.</w:t>
      </w:r>
    </w:p>
    <w:p w:rsidR="00AB126F" w:rsidRPr="00FD31CA" w:rsidRDefault="00AB126F" w:rsidP="000409DD">
      <w:pPr>
        <w:pStyle w:val="RUS11"/>
        <w:numPr>
          <w:ilvl w:val="2"/>
          <w:numId w:val="40"/>
        </w:numPr>
      </w:pPr>
      <w:r w:rsidRPr="00FD31CA">
        <w:t xml:space="preserve">Представители Заказчика, Подрядчика или уполномоченные ими лица имеют право беспрепятственного доступа к Объекту в </w:t>
      </w:r>
      <w:r>
        <w:t xml:space="preserve">рамках выданного наряда-допуска, за исключением случаев, предусмотренных пунктом </w:t>
      </w:r>
      <w:r>
        <w:fldChar w:fldCharType="begin"/>
      </w:r>
      <w:r>
        <w:instrText xml:space="preserve"> REF _Ref501116286 \n \h </w:instrText>
      </w:r>
      <w:r>
        <w:fldChar w:fldCharType="separate"/>
      </w:r>
      <w:r>
        <w:t>10.4</w:t>
      </w:r>
      <w:r>
        <w:fldChar w:fldCharType="end"/>
      </w:r>
      <w:r w:rsidRPr="00FD31CA">
        <w:t>.</w:t>
      </w:r>
    </w:p>
    <w:p w:rsidR="00AB126F" w:rsidRPr="00D6609B" w:rsidRDefault="00AB126F" w:rsidP="000409DD">
      <w:pPr>
        <w:pStyle w:val="RUS11"/>
        <w:numPr>
          <w:ilvl w:val="2"/>
          <w:numId w:val="40"/>
        </w:numPr>
      </w:pPr>
      <w:r w:rsidRPr="00FD31CA">
        <w:t>Подрядчик в</w:t>
      </w:r>
      <w:r w:rsidRPr="00D6609B">
        <w:t xml:space="preserve">ыполняет необходимые подготовительные работы на </w:t>
      </w:r>
      <w:r>
        <w:t>Объекте</w:t>
      </w:r>
      <w:r w:rsidRPr="00D6609B">
        <w:t>.</w:t>
      </w:r>
    </w:p>
    <w:p w:rsidR="00AB126F" w:rsidRDefault="00AB126F" w:rsidP="000409DD">
      <w:pPr>
        <w:pStyle w:val="RUS11"/>
        <w:numPr>
          <w:ilvl w:val="2"/>
          <w:numId w:val="40"/>
        </w:numPr>
      </w:pPr>
      <w:r>
        <w:t>Подрядчик обеспечивает своими силами и за свой счет изготовление (закупку) и установку инвентарных щитов (ограждений) с дорожными знаками и сигнальными лампами,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AB126F" w:rsidRPr="00A81643" w:rsidRDefault="00AB126F" w:rsidP="00AB126F">
      <w:pPr>
        <w:pStyle w:val="RUS11"/>
        <w:numPr>
          <w:ilvl w:val="0"/>
          <w:numId w:val="0"/>
        </w:numPr>
        <w:ind w:firstLine="1418"/>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rsidR="00AB126F" w:rsidRPr="00A81643" w:rsidRDefault="00AB126F" w:rsidP="00AB126F">
      <w:pPr>
        <w:pStyle w:val="RUS11"/>
        <w:numPr>
          <w:ilvl w:val="0"/>
          <w:numId w:val="0"/>
        </w:numPr>
        <w:ind w:firstLine="1418"/>
      </w:pPr>
      <w:r w:rsidRPr="00A81643">
        <w:t>Если применимо, Подрядчик изготавливает и устанавливает за свой счет на въездах на Объект информационные щиты установленного законодательством размера, на которых указывается: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AB126F" w:rsidRPr="00FD31CA" w:rsidRDefault="00AB126F" w:rsidP="000409DD">
      <w:pPr>
        <w:pStyle w:val="RUS11"/>
        <w:numPr>
          <w:ilvl w:val="2"/>
          <w:numId w:val="40"/>
        </w:numPr>
      </w:pPr>
      <w:r w:rsidRPr="00FD31CA">
        <w:t xml:space="preserve">Подрядчик доставляет на </w:t>
      </w:r>
      <w:r>
        <w:t>Объект</w:t>
      </w:r>
      <w:r w:rsidRPr="00FD31CA">
        <w:t xml:space="preserve"> Технику, а также все необходимые</w:t>
      </w:r>
      <w:r>
        <w:t xml:space="preserve"> для выполнения Работ Материалы и ГСМ</w:t>
      </w:r>
      <w:r w:rsidRPr="00FD31CA">
        <w:t>. Подрядчик осуществляет за свой счет, своими силами и средствами приемку, выгрузку, хранение и последующую транспортировку всех Материалов</w:t>
      </w:r>
      <w:r>
        <w:t xml:space="preserve"> и ГСМ</w:t>
      </w:r>
      <w:r w:rsidRPr="00FD31CA">
        <w:t>,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AB126F" w:rsidRPr="00D6609B" w:rsidRDefault="00AB126F" w:rsidP="000409DD">
      <w:pPr>
        <w:pStyle w:val="RUS1"/>
        <w:numPr>
          <w:ilvl w:val="1"/>
          <w:numId w:val="40"/>
        </w:numPr>
      </w:pPr>
      <w:bookmarkStart w:id="2425" w:name="_Toc64534141"/>
      <w:r w:rsidRPr="00D6609B">
        <w:t>Порядок осуществления работ</w:t>
      </w:r>
      <w:bookmarkEnd w:id="2425"/>
    </w:p>
    <w:p w:rsidR="00AB126F" w:rsidRPr="00595A3F" w:rsidRDefault="00AB126F" w:rsidP="000409DD">
      <w:pPr>
        <w:pStyle w:val="RUS11"/>
        <w:numPr>
          <w:ilvl w:val="2"/>
          <w:numId w:val="40"/>
        </w:numPr>
        <w:rPr>
          <w:b/>
        </w:rPr>
      </w:pPr>
      <w:r w:rsidRPr="00595A3F">
        <w:rPr>
          <w:b/>
        </w:rPr>
        <w:t>Требования к производству Работ</w:t>
      </w:r>
    </w:p>
    <w:p w:rsidR="00AB126F" w:rsidRDefault="00D17A23" w:rsidP="000409DD">
      <w:pPr>
        <w:pStyle w:val="RUS111"/>
        <w:numPr>
          <w:ilvl w:val="3"/>
          <w:numId w:val="40"/>
        </w:numPr>
      </w:pPr>
      <w:r w:rsidRPr="00C27A44">
        <w:rPr>
          <w:iCs/>
        </w:rPr>
        <w:t>Работы на территории</w:t>
      </w:r>
      <w:r>
        <w:rPr>
          <w:iCs/>
        </w:rPr>
        <w:t xml:space="preserve"> объектах</w:t>
      </w:r>
      <w:r w:rsidRPr="00C27A44">
        <w:rPr>
          <w:iCs/>
        </w:rPr>
        <w:t xml:space="preserve"> Заказчика должны проводиться работниками Подрядчика </w:t>
      </w:r>
      <w:r>
        <w:rPr>
          <w:iCs/>
        </w:rPr>
        <w:t xml:space="preserve">/ </w:t>
      </w:r>
      <w:r w:rsidRPr="00C27A44">
        <w:rPr>
          <w:iCs/>
        </w:rPr>
        <w:t>Субподрядной организации по наряду-допуску, выдаваем</w:t>
      </w:r>
      <w:r>
        <w:rPr>
          <w:iCs/>
        </w:rPr>
        <w:t>ым</w:t>
      </w:r>
      <w:r w:rsidRPr="00C27A44">
        <w:rPr>
          <w:iCs/>
        </w:rPr>
        <w:t xml:space="preserve"> ответственными </w:t>
      </w:r>
      <w:r>
        <w:rPr>
          <w:iCs/>
        </w:rPr>
        <w:t>лицом</w:t>
      </w:r>
      <w:r w:rsidRPr="00C27A44">
        <w:rPr>
          <w:iCs/>
        </w:rPr>
        <w:t xml:space="preserve"> </w:t>
      </w:r>
      <w:r>
        <w:rPr>
          <w:iCs/>
        </w:rPr>
        <w:t>Заказчика</w:t>
      </w:r>
      <w:r w:rsidRPr="00C27A44">
        <w:rPr>
          <w:iCs/>
        </w:rPr>
        <w:t xml:space="preserve"> по форме, установленной «Правил</w:t>
      </w:r>
      <w:r>
        <w:rPr>
          <w:iCs/>
        </w:rPr>
        <w:t>ами по охране труда при эксплуатации электроустановок», утвержденными приказом Минтруда России от 15.12.20г. № 903н.    М</w:t>
      </w:r>
      <w:r w:rsidRPr="00C27A44">
        <w:rPr>
          <w:iCs/>
        </w:rPr>
        <w:t>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r w:rsidR="00AB126F" w:rsidRPr="00C27A44">
        <w:rPr>
          <w:iCs/>
        </w:rPr>
        <w:t>.</w:t>
      </w:r>
    </w:p>
    <w:p w:rsidR="00AB126F" w:rsidRDefault="00AB126F" w:rsidP="000409DD">
      <w:pPr>
        <w:pStyle w:val="RUS111"/>
        <w:numPr>
          <w:ilvl w:val="3"/>
          <w:numId w:val="40"/>
        </w:numPr>
      </w:pPr>
      <w:r w:rsidRPr="0031718B">
        <w:rPr>
          <w:iCs/>
        </w:rPr>
        <w:t xml:space="preserve">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w:t>
      </w:r>
      <w:r w:rsidRPr="0031718B">
        <w:rPr>
          <w:iCs/>
        </w:rPr>
        <w:lastRenderedPageBreak/>
        <w:t>уборки рабочих мест и конструкций оборудования, транспортировки мусора</w:t>
      </w:r>
      <w:r w:rsidRPr="0031718B">
        <w:t xml:space="preserve"> и отходов, системой оплаты и стимулирования труда, </w:t>
      </w:r>
      <w:r>
        <w:t xml:space="preserve">правилами внутреннего распорядка, </w:t>
      </w:r>
      <w:r w:rsidRPr="0031718B">
        <w:t>мероприятиями по безопасности труда, противопожарными мероприятиями.</w:t>
      </w:r>
    </w:p>
    <w:p w:rsidR="00AB126F" w:rsidRPr="00FD31CA" w:rsidRDefault="00AB126F" w:rsidP="000409DD">
      <w:pPr>
        <w:pStyle w:val="RUS111"/>
        <w:numPr>
          <w:ilvl w:val="3"/>
          <w:numId w:val="40"/>
        </w:numPr>
      </w:pPr>
      <w:r>
        <w:rPr>
          <w:iCs/>
        </w:rPr>
        <w:t xml:space="preserve">Не менее, чем </w:t>
      </w:r>
      <w:r w:rsidRPr="00C27A44">
        <w:rPr>
          <w:iCs/>
        </w:rPr>
        <w:t>за 2 (два) дня до начала выполнения Работ на Объекте персонал Подрядчика</w:t>
      </w:r>
      <w:r>
        <w:rPr>
          <w:iCs/>
        </w:rPr>
        <w:t>, а также</w:t>
      </w:r>
      <w:r w:rsidRPr="00C27A44">
        <w:rPr>
          <w:iCs/>
        </w:rPr>
        <w:t xml:space="preserve"> Субподряд</w:t>
      </w:r>
      <w:r>
        <w:rPr>
          <w:iCs/>
        </w:rPr>
        <w:t>ных организаций</w:t>
      </w:r>
      <w:r w:rsidRPr="00C27A44">
        <w:rPr>
          <w:iCs/>
        </w:rPr>
        <w:t xml:space="preserve"> обязан пройти вводный инструктаж на предприятии Заказчика (отдел охраны труда и производственного контроля). За </w:t>
      </w:r>
      <w:proofErr w:type="spellStart"/>
      <w:r w:rsidRPr="00C27A44">
        <w:rPr>
          <w:iCs/>
        </w:rPr>
        <w:t>непрохождение</w:t>
      </w:r>
      <w:proofErr w:type="spellEnd"/>
      <w:r w:rsidRPr="00C27A44">
        <w:rPr>
          <w:iCs/>
        </w:rPr>
        <w:t xml:space="preserve"> вводного инструктажа Субподрядными организациями ответственность несет Подрядчик.</w:t>
      </w:r>
    </w:p>
    <w:p w:rsidR="00AB126F" w:rsidRPr="00FD31CA" w:rsidRDefault="00AB126F" w:rsidP="000409DD">
      <w:pPr>
        <w:pStyle w:val="RUS111"/>
        <w:numPr>
          <w:ilvl w:val="3"/>
          <w:numId w:val="40"/>
        </w:numPr>
        <w:rPr>
          <w:b/>
          <w:i/>
        </w:rPr>
      </w:pPr>
      <w:r w:rsidRPr="00FD31CA">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AB126F" w:rsidRPr="00DB07D2" w:rsidRDefault="00AB126F" w:rsidP="000409DD">
      <w:pPr>
        <w:pStyle w:val="RUS111"/>
        <w:numPr>
          <w:ilvl w:val="3"/>
          <w:numId w:val="40"/>
        </w:numPr>
      </w:pPr>
      <w:r w:rsidRPr="00DB07D2">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AB126F" w:rsidRPr="00DB07D2" w:rsidRDefault="00AB126F" w:rsidP="000409DD">
      <w:pPr>
        <w:pStyle w:val="RUS111"/>
        <w:numPr>
          <w:ilvl w:val="3"/>
          <w:numId w:val="40"/>
        </w:numPr>
      </w:pPr>
      <w:bookmarkStart w:id="2426" w:name="_Ref497231617"/>
      <w:r w:rsidRPr="00DB07D2">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D17A23">
        <w:t>Дефектная ведомость №</w:t>
      </w:r>
      <w:r>
        <w:t xml:space="preserve"> 1</w:t>
      </w:r>
      <w:r w:rsidRPr="00DB07D2">
        <w:t>).</w:t>
      </w:r>
      <w:bookmarkEnd w:id="2426"/>
    </w:p>
    <w:p w:rsidR="00AB126F" w:rsidRPr="00DB07D2" w:rsidRDefault="00AB126F" w:rsidP="000409DD">
      <w:pPr>
        <w:pStyle w:val="RUS111"/>
        <w:numPr>
          <w:ilvl w:val="3"/>
          <w:numId w:val="40"/>
        </w:numPr>
      </w:pPr>
      <w:r w:rsidRPr="00DB07D2">
        <w:t>Подрядчик осуществляет приемку, разгрузку и хранение Материалов</w:t>
      </w:r>
      <w:r>
        <w:t xml:space="preserve">, </w:t>
      </w:r>
      <w:r w:rsidRPr="00DB07D2">
        <w:t>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AB126F" w:rsidRPr="00FD31CA" w:rsidRDefault="00AB126F" w:rsidP="000409DD">
      <w:pPr>
        <w:pStyle w:val="RUS111"/>
        <w:numPr>
          <w:ilvl w:val="3"/>
          <w:numId w:val="40"/>
        </w:numPr>
      </w:pPr>
      <w:r w:rsidRPr="00FD31CA">
        <w:t xml:space="preserve">Подрядчик возводит на территории </w:t>
      </w:r>
      <w:r>
        <w:t>Объекта</w:t>
      </w:r>
      <w:r w:rsidRPr="00FD31CA">
        <w:t xml:space="preserve"> все Временные сооружения, необходимые для надлежащего хранения Материалов</w:t>
      </w:r>
      <w:r>
        <w:t>, ГСМ, Техники</w:t>
      </w:r>
      <w:r w:rsidRPr="00FD31CA">
        <w:t>, а также выполнения Работ</w:t>
      </w:r>
      <w:r>
        <w:t>;</w:t>
      </w:r>
      <w:r w:rsidRPr="00FD31CA">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r>
        <w:t xml:space="preserve"> (если применимо)</w:t>
      </w:r>
      <w:r w:rsidRPr="00FD31CA">
        <w:t>.</w:t>
      </w:r>
    </w:p>
    <w:p w:rsidR="00AB126F" w:rsidRDefault="00AB126F" w:rsidP="000409DD">
      <w:pPr>
        <w:pStyle w:val="RUS111"/>
        <w:numPr>
          <w:ilvl w:val="3"/>
          <w:numId w:val="40"/>
        </w:numPr>
      </w:pPr>
      <w:r>
        <w:t xml:space="preserve">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t>ресурсоснабжающих</w:t>
      </w:r>
      <w:proofErr w:type="spellEnd"/>
      <w:r>
        <w:t xml:space="preserve"> организаций несет Подрядчик.</w:t>
      </w:r>
    </w:p>
    <w:p w:rsidR="00AB126F" w:rsidRDefault="00AB126F" w:rsidP="00AB126F">
      <w:pPr>
        <w:pStyle w:val="RUS111"/>
        <w:ind w:firstLine="1418"/>
      </w:pPr>
      <w:r>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rsidR="00AB126F" w:rsidRPr="00FD31CA" w:rsidRDefault="00AB126F" w:rsidP="000409DD">
      <w:pPr>
        <w:pStyle w:val="RUS111"/>
        <w:numPr>
          <w:ilvl w:val="3"/>
          <w:numId w:val="40"/>
        </w:numPr>
      </w:pPr>
      <w:r w:rsidRPr="00FD31CA">
        <w:t>При выполнении Работ не допускает</w:t>
      </w:r>
      <w:r>
        <w:t>ся</w:t>
      </w:r>
      <w:r w:rsidRPr="00FD31CA">
        <w:t xml:space="preserve"> нарушени</w:t>
      </w:r>
      <w:r>
        <w:t>е</w:t>
      </w:r>
      <w:r w:rsidRPr="00FD31CA">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AB126F" w:rsidRPr="00FD31CA" w:rsidRDefault="00AB126F" w:rsidP="000409DD">
      <w:pPr>
        <w:pStyle w:val="RUS111"/>
        <w:numPr>
          <w:ilvl w:val="3"/>
          <w:numId w:val="40"/>
        </w:numPr>
      </w:pPr>
      <w:r w:rsidRPr="00FD31CA">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t>выполнения Работ</w:t>
      </w:r>
      <w:r w:rsidRPr="00FD31CA">
        <w:t xml:space="preserve"> и достижение требуемых качественных показателей в соответствии с Договором, Приложени</w:t>
      </w:r>
      <w:r>
        <w:t>ем</w:t>
      </w:r>
      <w:r w:rsidRPr="00FD31CA">
        <w:t xml:space="preserve"> (</w:t>
      </w:r>
      <w:r w:rsidR="00D17A23">
        <w:t>Дефектная ведомость №</w:t>
      </w:r>
      <w:r>
        <w:t xml:space="preserve"> 1), Исходными данными</w:t>
      </w:r>
      <w:r w:rsidRPr="00FD31CA">
        <w:t>, Обязательными техническими правилами.</w:t>
      </w:r>
    </w:p>
    <w:p w:rsidR="00AB126F" w:rsidRPr="00FD31CA" w:rsidRDefault="00AB126F" w:rsidP="000409DD">
      <w:pPr>
        <w:pStyle w:val="RUS111"/>
        <w:numPr>
          <w:ilvl w:val="3"/>
          <w:numId w:val="40"/>
        </w:numPr>
        <w:rPr>
          <w:iCs/>
        </w:rPr>
      </w:pPr>
      <w:r w:rsidRPr="00FD31CA">
        <w:t>Подрядчик в ходе выполнения Работ поддерживает должный порядок и соблюдает чистоту на Объекте</w:t>
      </w:r>
      <w:r>
        <w:t xml:space="preserve"> с учетом границ</w:t>
      </w:r>
      <w:r w:rsidRPr="00216087">
        <w:t xml:space="preserve"> деятельности</w:t>
      </w:r>
      <w:r>
        <w:t xml:space="preserve">, устанавливаемых в соответствии с п. </w:t>
      </w:r>
      <w:r>
        <w:fldChar w:fldCharType="begin"/>
      </w:r>
      <w:r>
        <w:instrText xml:space="preserve"> REF _Ref515307971 \r \h </w:instrText>
      </w:r>
      <w:r>
        <w:fldChar w:fldCharType="separate"/>
      </w:r>
      <w:r>
        <w:t>16.1</w:t>
      </w:r>
      <w:r>
        <w:fldChar w:fldCharType="end"/>
      </w:r>
      <w:r w:rsidRPr="00FD31CA">
        <w:t xml:space="preserve">. В противном случае Заказчик вправе принять меры вплоть до отстранения Подрядчика от Работ. В этом случае </w:t>
      </w:r>
      <w:r w:rsidRPr="00B57278">
        <w:t>Работы считаются не принятыми Заказчиком до устранения замечаний по наведению порядка на Объекте и рабочих местах отдельных</w:t>
      </w:r>
      <w:r w:rsidRPr="00FD31CA">
        <w:t xml:space="preserve"> специалистов. Подрядчик обязан н</w:t>
      </w:r>
      <w:r w:rsidRPr="00FD31CA">
        <w:rPr>
          <w:iCs/>
        </w:rPr>
        <w:t>е допускать при выполнении Работ превышения установленных норм выбросов в воздух, поверхностные стоки и отводимые сточные воды.</w:t>
      </w:r>
    </w:p>
    <w:p w:rsidR="00AB126F" w:rsidRPr="00C211DB" w:rsidRDefault="00AB126F" w:rsidP="000409DD">
      <w:pPr>
        <w:pStyle w:val="RUS111"/>
        <w:numPr>
          <w:ilvl w:val="3"/>
          <w:numId w:val="40"/>
        </w:numPr>
      </w:pPr>
      <w:r w:rsidRPr="00FD31CA">
        <w:lastRenderedPageBreak/>
        <w:t xml:space="preserve"> </w:t>
      </w:r>
      <w:r w:rsidRPr="000702C1">
        <w:t>В соответствии с Правилами вывода в ремонт и из эксплуатации источников тепловой энергии и тепловых сетей, утв</w:t>
      </w:r>
      <w:r>
        <w:t>ержденными</w:t>
      </w:r>
      <w:r w:rsidRPr="000702C1">
        <w:t xml:space="preserve"> Постановлением Правительства Р</w:t>
      </w:r>
      <w:r>
        <w:t xml:space="preserve">оссийской </w:t>
      </w:r>
      <w:r w:rsidRPr="000702C1">
        <w:t>Ф</w:t>
      </w:r>
      <w:r>
        <w:t>едерации</w:t>
      </w:r>
      <w:r w:rsidRPr="000702C1">
        <w:t xml:space="preserve"> от 06.09.2012 № 889 и Правилами вывода объектов электроэнергетики в ремонт и из эксплуатации, утв</w:t>
      </w:r>
      <w:r>
        <w:t>ержденными</w:t>
      </w:r>
      <w:r w:rsidRPr="000702C1">
        <w:t xml:space="preserve"> Постановлением Правительства Р</w:t>
      </w:r>
      <w:r>
        <w:t xml:space="preserve">оссийской </w:t>
      </w:r>
      <w:r w:rsidRPr="000702C1">
        <w:t>Ф</w:t>
      </w:r>
      <w:r>
        <w:t>едерации</w:t>
      </w:r>
      <w:r w:rsidRPr="000702C1">
        <w:t xml:space="preserve"> от 26.07.2007 № </w:t>
      </w:r>
      <w:proofErr w:type="gramStart"/>
      <w:r w:rsidRPr="000702C1">
        <w:t>484,  в</w:t>
      </w:r>
      <w:proofErr w:type="gramEnd"/>
      <w:r w:rsidRPr="000702C1">
        <w:t xml:space="preserve"> случае продления сроков выполнения Работ, </w:t>
      </w:r>
      <w:r>
        <w:t xml:space="preserve">Подрядчик </w:t>
      </w:r>
      <w:r w:rsidRPr="000702C1">
        <w:t>представ</w:t>
      </w:r>
      <w:r>
        <w:t>ляет</w:t>
      </w:r>
      <w:r w:rsidRPr="000702C1">
        <w:t xml:space="preserve"> Заказчику обоснование изменения сроков выполнения Работ в письменном виде.</w:t>
      </w:r>
    </w:p>
    <w:p w:rsidR="00AB126F" w:rsidRPr="00FD31CA" w:rsidRDefault="00AB126F" w:rsidP="000409DD">
      <w:pPr>
        <w:pStyle w:val="RUS111"/>
        <w:numPr>
          <w:ilvl w:val="3"/>
          <w:numId w:val="40"/>
        </w:numPr>
      </w:pPr>
      <w:r w:rsidRPr="00FD31CA">
        <w:t xml:space="preserve">Подрядчик в процессе выполнения Работ ведет и не позднее, чем за 2 (двое) суток до окончания выполнения Этапа Работ </w:t>
      </w:r>
      <w:r>
        <w:t>либо</w:t>
      </w:r>
      <w:r w:rsidRPr="00FD31CA">
        <w:t xml:space="preserve"> Работ за Отчетный период</w:t>
      </w:r>
      <w:r>
        <w:t xml:space="preserve"> (в зависимости от порядка приемки согласно пункту </w:t>
      </w:r>
      <w:r>
        <w:fldChar w:fldCharType="begin"/>
      </w:r>
      <w:r>
        <w:instrText xml:space="preserve"> REF _Ref501108528 \n \h </w:instrText>
      </w:r>
      <w:r>
        <w:fldChar w:fldCharType="separate"/>
      </w:r>
      <w:r>
        <w:t>21.2</w:t>
      </w:r>
      <w:r>
        <w:fldChar w:fldCharType="end"/>
      </w:r>
      <w:r>
        <w:t>)</w:t>
      </w:r>
      <w:r w:rsidRPr="00FD31CA">
        <w:t>, передает Заказчику следующую документацию:</w:t>
      </w:r>
    </w:p>
    <w:p w:rsidR="00AB126F" w:rsidRPr="008B2A13" w:rsidRDefault="00AB126F" w:rsidP="00AB126F">
      <w:pPr>
        <w:pStyle w:val="RUS"/>
      </w:pPr>
      <w:r w:rsidRPr="008B2A13">
        <w:t>протоколы технических решений по выявленным, но не устраненным дефектам;</w:t>
      </w:r>
    </w:p>
    <w:p w:rsidR="00AB126F" w:rsidRPr="008B2A13" w:rsidRDefault="00AB126F" w:rsidP="00AB126F">
      <w:pPr>
        <w:pStyle w:val="RUS"/>
      </w:pPr>
      <w:r w:rsidRPr="008B2A13">
        <w:t>протоколы испытаний, карты измерений;</w:t>
      </w:r>
    </w:p>
    <w:p w:rsidR="00AB126F" w:rsidRPr="008B2A13" w:rsidRDefault="00AB126F" w:rsidP="00AB126F">
      <w:pPr>
        <w:pStyle w:val="RUS"/>
      </w:pPr>
      <w:r w:rsidRPr="008B2A13">
        <w:t xml:space="preserve">результаты входного контроля, сертификаты на использованные в процессе </w:t>
      </w:r>
      <w:r>
        <w:t>ремонта</w:t>
      </w:r>
      <w:r w:rsidRPr="008B2A13">
        <w:t xml:space="preserve"> Материалы;</w:t>
      </w:r>
    </w:p>
    <w:p w:rsidR="00AB126F" w:rsidRPr="008B2A13" w:rsidRDefault="00AB126F" w:rsidP="00AB126F">
      <w:pPr>
        <w:pStyle w:val="RUS"/>
      </w:pPr>
      <w:r w:rsidRPr="008B2A13">
        <w:t>протоколы опробования отдельных видов оборудования, входящего в установку;</w:t>
      </w:r>
    </w:p>
    <w:p w:rsidR="00AB126F" w:rsidRPr="008B2A13" w:rsidRDefault="00AB126F" w:rsidP="00AB126F">
      <w:pPr>
        <w:pStyle w:val="RUS"/>
      </w:pPr>
      <w:r w:rsidRPr="008B2A13">
        <w:t>акты на Скрытые работы;</w:t>
      </w:r>
    </w:p>
    <w:p w:rsidR="00AB126F" w:rsidRPr="008B2A13" w:rsidRDefault="00AB126F" w:rsidP="00AB126F">
      <w:pPr>
        <w:pStyle w:val="RUS"/>
      </w:pPr>
      <w:r w:rsidRPr="008B2A13">
        <w:t>другие документы по согласованию Заказчика и Подрядчика.</w:t>
      </w:r>
    </w:p>
    <w:p w:rsidR="00AB126F" w:rsidRPr="00FD31CA" w:rsidRDefault="00AB126F" w:rsidP="000409DD">
      <w:pPr>
        <w:pStyle w:val="RUS111"/>
        <w:numPr>
          <w:ilvl w:val="3"/>
          <w:numId w:val="40"/>
        </w:numPr>
      </w:pPr>
      <w:bookmarkStart w:id="2427" w:name="_Ref496552311"/>
      <w:r w:rsidRPr="00FD31CA">
        <w:t xml:space="preserve">Представитель Подрядчика в письменной форме сообщает Представителю Заказчика о необходимости проведения промежуточной приемки </w:t>
      </w:r>
      <w:r w:rsidRPr="00FD31CA">
        <w:rPr>
          <w:iCs/>
        </w:rPr>
        <w:t xml:space="preserve">ответственных узлов или </w:t>
      </w:r>
      <w:r w:rsidRPr="00FD31CA">
        <w:t>части Работ, подлежащих закрытию, заблаговременно, но не позднее, чем за 2 (два) рабочих дня до начала проведения этой приемки.</w:t>
      </w:r>
      <w:bookmarkEnd w:id="2427"/>
    </w:p>
    <w:p w:rsidR="00AB126F" w:rsidRPr="00FD31CA" w:rsidRDefault="00AB126F" w:rsidP="000409DD">
      <w:pPr>
        <w:pStyle w:val="RUS111"/>
        <w:numPr>
          <w:ilvl w:val="3"/>
          <w:numId w:val="40"/>
        </w:numPr>
      </w:pPr>
      <w:bookmarkStart w:id="2428" w:name="_Ref493723088"/>
      <w:r w:rsidRPr="00FD31CA">
        <w:t xml:space="preserve">Если Заказчик, уведомленный в порядке, установленном п. </w:t>
      </w:r>
      <w:r w:rsidRPr="00FD31CA">
        <w:fldChar w:fldCharType="begin"/>
      </w:r>
      <w:r w:rsidRPr="00FD31CA">
        <w:instrText xml:space="preserve"> REF _Ref496552311 \r \h  \* MERGEFORMAT </w:instrText>
      </w:r>
      <w:r w:rsidRPr="00FD31CA">
        <w:fldChar w:fldCharType="separate"/>
      </w:r>
      <w:r>
        <w:t>17.1.15</w:t>
      </w:r>
      <w:r w:rsidRPr="00FD31CA">
        <w:fldChar w:fldCharType="end"/>
      </w:r>
      <w:r w:rsidRPr="00FD31CA">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2428"/>
    </w:p>
    <w:p w:rsidR="00AB126F" w:rsidRPr="00FD31CA" w:rsidRDefault="00AB126F" w:rsidP="000409DD">
      <w:pPr>
        <w:pStyle w:val="RUS111"/>
        <w:numPr>
          <w:ilvl w:val="3"/>
          <w:numId w:val="40"/>
        </w:numPr>
      </w:pPr>
      <w:r w:rsidRPr="00FD31CA">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w:t>
      </w:r>
    </w:p>
    <w:p w:rsidR="00AB126F" w:rsidRPr="00FD31CA" w:rsidRDefault="00AB126F" w:rsidP="000409DD">
      <w:pPr>
        <w:pStyle w:val="RUS111"/>
        <w:numPr>
          <w:ilvl w:val="3"/>
          <w:numId w:val="40"/>
        </w:numPr>
      </w:pPr>
      <w:r w:rsidRPr="00FD31CA">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1A04CF">
        <w:fldChar w:fldCharType="begin"/>
      </w:r>
      <w:r w:rsidR="001A04CF">
        <w:instrText xml:space="preserve"> REF _Ref493723088 \r  \* MERGEF</w:instrText>
      </w:r>
      <w:r w:rsidR="001A04CF">
        <w:instrText xml:space="preserve">ORMAT </w:instrText>
      </w:r>
      <w:r w:rsidR="001A04CF">
        <w:fldChar w:fldCharType="separate"/>
      </w:r>
      <w:r>
        <w:t>17.1.16</w:t>
      </w:r>
      <w:r w:rsidR="001A04CF">
        <w:fldChar w:fldCharType="end"/>
      </w:r>
      <w:r w:rsidRPr="00FD31CA">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AB126F" w:rsidRPr="00FD31CA" w:rsidRDefault="00AB126F" w:rsidP="000409DD">
      <w:pPr>
        <w:pStyle w:val="RUS111"/>
        <w:numPr>
          <w:ilvl w:val="3"/>
          <w:numId w:val="40"/>
        </w:numPr>
      </w:pPr>
      <w:r w:rsidRPr="00FD31CA">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AB126F" w:rsidRPr="00FD31CA" w:rsidRDefault="00AB126F" w:rsidP="000409DD">
      <w:pPr>
        <w:pStyle w:val="RUS111"/>
        <w:numPr>
          <w:ilvl w:val="3"/>
          <w:numId w:val="40"/>
        </w:numPr>
      </w:pPr>
      <w:r w:rsidRPr="00FD31CA">
        <w:t>В течение 1 (одного) рабочего дня с момента окончания выполнения Работ в целом, Подрядчик письменно уведомляет об этом Заказчика.</w:t>
      </w:r>
    </w:p>
    <w:p w:rsidR="00AB126F" w:rsidRPr="00894215" w:rsidRDefault="00AB126F" w:rsidP="000409DD">
      <w:pPr>
        <w:pStyle w:val="RUS111"/>
        <w:numPr>
          <w:ilvl w:val="3"/>
          <w:numId w:val="40"/>
        </w:numPr>
        <w:rPr>
          <w:color w:val="C00000"/>
        </w:rPr>
      </w:pPr>
      <w:r w:rsidRPr="00FD31CA">
        <w:t xml:space="preserve">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w:t>
      </w:r>
      <w:r w:rsidRPr="001F050C">
        <w:t>эксплуатации (использования, применения) Результата Работ</w:t>
      </w:r>
      <w:r w:rsidRPr="001F050C">
        <w:rPr>
          <w:i/>
        </w:rPr>
        <w:t>.</w:t>
      </w:r>
    </w:p>
    <w:p w:rsidR="00AB126F" w:rsidRPr="00595A3F" w:rsidRDefault="00AB126F" w:rsidP="000409DD">
      <w:pPr>
        <w:pStyle w:val="RUS11"/>
        <w:numPr>
          <w:ilvl w:val="2"/>
          <w:numId w:val="40"/>
        </w:numPr>
        <w:rPr>
          <w:b/>
        </w:rPr>
      </w:pPr>
      <w:r w:rsidRPr="00595A3F">
        <w:rPr>
          <w:b/>
        </w:rPr>
        <w:t>Качество выполнения Работ и контроль качества</w:t>
      </w:r>
    </w:p>
    <w:p w:rsidR="00AB126F" w:rsidRPr="00FD31CA" w:rsidRDefault="00AB126F" w:rsidP="000409DD">
      <w:pPr>
        <w:pStyle w:val="RUS111"/>
        <w:numPr>
          <w:ilvl w:val="3"/>
          <w:numId w:val="40"/>
        </w:numPr>
      </w:pPr>
      <w:r w:rsidRPr="00FD31C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B126F" w:rsidRPr="00DB07D2" w:rsidRDefault="00AB126F" w:rsidP="000409DD">
      <w:pPr>
        <w:pStyle w:val="RUS111"/>
        <w:numPr>
          <w:ilvl w:val="3"/>
          <w:numId w:val="40"/>
        </w:numPr>
      </w:pPr>
      <w:r w:rsidRPr="00DB07D2">
        <w:lastRenderedPageBreak/>
        <w:t>По отдельным видам Работ, а также по отдельным видам ответственных конструкций</w:t>
      </w:r>
      <w:r>
        <w:t xml:space="preserve"> (если применимо)</w:t>
      </w:r>
      <w:r w:rsidRPr="00DB07D2">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t xml:space="preserve">проведения </w:t>
      </w:r>
      <w:r w:rsidRPr="00DB07D2">
        <w:t>испытаний в присутствии Представителя Заказчика, участвующего в Работе.</w:t>
      </w:r>
    </w:p>
    <w:p w:rsidR="00AB126F" w:rsidRPr="004F1BD5" w:rsidRDefault="00AB126F" w:rsidP="000409DD">
      <w:pPr>
        <w:pStyle w:val="RUS111"/>
        <w:numPr>
          <w:ilvl w:val="3"/>
          <w:numId w:val="40"/>
        </w:numPr>
      </w:pPr>
      <w:r>
        <w:t>В случае привлечения организации</w:t>
      </w:r>
      <w:r w:rsidRPr="004F1BD5">
        <w:t>, осуществляющей функции контроля</w:t>
      </w:r>
      <w:r>
        <w:t>,</w:t>
      </w:r>
      <w:r w:rsidRPr="004F1BD5">
        <w:t xml:space="preserve"> </w:t>
      </w:r>
      <w:r>
        <w:t>Заказчик и</w:t>
      </w:r>
      <w:r w:rsidRPr="004F1BD5">
        <w:t xml:space="preserve"> Подрядчик обязаны проводить любые проверки Работ в рамках Договора, проводить любые испытания и измерения только с участием </w:t>
      </w:r>
      <w:r>
        <w:t xml:space="preserve">указанной </w:t>
      </w:r>
      <w:r w:rsidRPr="004F1BD5">
        <w:t>организации.</w:t>
      </w:r>
    </w:p>
    <w:p w:rsidR="00AB126F" w:rsidRPr="00DB07D2" w:rsidRDefault="00AB126F" w:rsidP="000409DD">
      <w:pPr>
        <w:pStyle w:val="RUS111"/>
        <w:numPr>
          <w:ilvl w:val="3"/>
          <w:numId w:val="40"/>
        </w:numPr>
      </w:pPr>
      <w:r w:rsidRPr="00DB07D2">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AB126F" w:rsidRPr="00FD31CA" w:rsidRDefault="00AB126F" w:rsidP="000409DD">
      <w:pPr>
        <w:pStyle w:val="RUS111"/>
        <w:numPr>
          <w:ilvl w:val="3"/>
          <w:numId w:val="40"/>
        </w:numPr>
      </w:pPr>
      <w:r w:rsidRPr="00FD31CA">
        <w:t>Заказчик вправе вмешаться в производство Работ, если Подрядчик и/или Субподрядная организация:</w:t>
      </w:r>
    </w:p>
    <w:p w:rsidR="00AB126F" w:rsidRPr="00FD31CA" w:rsidRDefault="00AB126F" w:rsidP="000409DD">
      <w:pPr>
        <w:pStyle w:val="RUS12"/>
        <w:numPr>
          <w:ilvl w:val="4"/>
          <w:numId w:val="40"/>
        </w:numPr>
        <w:ind w:left="0" w:firstLine="851"/>
      </w:pPr>
      <w:r w:rsidRPr="00FD31CA">
        <w:t>своими действиями вызвал угрозу нарушения нормальной эксплуатации оборудования или нарушает Обязательные технические правила;</w:t>
      </w:r>
    </w:p>
    <w:p w:rsidR="00AB126F" w:rsidRPr="00FD31CA" w:rsidRDefault="00AB126F" w:rsidP="000409DD">
      <w:pPr>
        <w:pStyle w:val="RUS12"/>
        <w:numPr>
          <w:ilvl w:val="4"/>
          <w:numId w:val="40"/>
        </w:numPr>
        <w:ind w:left="0" w:firstLine="851"/>
      </w:pPr>
      <w:r w:rsidRPr="00FD31CA">
        <w:t>выполняет Работы с нарушением согласованных Сторонами в Приложении</w:t>
      </w:r>
      <w:r>
        <w:t>)</w:t>
      </w:r>
      <w:r w:rsidRPr="00FD31CA">
        <w:t xml:space="preserve"> сроков, если окончание их в срок оказывается под угрозой;</w:t>
      </w:r>
    </w:p>
    <w:p w:rsidR="00AB126F" w:rsidRDefault="00AB126F" w:rsidP="000409DD">
      <w:pPr>
        <w:pStyle w:val="RUS12"/>
        <w:numPr>
          <w:ilvl w:val="4"/>
          <w:numId w:val="40"/>
        </w:numPr>
        <w:ind w:left="0" w:firstLine="851"/>
      </w:pPr>
      <w:r w:rsidRPr="00FD31CA">
        <w:t xml:space="preserve">допустил </w:t>
      </w:r>
      <w:r>
        <w:t xml:space="preserve">и не устранил </w:t>
      </w:r>
      <w:r w:rsidRPr="00FD31CA">
        <w:t>дефекты, которые могут быть скрыты последующими Работами</w:t>
      </w:r>
      <w:r>
        <w:t>, и не произвел приемку Скрытых работ с участием ответственных представителей Заказчика</w:t>
      </w:r>
      <w:r w:rsidRPr="00FD31CA">
        <w:t>;</w:t>
      </w:r>
    </w:p>
    <w:p w:rsidR="00AB126F" w:rsidRPr="00FD31CA" w:rsidRDefault="00AB126F" w:rsidP="000409DD">
      <w:pPr>
        <w:pStyle w:val="RUS12"/>
        <w:numPr>
          <w:ilvl w:val="4"/>
          <w:numId w:val="40"/>
        </w:numPr>
        <w:ind w:left="0" w:firstLine="851"/>
      </w:pPr>
      <w:r w:rsidRPr="00F675BE">
        <w:t>не выполняет требования ремонтной документации (в составе Исходных данных)</w:t>
      </w:r>
      <w:r>
        <w:t>;</w:t>
      </w:r>
    </w:p>
    <w:p w:rsidR="00AB126F" w:rsidRPr="00FD31CA" w:rsidRDefault="00AB126F" w:rsidP="000409DD">
      <w:pPr>
        <w:pStyle w:val="RUS12"/>
        <w:numPr>
          <w:ilvl w:val="4"/>
          <w:numId w:val="40"/>
        </w:numPr>
        <w:ind w:left="0" w:firstLine="851"/>
      </w:pPr>
      <w:r w:rsidRPr="00FD31CA">
        <w:t>привлек к исполнению Договора Субподрядную организацию без согласования с Заказчиком.</w:t>
      </w:r>
    </w:p>
    <w:p w:rsidR="00AB126F" w:rsidRPr="00FD31CA" w:rsidRDefault="00AB126F" w:rsidP="00AB126F">
      <w:pPr>
        <w:pStyle w:val="RUS111"/>
      </w:pPr>
      <w:r w:rsidRPr="00FD31CA">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AB126F" w:rsidRPr="00FD31CA" w:rsidRDefault="00AB126F" w:rsidP="000409DD">
      <w:pPr>
        <w:pStyle w:val="RUS111"/>
        <w:numPr>
          <w:ilvl w:val="3"/>
          <w:numId w:val="40"/>
        </w:numPr>
      </w:pPr>
      <w:r w:rsidRPr="00FD31CA">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t>,</w:t>
      </w:r>
      <w:r w:rsidRPr="00FD31CA">
        <w:t xml:space="preserve"> если:</w:t>
      </w:r>
    </w:p>
    <w:p w:rsidR="00AB126F" w:rsidRPr="00FD31CA" w:rsidRDefault="00AB126F" w:rsidP="000409DD">
      <w:pPr>
        <w:pStyle w:val="RUS12"/>
        <w:numPr>
          <w:ilvl w:val="4"/>
          <w:numId w:val="40"/>
        </w:numPr>
        <w:ind w:left="0" w:firstLine="851"/>
      </w:pPr>
      <w:r w:rsidRPr="00FD31CA">
        <w:t>дальнейшее выполнение Работ может угрожать безопасности Объекта</w:t>
      </w:r>
      <w:r>
        <w:t xml:space="preserve"> в целом и/или Объекта ремонта в частности</w:t>
      </w:r>
      <w:r w:rsidRPr="00FD31CA">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t>самого Объекта ремонта и/или Объекта в целом и/или объектов,</w:t>
      </w:r>
      <w:r w:rsidRPr="00FD31CA">
        <w:t xml:space="preserve"> находящихся вблизи </w:t>
      </w:r>
      <w:r>
        <w:t>него</w:t>
      </w:r>
      <w:r w:rsidRPr="00FD31CA">
        <w:t>;</w:t>
      </w:r>
    </w:p>
    <w:p w:rsidR="00AB126F" w:rsidRPr="00FD31CA" w:rsidRDefault="00AB126F" w:rsidP="000409DD">
      <w:pPr>
        <w:pStyle w:val="RUS12"/>
        <w:numPr>
          <w:ilvl w:val="4"/>
          <w:numId w:val="40"/>
        </w:numPr>
        <w:ind w:left="0" w:firstLine="851"/>
      </w:pPr>
      <w:r w:rsidRPr="00FD31CA">
        <w:t>дальнейшее выполнение Работ может привести к снижению качества и эксплуатационной надежности Объекта</w:t>
      </w:r>
      <w:r>
        <w:t xml:space="preserve"> ремонта</w:t>
      </w:r>
      <w:r w:rsidRPr="00FD31CA">
        <w:t>.</w:t>
      </w:r>
    </w:p>
    <w:p w:rsidR="00AB126F" w:rsidRPr="007726D8" w:rsidRDefault="00AB126F" w:rsidP="00AB126F">
      <w:pPr>
        <w:pStyle w:val="RUS111"/>
      </w:pPr>
      <w:r w:rsidRPr="007726D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AB126F" w:rsidRPr="00FD31CA" w:rsidRDefault="00AB126F" w:rsidP="000409DD">
      <w:pPr>
        <w:pStyle w:val="RUS111"/>
        <w:numPr>
          <w:ilvl w:val="3"/>
          <w:numId w:val="40"/>
        </w:numPr>
      </w:pPr>
      <w:bookmarkStart w:id="2429" w:name="_Ref496302621"/>
      <w:r w:rsidRPr="00FD31CA">
        <w:t xml:space="preserve">Подрядчик </w:t>
      </w:r>
      <w:r>
        <w:t xml:space="preserve">обязуется выполнить Работы с </w:t>
      </w:r>
      <w:r w:rsidRPr="00673E1D">
        <w:t>качеством, обеспечивающим получение Объектом ремонта при приемке комиссией оценки «соответствует требованиям ремонтной документации» при одновременном выполнении следующих требований</w:t>
      </w:r>
      <w:r w:rsidRPr="00FD31CA">
        <w:t>:</w:t>
      </w:r>
      <w:bookmarkEnd w:id="2429"/>
    </w:p>
    <w:p w:rsidR="00AB126F" w:rsidRPr="00FD31CA" w:rsidRDefault="00AB126F" w:rsidP="000409DD">
      <w:pPr>
        <w:pStyle w:val="RUS12"/>
        <w:numPr>
          <w:ilvl w:val="4"/>
          <w:numId w:val="40"/>
        </w:numPr>
        <w:ind w:left="0" w:firstLine="851"/>
      </w:pPr>
      <w:r w:rsidRPr="00DE74A8">
        <w:rPr>
          <w:bCs/>
        </w:rPr>
        <w:t xml:space="preserve">устранены все дефекты, выявленные в результате контроля составных </w:t>
      </w:r>
      <w:r w:rsidRPr="00DE74A8">
        <w:t>частей</w:t>
      </w:r>
      <w:r w:rsidRPr="00DE74A8">
        <w:rPr>
          <w:bCs/>
        </w:rPr>
        <w:t xml:space="preserve"> </w:t>
      </w:r>
      <w:r>
        <w:rPr>
          <w:bCs/>
        </w:rPr>
        <w:t>Объекта ремонта</w:t>
      </w:r>
      <w:r w:rsidRPr="00DE74A8">
        <w:rPr>
          <w:bCs/>
        </w:rPr>
        <w:t>;</w:t>
      </w:r>
    </w:p>
    <w:p w:rsidR="00AB126F" w:rsidRPr="00FD31CA" w:rsidRDefault="00AB126F" w:rsidP="000409DD">
      <w:pPr>
        <w:pStyle w:val="RUS12"/>
        <w:numPr>
          <w:ilvl w:val="4"/>
          <w:numId w:val="40"/>
        </w:numPr>
        <w:ind w:left="0" w:firstLine="851"/>
      </w:pPr>
      <w:r w:rsidRPr="00DE74A8">
        <w:t xml:space="preserve">выполнены требования </w:t>
      </w:r>
      <w:hyperlink r:id="rId20" w:history="1">
        <w:r w:rsidRPr="00DA6D75">
          <w:t>Правил</w:t>
        </w:r>
      </w:hyperlink>
      <w:r w:rsidRPr="00DA6D75">
        <w:t xml:space="preserve"> технической эксплуатации и требования ремонтной документации </w:t>
      </w:r>
      <w:r w:rsidRPr="00DE74A8">
        <w:t>(</w:t>
      </w:r>
      <w:r w:rsidRPr="0030734E">
        <w:t>в составе Исходных данных), определяющие</w:t>
      </w:r>
      <w:r w:rsidRPr="00DE74A8">
        <w:t xml:space="preserve"> качество </w:t>
      </w:r>
      <w:r>
        <w:rPr>
          <w:bCs/>
        </w:rPr>
        <w:t>Объекта ремонта</w:t>
      </w:r>
      <w:r w:rsidRPr="00DE74A8">
        <w:t>;</w:t>
      </w:r>
    </w:p>
    <w:p w:rsidR="00AB126F" w:rsidRPr="00FD31CA" w:rsidRDefault="00AB126F" w:rsidP="000409DD">
      <w:pPr>
        <w:pStyle w:val="RUS12"/>
        <w:numPr>
          <w:ilvl w:val="4"/>
          <w:numId w:val="40"/>
        </w:numPr>
        <w:ind w:left="0" w:firstLine="851"/>
      </w:pPr>
      <w:r w:rsidRPr="00DE74A8">
        <w:t xml:space="preserve">приемо-сдаточные испытания показали, что пуск, </w:t>
      </w:r>
      <w:proofErr w:type="spellStart"/>
      <w:r w:rsidRPr="00DE74A8">
        <w:t>нагружение</w:t>
      </w:r>
      <w:proofErr w:type="spellEnd"/>
      <w:r w:rsidRPr="00DE74A8">
        <w:t xml:space="preserve"> и работа </w:t>
      </w:r>
      <w:r>
        <w:rPr>
          <w:bCs/>
        </w:rPr>
        <w:t>Объекта ремонта</w:t>
      </w:r>
      <w:r w:rsidRPr="00DE74A8">
        <w:t xml:space="preserve"> на разных режимах соответствуют требованиям </w:t>
      </w:r>
      <w:hyperlink r:id="rId21" w:history="1">
        <w:r w:rsidRPr="00DA6D75">
          <w:t>Правил</w:t>
        </w:r>
      </w:hyperlink>
      <w:r w:rsidRPr="00DA6D75">
        <w:t xml:space="preserve"> технической эксплуатации</w:t>
      </w:r>
      <w:r w:rsidRPr="00DE74A8">
        <w:t xml:space="preserve"> и инструкций по эксплуатации;</w:t>
      </w:r>
    </w:p>
    <w:p w:rsidR="00AB126F" w:rsidRPr="00FD31CA" w:rsidRDefault="00AB126F" w:rsidP="000409DD">
      <w:pPr>
        <w:pStyle w:val="RUS12"/>
        <w:numPr>
          <w:ilvl w:val="4"/>
          <w:numId w:val="40"/>
        </w:numPr>
        <w:ind w:left="0" w:firstLine="851"/>
      </w:pPr>
      <w:r w:rsidRPr="00DE74A8">
        <w:t>значения параметров технического состояния находятся на уровне нормативных</w:t>
      </w:r>
      <w:r>
        <w:t>.</w:t>
      </w:r>
    </w:p>
    <w:p w:rsidR="00AB126F" w:rsidRPr="00FD31CA" w:rsidRDefault="00AB126F" w:rsidP="000409DD">
      <w:pPr>
        <w:pStyle w:val="RUS111"/>
        <w:numPr>
          <w:ilvl w:val="3"/>
          <w:numId w:val="40"/>
        </w:numPr>
      </w:pPr>
      <w:r w:rsidRPr="00DE74A8">
        <w:lastRenderedPageBreak/>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rsidR="00AB126F" w:rsidRPr="00FD31CA" w:rsidRDefault="00AB126F" w:rsidP="000409DD">
      <w:pPr>
        <w:pStyle w:val="RUS111"/>
        <w:numPr>
          <w:ilvl w:val="3"/>
          <w:numId w:val="40"/>
        </w:numPr>
      </w:pPr>
      <w:r w:rsidRPr="004C24AA">
        <w:t xml:space="preserve">Конкретные требования к Результату Работ и качеству выполнения Работ на основании результатов испытаний устанавливаются в </w:t>
      </w:r>
      <w:r w:rsidRPr="00FD31CA">
        <w:t>Приложени</w:t>
      </w:r>
      <w:r>
        <w:t>и</w:t>
      </w:r>
      <w:r w:rsidRPr="00FD31CA">
        <w:t xml:space="preserve"> (</w:t>
      </w:r>
      <w:r>
        <w:t>Дефектная ведомость</w:t>
      </w:r>
      <w:r w:rsidRPr="00FD31CA">
        <w:t>)</w:t>
      </w:r>
      <w:r>
        <w:t xml:space="preserve"> и </w:t>
      </w:r>
      <w:r w:rsidRPr="004C24AA">
        <w:t>ремонтной документации в составе Исходных данных.</w:t>
      </w:r>
    </w:p>
    <w:p w:rsidR="00AB126F" w:rsidRPr="00595A3F" w:rsidRDefault="00AB126F" w:rsidP="000409DD">
      <w:pPr>
        <w:pStyle w:val="RUS11"/>
        <w:numPr>
          <w:ilvl w:val="2"/>
          <w:numId w:val="40"/>
        </w:numPr>
        <w:rPr>
          <w:b/>
        </w:rPr>
      </w:pPr>
      <w:r w:rsidRPr="00595A3F">
        <w:rPr>
          <w:b/>
        </w:rPr>
        <w:t>Устранение недостатков в период производства Работ</w:t>
      </w:r>
    </w:p>
    <w:p w:rsidR="00AB126F" w:rsidRPr="00FD31CA" w:rsidRDefault="00AB126F" w:rsidP="000409DD">
      <w:pPr>
        <w:pStyle w:val="RUS111"/>
        <w:numPr>
          <w:ilvl w:val="3"/>
          <w:numId w:val="40"/>
        </w:numPr>
      </w:pPr>
      <w:r w:rsidRPr="00FD31CA">
        <w:t>Подрядчик устраняет за свой счет все дефекты, выявленные в процессе производства Работ и в Гарантийный период.</w:t>
      </w:r>
    </w:p>
    <w:p w:rsidR="00AB126F" w:rsidRPr="00FD31CA" w:rsidRDefault="00AB126F" w:rsidP="000409DD">
      <w:pPr>
        <w:pStyle w:val="RUS111"/>
        <w:numPr>
          <w:ilvl w:val="3"/>
          <w:numId w:val="40"/>
        </w:numPr>
      </w:pPr>
      <w:r w:rsidRPr="00FD31CA">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Приложени</w:t>
      </w:r>
      <w:r>
        <w:t>я</w:t>
      </w:r>
      <w:r w:rsidRPr="00FD31CA">
        <w:t xml:space="preserve"> (</w:t>
      </w:r>
      <w:r w:rsidR="00D17A23">
        <w:t>Дефектная ведомость</w:t>
      </w:r>
      <w:r w:rsidRPr="00FD31CA">
        <w:t>)</w:t>
      </w:r>
      <w:r>
        <w:t>, Исходных данных</w:t>
      </w:r>
      <w:r w:rsidRPr="00FD31CA">
        <w:t>,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AB126F" w:rsidRPr="00FD31CA" w:rsidRDefault="00AB126F" w:rsidP="000409DD">
      <w:pPr>
        <w:pStyle w:val="RUS111"/>
        <w:numPr>
          <w:ilvl w:val="3"/>
          <w:numId w:val="40"/>
        </w:numPr>
      </w:pPr>
      <w:r w:rsidRPr="00FD31CA">
        <w:t>При этом Заказчик вправе по своему выбору:</w:t>
      </w:r>
    </w:p>
    <w:p w:rsidR="00AB126F" w:rsidRPr="00FD31CA" w:rsidRDefault="00AB126F" w:rsidP="000409DD">
      <w:pPr>
        <w:numPr>
          <w:ilvl w:val="0"/>
          <w:numId w:val="35"/>
        </w:numPr>
        <w:tabs>
          <w:tab w:val="left" w:pos="1418"/>
        </w:tabs>
        <w:spacing w:after="120"/>
        <w:ind w:left="0" w:firstLine="993"/>
        <w:jc w:val="both"/>
        <w:rPr>
          <w:iCs/>
          <w:sz w:val="22"/>
          <w:szCs w:val="22"/>
        </w:rPr>
      </w:pPr>
      <w:r w:rsidRPr="005C7B78">
        <w:rPr>
          <w:iCs/>
          <w:sz w:val="22"/>
          <w:szCs w:val="22"/>
        </w:rPr>
        <w:t>потребовать от Подрядчика</w:t>
      </w:r>
      <w:r w:rsidRPr="00FD31CA">
        <w:rPr>
          <w:iCs/>
          <w:sz w:val="22"/>
          <w:szCs w:val="22"/>
        </w:rPr>
        <w:t xml:space="preserve"> безвозмездного устранения недостатков в срок, указанный Заказчиком (при этом продления общего срока производства Работ не производится);</w:t>
      </w:r>
    </w:p>
    <w:p w:rsidR="00AB126F" w:rsidRPr="00FD31CA" w:rsidRDefault="00AB126F" w:rsidP="000409DD">
      <w:pPr>
        <w:numPr>
          <w:ilvl w:val="0"/>
          <w:numId w:val="35"/>
        </w:numPr>
        <w:tabs>
          <w:tab w:val="left" w:pos="1418"/>
        </w:tabs>
        <w:spacing w:after="120"/>
        <w:ind w:left="0" w:firstLine="993"/>
        <w:jc w:val="both"/>
        <w:rPr>
          <w:iCs/>
          <w:sz w:val="22"/>
          <w:szCs w:val="22"/>
        </w:rPr>
      </w:pPr>
      <w:r w:rsidRPr="005C7B78">
        <w:rPr>
          <w:iCs/>
          <w:sz w:val="22"/>
          <w:szCs w:val="22"/>
        </w:rPr>
        <w:t>потребовать от Подрядчика</w:t>
      </w:r>
      <w:r w:rsidRPr="00FD31CA">
        <w:rPr>
          <w:iCs/>
          <w:sz w:val="22"/>
          <w:szCs w:val="22"/>
        </w:rPr>
        <w:t xml:space="preserve"> соразмерного уменьшения Цены Работ;</w:t>
      </w:r>
    </w:p>
    <w:p w:rsidR="00AB126F" w:rsidRDefault="00AB126F" w:rsidP="000409DD">
      <w:pPr>
        <w:numPr>
          <w:ilvl w:val="0"/>
          <w:numId w:val="35"/>
        </w:numPr>
        <w:tabs>
          <w:tab w:val="left" w:pos="1418"/>
        </w:tabs>
        <w:spacing w:after="120"/>
        <w:ind w:left="0" w:firstLine="993"/>
        <w:jc w:val="both"/>
        <w:rPr>
          <w:iCs/>
          <w:sz w:val="22"/>
          <w:szCs w:val="22"/>
        </w:rPr>
      </w:pPr>
      <w:r w:rsidRPr="00FD31CA">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AB126F" w:rsidRDefault="00AB126F" w:rsidP="000409DD">
      <w:pPr>
        <w:pStyle w:val="RUS111"/>
        <w:numPr>
          <w:ilvl w:val="3"/>
          <w:numId w:val="40"/>
        </w:numPr>
        <w:rPr>
          <w:iCs/>
        </w:rPr>
      </w:pPr>
      <w:r w:rsidRPr="00F3369C">
        <w:rPr>
          <w:iCs/>
        </w:rPr>
        <w:t xml:space="preserve">Если претензии Заказчика к качеству выполняемых Работ связаны с нарушением нормальной работы оборудования Заказчика, Заказчик </w:t>
      </w:r>
      <w:r>
        <w:rPr>
          <w:iCs/>
        </w:rPr>
        <w:t>письменно уведомляет</w:t>
      </w:r>
      <w:r w:rsidRPr="00F3369C">
        <w:rPr>
          <w:iCs/>
        </w:rPr>
        <w:t xml:space="preserve"> об этом Подрядчика</w:t>
      </w:r>
      <w:r>
        <w:rPr>
          <w:iCs/>
        </w:rPr>
        <w:t>.</w:t>
      </w:r>
      <w:r w:rsidRPr="00F3369C">
        <w:rPr>
          <w:iCs/>
        </w:rPr>
        <w:t xml:space="preserve"> Подрядчик </w:t>
      </w:r>
      <w:r>
        <w:rPr>
          <w:iCs/>
        </w:rPr>
        <w:t xml:space="preserve">обязан </w:t>
      </w:r>
      <w:r w:rsidRPr="00F3369C">
        <w:rPr>
          <w:iCs/>
        </w:rPr>
        <w:t>незамедлительно письменно изве</w:t>
      </w:r>
      <w:r>
        <w:rPr>
          <w:iCs/>
        </w:rPr>
        <w:t>стить</w:t>
      </w:r>
      <w:r w:rsidRPr="00F3369C">
        <w:rPr>
          <w:iCs/>
        </w:rPr>
        <w:t xml:space="preserve"> Заказчика о назначении своего Представителя для участия в расследовании причин </w:t>
      </w:r>
      <w:r>
        <w:rPr>
          <w:iCs/>
        </w:rPr>
        <w:t xml:space="preserve">нарушения </w:t>
      </w:r>
      <w:r w:rsidRPr="00F3369C">
        <w:rPr>
          <w:iCs/>
        </w:rPr>
        <w:t>нормальной работы оборудования 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rsidR="00AB126F" w:rsidRDefault="00AB126F" w:rsidP="000409DD">
      <w:pPr>
        <w:pStyle w:val="RUS111"/>
        <w:numPr>
          <w:ilvl w:val="3"/>
          <w:numId w:val="40"/>
        </w:numPr>
        <w:rPr>
          <w:iCs/>
        </w:rPr>
      </w:pPr>
      <w:r w:rsidRPr="007B7CBF">
        <w:rPr>
          <w:iCs/>
        </w:rPr>
        <w:t xml:space="preserve">В случае невозможности устранения недостатков в месте нахождения </w:t>
      </w:r>
      <w:proofErr w:type="gramStart"/>
      <w:r>
        <w:rPr>
          <w:iCs/>
        </w:rPr>
        <w:t>оборудования</w:t>
      </w:r>
      <w:r w:rsidRPr="007B7CBF">
        <w:rPr>
          <w:iCs/>
        </w:rPr>
        <w:t xml:space="preserve">  Подрядчик</w:t>
      </w:r>
      <w:proofErr w:type="gramEnd"/>
      <w:r w:rsidRPr="007B7CBF">
        <w:rPr>
          <w:iCs/>
        </w:rPr>
        <w:t xml:space="preserve"> осуществляет доставку оборудования за свой счет до места проведения необходимого ремонта.</w:t>
      </w:r>
    </w:p>
    <w:p w:rsidR="00AB126F" w:rsidRPr="00595A3F" w:rsidRDefault="00AB126F" w:rsidP="000409DD">
      <w:pPr>
        <w:pStyle w:val="RUS11"/>
        <w:numPr>
          <w:ilvl w:val="2"/>
          <w:numId w:val="40"/>
        </w:numPr>
        <w:rPr>
          <w:b/>
        </w:rPr>
      </w:pPr>
      <w:bookmarkStart w:id="2430" w:name="_Toc496879570"/>
      <w:bookmarkEnd w:id="2430"/>
      <w:r w:rsidRPr="00595A3F">
        <w:rPr>
          <w:b/>
        </w:rPr>
        <w:t>Предотвращение повреждений и ущерба</w:t>
      </w:r>
    </w:p>
    <w:p w:rsidR="00AB126F" w:rsidRDefault="00AB126F" w:rsidP="000409DD">
      <w:pPr>
        <w:pStyle w:val="RUS111"/>
        <w:numPr>
          <w:ilvl w:val="3"/>
          <w:numId w:val="40"/>
        </w:numPr>
      </w:pPr>
      <w:r w:rsidRPr="00FD31CA">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Pr="00855FF0">
        <w:t>в рамках выданного наряда-допуска</w:t>
      </w:r>
      <w:r w:rsidRPr="00FD31CA">
        <w:t xml:space="preserve">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w:t>
      </w:r>
      <w:r>
        <w:t>)</w:t>
      </w:r>
      <w:r w:rsidRPr="00FD31CA">
        <w:t>,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w:t>
      </w:r>
      <w:r>
        <w:t>.</w:t>
      </w:r>
    </w:p>
    <w:p w:rsidR="00AB126F" w:rsidRPr="00FD31CA" w:rsidRDefault="00AB126F" w:rsidP="00AB126F">
      <w:pPr>
        <w:pStyle w:val="RUS111"/>
      </w:pPr>
      <w:r w:rsidRPr="00596C16">
        <w:t>Начало</w:t>
      </w:r>
      <w:r w:rsidRPr="00FD31CA">
        <w:t xml:space="preserve">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AB126F" w:rsidRPr="00596C16" w:rsidRDefault="00AB126F" w:rsidP="000409DD">
      <w:pPr>
        <w:pStyle w:val="RUS111"/>
        <w:numPr>
          <w:ilvl w:val="3"/>
          <w:numId w:val="40"/>
        </w:numPr>
      </w:pPr>
      <w:r w:rsidRPr="00596C16">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w:t>
      </w:r>
      <w:r w:rsidRPr="00596C16">
        <w:lastRenderedPageBreak/>
        <w:t>норм и правил поведения на Объекте, в том числе (но не ограничиваясь ими) положений Требований (Приложение</w:t>
      </w:r>
      <w:r>
        <w:t xml:space="preserve"> 7</w:t>
      </w:r>
      <w:r w:rsidRPr="00596C16">
        <w:t xml:space="preserve"> к Договору). В случае выявления нарушений Заказчик вправе требовать замены персонала.</w:t>
      </w:r>
    </w:p>
    <w:p w:rsidR="00AB126F" w:rsidRPr="00596C16" w:rsidRDefault="00AB126F" w:rsidP="000409DD">
      <w:pPr>
        <w:pStyle w:val="RUS111"/>
        <w:numPr>
          <w:ilvl w:val="3"/>
          <w:numId w:val="40"/>
        </w:numPr>
      </w:pPr>
      <w:r w:rsidRPr="00596C16">
        <w:t>Подрядчик поставляет на Объект все необходимые средства пожаротушения и пожарной безопасности за свой счет.</w:t>
      </w:r>
    </w:p>
    <w:p w:rsidR="00AB126F" w:rsidRPr="00FD31CA" w:rsidRDefault="00AB126F" w:rsidP="000409DD">
      <w:pPr>
        <w:pStyle w:val="RUS111"/>
        <w:numPr>
          <w:ilvl w:val="3"/>
          <w:numId w:val="40"/>
        </w:numPr>
      </w:pPr>
      <w:r w:rsidRPr="00B60C85">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AB126F" w:rsidRPr="00596C16" w:rsidRDefault="00AB126F" w:rsidP="000409DD">
      <w:pPr>
        <w:pStyle w:val="RUS111"/>
        <w:numPr>
          <w:ilvl w:val="3"/>
          <w:numId w:val="40"/>
        </w:numPr>
      </w:pPr>
      <w:bookmarkStart w:id="2431" w:name="_Ref493724063"/>
      <w:r w:rsidRPr="00596C16">
        <w:t xml:space="preserve">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t>Объекту ремонта, Технике</w:t>
      </w:r>
      <w:r w:rsidRPr="00596C16">
        <w:t>, оборудованию, Материалам, а также третьим лицам и их имуществу. Предусматривает специально отведенные места для курения.</w:t>
      </w:r>
      <w:bookmarkEnd w:id="2431"/>
    </w:p>
    <w:p w:rsidR="00AB126F" w:rsidRPr="00596C16" w:rsidRDefault="00AB126F" w:rsidP="000409DD">
      <w:pPr>
        <w:pStyle w:val="RUS111"/>
        <w:numPr>
          <w:ilvl w:val="3"/>
          <w:numId w:val="40"/>
        </w:numPr>
      </w:pPr>
      <w:r w:rsidRPr="00596C16">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AB126F" w:rsidRPr="00596C16" w:rsidRDefault="00AB126F" w:rsidP="000409DD">
      <w:pPr>
        <w:pStyle w:val="RUS111"/>
        <w:numPr>
          <w:ilvl w:val="3"/>
          <w:numId w:val="40"/>
        </w:numPr>
      </w:pPr>
      <w:r w:rsidRPr="00596C16">
        <w:t xml:space="preserve">Подрядчик осуществляет плату за негативное воздействие на окружающую среду при </w:t>
      </w:r>
      <w:r>
        <w:t>выполнении Работ</w:t>
      </w:r>
      <w:r w:rsidRPr="00596C16">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ремонта</w:t>
      </w:r>
      <w:r w:rsidRPr="00596C16">
        <w:t>, а также осуществляет мониторинг окружающей среды и производственный экологический контроль.</w:t>
      </w:r>
    </w:p>
    <w:p w:rsidR="00AB126F" w:rsidRPr="00596C16" w:rsidRDefault="00AB126F" w:rsidP="000409DD">
      <w:pPr>
        <w:pStyle w:val="RUS111"/>
        <w:numPr>
          <w:ilvl w:val="3"/>
          <w:numId w:val="40"/>
        </w:numPr>
      </w:pPr>
      <w:r w:rsidRPr="00596C16">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t>Объекте</w:t>
      </w:r>
      <w:r w:rsidRPr="00596C16">
        <w:t xml:space="preserve">, со стороны Техники и персонала Подрядчика или любой из его Субподрядных организаций. </w:t>
      </w:r>
    </w:p>
    <w:p w:rsidR="00AB126F" w:rsidRPr="00596C16" w:rsidRDefault="00AB126F" w:rsidP="000409DD">
      <w:pPr>
        <w:pStyle w:val="RUS111"/>
        <w:numPr>
          <w:ilvl w:val="3"/>
          <w:numId w:val="40"/>
        </w:numPr>
      </w:pPr>
      <w:r w:rsidRPr="00596C16">
        <w:t xml:space="preserve">При возникновении на </w:t>
      </w:r>
      <w:r>
        <w:t>Объекте</w:t>
      </w:r>
      <w:r w:rsidRPr="00596C16">
        <w:t xml:space="preserve"> условий любого характера, которые могут нанести ущерб Объекту, выполненным Работам, </w:t>
      </w:r>
      <w:r>
        <w:t xml:space="preserve">Объекту ремонта, </w:t>
      </w:r>
      <w:r w:rsidRPr="00596C16">
        <w:t>Материалам, оборудованию,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Цену Работ и/или другие условия Договора, то Стороны подпишут соответствующее дополнительное соглашение к Договору.</w:t>
      </w:r>
    </w:p>
    <w:p w:rsidR="00AB126F" w:rsidRPr="00596C16" w:rsidRDefault="00AB126F" w:rsidP="000409DD">
      <w:pPr>
        <w:pStyle w:val="RUS111"/>
        <w:numPr>
          <w:ilvl w:val="3"/>
          <w:numId w:val="40"/>
        </w:numPr>
      </w:pPr>
      <w:r w:rsidRPr="00596C16">
        <w:t>Незамедлительно (не позднее</w:t>
      </w:r>
      <w:r>
        <w:t xml:space="preserve"> </w:t>
      </w:r>
      <w:r w:rsidRPr="00596C16">
        <w:t xml:space="preserve">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rsidR="00AB126F" w:rsidRPr="00596C16" w:rsidRDefault="00AB126F" w:rsidP="000409DD">
      <w:pPr>
        <w:pStyle w:val="RUS12"/>
        <w:numPr>
          <w:ilvl w:val="4"/>
          <w:numId w:val="40"/>
        </w:numPr>
        <w:ind w:left="0" w:firstLine="851"/>
      </w:pPr>
      <w:r w:rsidRPr="00596C16">
        <w:t>непригодности или недоброкачественности Давальческих материалов, Исходных данных;</w:t>
      </w:r>
    </w:p>
    <w:p w:rsidR="00AB126F" w:rsidRPr="00596C16" w:rsidRDefault="00AB126F" w:rsidP="000409DD">
      <w:pPr>
        <w:pStyle w:val="RUS12"/>
        <w:numPr>
          <w:ilvl w:val="4"/>
          <w:numId w:val="40"/>
        </w:numPr>
        <w:ind w:left="0" w:firstLine="851"/>
      </w:pPr>
      <w:r w:rsidRPr="00596C16">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AB126F" w:rsidRPr="00596C16" w:rsidRDefault="00AB126F" w:rsidP="000409DD">
      <w:pPr>
        <w:pStyle w:val="RUS12"/>
        <w:numPr>
          <w:ilvl w:val="4"/>
          <w:numId w:val="40"/>
        </w:numPr>
        <w:ind w:left="0" w:firstLine="851"/>
      </w:pPr>
      <w:r w:rsidRPr="00596C16">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B126F" w:rsidRPr="00FD31CA" w:rsidRDefault="00AB126F" w:rsidP="000409DD">
      <w:pPr>
        <w:pStyle w:val="RUS111"/>
        <w:numPr>
          <w:ilvl w:val="3"/>
          <w:numId w:val="40"/>
        </w:numPr>
      </w:pPr>
      <w:r w:rsidRPr="00FD31CA">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t>Объекте</w:t>
      </w:r>
      <w:r w:rsidRPr="00FD31CA">
        <w:t xml:space="preserve"> или связанных с Объектом, включая, но не ограничиваясь ими:</w:t>
      </w:r>
    </w:p>
    <w:p w:rsidR="00AB126F" w:rsidRPr="00596C16" w:rsidRDefault="00AB126F" w:rsidP="000409DD">
      <w:pPr>
        <w:pStyle w:val="RUS12"/>
        <w:numPr>
          <w:ilvl w:val="4"/>
          <w:numId w:val="40"/>
        </w:numPr>
        <w:ind w:left="0" w:firstLine="851"/>
      </w:pPr>
      <w:r w:rsidRPr="00596C16">
        <w:t>техногенные аварии;</w:t>
      </w:r>
    </w:p>
    <w:p w:rsidR="00AB126F" w:rsidRPr="00596C16" w:rsidRDefault="00AB126F" w:rsidP="000409DD">
      <w:pPr>
        <w:pStyle w:val="RUS12"/>
        <w:numPr>
          <w:ilvl w:val="4"/>
          <w:numId w:val="40"/>
        </w:numPr>
        <w:ind w:left="0" w:firstLine="851"/>
      </w:pPr>
      <w:r w:rsidRPr="00596C16">
        <w:t>несчастные случаи;</w:t>
      </w:r>
    </w:p>
    <w:p w:rsidR="00AB126F" w:rsidRDefault="00AB126F" w:rsidP="000409DD">
      <w:pPr>
        <w:pStyle w:val="RUS12"/>
        <w:numPr>
          <w:ilvl w:val="4"/>
          <w:numId w:val="40"/>
        </w:numPr>
        <w:ind w:left="0" w:firstLine="851"/>
      </w:pPr>
      <w:r w:rsidRPr="00596C16">
        <w:t>происшествия на производстве;</w:t>
      </w:r>
    </w:p>
    <w:p w:rsidR="00AB126F" w:rsidRDefault="00AB126F" w:rsidP="000409DD">
      <w:pPr>
        <w:pStyle w:val="RUS12"/>
        <w:numPr>
          <w:ilvl w:val="4"/>
          <w:numId w:val="40"/>
        </w:numPr>
        <w:ind w:left="0" w:firstLine="851"/>
      </w:pPr>
      <w:r>
        <w:lastRenderedPageBreak/>
        <w:t>нарушения технологического режима;</w:t>
      </w:r>
    </w:p>
    <w:p w:rsidR="00AB126F" w:rsidRPr="00596C16" w:rsidRDefault="00AB126F" w:rsidP="000409DD">
      <w:pPr>
        <w:pStyle w:val="RUS12"/>
        <w:numPr>
          <w:ilvl w:val="4"/>
          <w:numId w:val="40"/>
        </w:numPr>
        <w:ind w:left="0" w:firstLine="851"/>
      </w:pPr>
      <w:r>
        <w:t>случаи загрязнения окружающей среды, произошедшие в ходе выполнения Работ;</w:t>
      </w:r>
    </w:p>
    <w:p w:rsidR="00AB126F" w:rsidRPr="00596C16" w:rsidRDefault="00AB126F" w:rsidP="000409DD">
      <w:pPr>
        <w:pStyle w:val="RUS12"/>
        <w:numPr>
          <w:ilvl w:val="4"/>
          <w:numId w:val="40"/>
        </w:numPr>
        <w:ind w:left="0" w:firstLine="851"/>
      </w:pPr>
      <w:r w:rsidRPr="00596C16">
        <w:t>хищения и иные противоправные действия;</w:t>
      </w:r>
    </w:p>
    <w:p w:rsidR="00AB126F" w:rsidRPr="00596C16" w:rsidRDefault="00AB126F" w:rsidP="000409DD">
      <w:pPr>
        <w:pStyle w:val="RUS12"/>
        <w:numPr>
          <w:ilvl w:val="4"/>
          <w:numId w:val="40"/>
        </w:numPr>
        <w:ind w:left="0" w:firstLine="851"/>
      </w:pPr>
      <w:r w:rsidRPr="00596C16">
        <w:t>забастовки персонала Подрядчика.</w:t>
      </w:r>
    </w:p>
    <w:p w:rsidR="00AB126F" w:rsidRPr="00B63C1F" w:rsidRDefault="00AB126F" w:rsidP="00AB126F">
      <w:pPr>
        <w:pStyle w:val="RUS111"/>
      </w:pPr>
      <w:r w:rsidRPr="00B63C1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AB126F" w:rsidRPr="00595A3F" w:rsidRDefault="00AB126F" w:rsidP="000409DD">
      <w:pPr>
        <w:pStyle w:val="RUS11"/>
        <w:numPr>
          <w:ilvl w:val="2"/>
          <w:numId w:val="40"/>
        </w:numPr>
        <w:rPr>
          <w:b/>
        </w:rPr>
      </w:pPr>
      <w:r w:rsidRPr="00595A3F">
        <w:rPr>
          <w:b/>
        </w:rPr>
        <w:t>Действия Подрядчика по окончании выполнения Работ</w:t>
      </w:r>
    </w:p>
    <w:p w:rsidR="00AB126F" w:rsidRPr="00596C16" w:rsidRDefault="00AB126F" w:rsidP="000409DD">
      <w:pPr>
        <w:pStyle w:val="RUS111"/>
        <w:numPr>
          <w:ilvl w:val="3"/>
          <w:numId w:val="40"/>
        </w:numPr>
      </w:pPr>
      <w:bookmarkStart w:id="2432" w:name="_Ref496806887"/>
      <w:r w:rsidRPr="00596C16">
        <w:t xml:space="preserve">До приемки </w:t>
      </w:r>
      <w:r>
        <w:t>Результата Работ</w:t>
      </w:r>
      <w:r w:rsidRPr="00596C16">
        <w:t xml:space="preserve"> Подрядчик </w:t>
      </w:r>
      <w:r>
        <w:t>удаляет</w:t>
      </w:r>
      <w:r w:rsidRPr="00596C16">
        <w:t xml:space="preserve"> с </w:t>
      </w:r>
      <w:r>
        <w:t>рабочего места</w:t>
      </w:r>
      <w:r w:rsidRPr="00596C16">
        <w:t xml:space="preserve"> принадлежащие Подрядчику Технику, Временные сооружения, Материалы, а также обеспечивает уборку Объекта,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t>выполнение Работ связано с использованием либо возникновением (выбросом) вредных веществ</w:t>
      </w:r>
      <w:r w:rsidRPr="00596C16">
        <w:t>).</w:t>
      </w:r>
      <w:bookmarkEnd w:id="2432"/>
    </w:p>
    <w:p w:rsidR="00AB126F" w:rsidRPr="00596C16" w:rsidRDefault="00AB126F" w:rsidP="000409DD">
      <w:pPr>
        <w:pStyle w:val="RUS111"/>
        <w:numPr>
          <w:ilvl w:val="3"/>
          <w:numId w:val="40"/>
        </w:numPr>
      </w:pPr>
      <w:r w:rsidRPr="00596C16">
        <w:t xml:space="preserve">Если Подрядчик к моменту приемки </w:t>
      </w:r>
      <w:r>
        <w:t>Результата Работ</w:t>
      </w:r>
      <w:r w:rsidRPr="00596C16">
        <w:t xml:space="preserve"> оставит на </w:t>
      </w:r>
      <w:r>
        <w:t>Объекте</w:t>
      </w:r>
      <w:r w:rsidRPr="00596C16">
        <w:t xml:space="preserve"> принадлежащие ему Материалы, Технику или Временные сооружения, то Заказчик имеет право по своему усмотрению:</w:t>
      </w:r>
    </w:p>
    <w:p w:rsidR="00AB126F" w:rsidRPr="001722B2" w:rsidRDefault="00AB126F" w:rsidP="000409DD">
      <w:pPr>
        <w:pStyle w:val="RUS12"/>
        <w:numPr>
          <w:ilvl w:val="4"/>
          <w:numId w:val="40"/>
        </w:numPr>
        <w:ind w:left="0" w:firstLine="851"/>
      </w:pPr>
      <w:r w:rsidRPr="001722B2">
        <w:t xml:space="preserve">задержать оплату выполненных Работ Подрядчику до даты освобождения им </w:t>
      </w:r>
      <w:r>
        <w:t>Объекта</w:t>
      </w:r>
      <w:r w:rsidRPr="001722B2">
        <w:t>;</w:t>
      </w:r>
    </w:p>
    <w:p w:rsidR="00AB126F" w:rsidRDefault="00AB126F" w:rsidP="000409DD">
      <w:pPr>
        <w:pStyle w:val="RUS12"/>
        <w:numPr>
          <w:ilvl w:val="4"/>
          <w:numId w:val="40"/>
        </w:numPr>
        <w:ind w:left="0" w:firstLine="851"/>
      </w:pPr>
      <w:r w:rsidRPr="001722B2">
        <w:t xml:space="preserve">взыскать и/или удержать из причитающихся Подрядчику сумм расходы на освобождение </w:t>
      </w:r>
      <w:r>
        <w:t>Объекта</w:t>
      </w:r>
      <w:r w:rsidRPr="001722B2">
        <w:t xml:space="preserve"> от указанного имущества, на его охрану в размере, разумно определяемом Заказчиком.</w:t>
      </w:r>
    </w:p>
    <w:p w:rsidR="00AB126F" w:rsidRPr="001722B2" w:rsidRDefault="00AB126F" w:rsidP="000409DD">
      <w:pPr>
        <w:pStyle w:val="RUS1"/>
        <w:numPr>
          <w:ilvl w:val="1"/>
          <w:numId w:val="40"/>
        </w:numPr>
      </w:pPr>
      <w:bookmarkStart w:id="2433" w:name="_Toc64534142"/>
      <w:r w:rsidRPr="001722B2">
        <w:t>Изменение Работ</w:t>
      </w:r>
      <w:bookmarkEnd w:id="2433"/>
    </w:p>
    <w:p w:rsidR="00AB126F" w:rsidRPr="00FD31CA" w:rsidRDefault="00AB126F" w:rsidP="000409DD">
      <w:pPr>
        <w:pStyle w:val="RUS11"/>
        <w:numPr>
          <w:ilvl w:val="2"/>
          <w:numId w:val="40"/>
        </w:numPr>
      </w:pPr>
      <w:r w:rsidRPr="00FD31CA">
        <w:t>Стороны договорились, что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и/или объема Работ.</w:t>
      </w:r>
    </w:p>
    <w:p w:rsidR="00AB126F" w:rsidRPr="00FD31CA" w:rsidRDefault="00AB126F" w:rsidP="000409DD">
      <w:pPr>
        <w:pStyle w:val="RUS11"/>
        <w:numPr>
          <w:ilvl w:val="2"/>
          <w:numId w:val="40"/>
        </w:numPr>
      </w:pPr>
      <w:r w:rsidRPr="00FD31CA">
        <w:t>Подрядчик в любом случае в счет Цены Работ должен выполнить работы, которые хотя прямо и не обозначены в Договоре, Приложени</w:t>
      </w:r>
      <w:r>
        <w:t>и</w:t>
      </w:r>
      <w:r w:rsidRPr="00FD31CA">
        <w:t xml:space="preserve"> (</w:t>
      </w:r>
      <w:r w:rsidR="00D17A23">
        <w:t>Дефектная ведомость</w:t>
      </w:r>
      <w:r w:rsidRPr="00FD31CA">
        <w:t>)</w:t>
      </w:r>
      <w:r>
        <w:t xml:space="preserve"> </w:t>
      </w:r>
      <w:r w:rsidRPr="00FD31CA">
        <w:t>и/или в Обязательных технических правилах, однако:</w:t>
      </w:r>
    </w:p>
    <w:p w:rsidR="00AB126F" w:rsidRPr="001722B2" w:rsidRDefault="00AB126F" w:rsidP="000409DD">
      <w:pPr>
        <w:pStyle w:val="RUS12"/>
        <w:numPr>
          <w:ilvl w:val="4"/>
          <w:numId w:val="40"/>
        </w:numPr>
        <w:ind w:left="0" w:firstLine="851"/>
      </w:pPr>
      <w:r w:rsidRPr="001722B2">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r>
        <w:t xml:space="preserve"> ремонта</w:t>
      </w:r>
      <w:r w:rsidRPr="001722B2">
        <w:t>;</w:t>
      </w:r>
    </w:p>
    <w:p w:rsidR="00AB126F" w:rsidRDefault="00AB126F" w:rsidP="000409DD">
      <w:pPr>
        <w:pStyle w:val="RUS12"/>
        <w:numPr>
          <w:ilvl w:val="4"/>
          <w:numId w:val="40"/>
        </w:numPr>
        <w:ind w:left="0" w:firstLine="851"/>
      </w:pPr>
      <w:r w:rsidRPr="001722B2">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t>;</w:t>
      </w:r>
    </w:p>
    <w:p w:rsidR="00AB126F" w:rsidRPr="001722B2" w:rsidRDefault="00AB126F" w:rsidP="000409DD">
      <w:pPr>
        <w:pStyle w:val="RUS12"/>
        <w:numPr>
          <w:ilvl w:val="4"/>
          <w:numId w:val="40"/>
        </w:numPr>
        <w:ind w:left="0" w:firstLine="851"/>
      </w:pPr>
      <w:r>
        <w:t xml:space="preserve">необходимость проведения которых предусмотрена типовым перечнем и объемом ремонтных работ по конкретным типам (видам) оборудования объекта </w:t>
      </w:r>
      <w:proofErr w:type="gramStart"/>
      <w:r>
        <w:t>электроэнергетики,  утвержденным</w:t>
      </w:r>
      <w:proofErr w:type="gramEnd"/>
      <w:r>
        <w:t xml:space="preserve"> Заказчиком в соответствии с </w:t>
      </w:r>
      <w:r w:rsidRPr="00E74D5D">
        <w:t>Правилами организации технического обслуживания и ремонта</w:t>
      </w:r>
      <w:r w:rsidRPr="001722B2">
        <w:t>.</w:t>
      </w:r>
    </w:p>
    <w:p w:rsidR="00AB126F" w:rsidRPr="00FD31CA" w:rsidRDefault="00AB126F" w:rsidP="000409DD">
      <w:pPr>
        <w:pStyle w:val="RUS11"/>
        <w:numPr>
          <w:ilvl w:val="2"/>
          <w:numId w:val="40"/>
        </w:numPr>
      </w:pPr>
      <w:r w:rsidRPr="00FD31CA">
        <w:t>Заказчик имеет право вносить необходимые, по его мнению, изменения в объемы Работ, не влекущие изменения Приложени</w:t>
      </w:r>
      <w:r>
        <w:t>я</w:t>
      </w:r>
      <w:r w:rsidRPr="00FD31CA">
        <w:t xml:space="preserve"> (</w:t>
      </w:r>
      <w:r>
        <w:t>Дефектная ведомость),</w:t>
      </w:r>
      <w:r w:rsidRPr="00FD31CA">
        <w:t xml:space="preserve"> для чего Заказчик должен дать Подрядчику письменное распоряжение на выполнение таких изменений, в том числе:</w:t>
      </w:r>
    </w:p>
    <w:p w:rsidR="00AB126F" w:rsidRPr="001722B2" w:rsidRDefault="00AB126F" w:rsidP="000409DD">
      <w:pPr>
        <w:pStyle w:val="RUS12"/>
        <w:numPr>
          <w:ilvl w:val="4"/>
          <w:numId w:val="40"/>
        </w:numPr>
        <w:ind w:left="1418" w:hanging="567"/>
      </w:pPr>
      <w:r w:rsidRPr="001722B2">
        <w:t>сократить или увеличить объем отдельной части Работ;</w:t>
      </w:r>
    </w:p>
    <w:p w:rsidR="00AB126F" w:rsidRPr="001722B2" w:rsidRDefault="00AB126F" w:rsidP="000409DD">
      <w:pPr>
        <w:pStyle w:val="RUS12"/>
        <w:numPr>
          <w:ilvl w:val="4"/>
          <w:numId w:val="40"/>
        </w:numPr>
        <w:ind w:left="1418" w:hanging="567"/>
      </w:pPr>
      <w:r w:rsidRPr="001722B2">
        <w:t>исключить любую Работу;</w:t>
      </w:r>
    </w:p>
    <w:p w:rsidR="00AB126F" w:rsidRPr="001722B2" w:rsidRDefault="00AB126F" w:rsidP="000409DD">
      <w:pPr>
        <w:pStyle w:val="RUS12"/>
        <w:numPr>
          <w:ilvl w:val="4"/>
          <w:numId w:val="40"/>
        </w:numPr>
        <w:ind w:left="1418" w:hanging="567"/>
      </w:pPr>
      <w:r w:rsidRPr="001722B2">
        <w:t>изменить характер, качество или вид отдельной части Работ.</w:t>
      </w:r>
    </w:p>
    <w:p w:rsidR="00AB126F" w:rsidRPr="00FD31CA" w:rsidRDefault="00AB126F" w:rsidP="000409DD">
      <w:pPr>
        <w:pStyle w:val="RUS11"/>
        <w:numPr>
          <w:ilvl w:val="2"/>
          <w:numId w:val="40"/>
        </w:numPr>
      </w:pPr>
      <w:r>
        <w:t>Заказчик вправе в одностороннем порядке отказаться от выполнения части Работ. В указанном случае</w:t>
      </w:r>
      <w:r w:rsidRPr="00FD31CA">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t xml:space="preserve"> ремонта</w:t>
      </w:r>
      <w:r w:rsidRPr="00FD31CA">
        <w:t>. Заказчик не несет ответственности за потерю Подрядчиком ожидаемой прибыли в связи с отказом Заказчика от выполнения части Работ.</w:t>
      </w:r>
    </w:p>
    <w:p w:rsidR="00AB126F" w:rsidRPr="001722B2" w:rsidRDefault="00AB126F" w:rsidP="000409DD">
      <w:pPr>
        <w:pStyle w:val="RUS1"/>
        <w:numPr>
          <w:ilvl w:val="1"/>
          <w:numId w:val="40"/>
        </w:numPr>
      </w:pPr>
      <w:bookmarkStart w:id="2434" w:name="_Toc64534143"/>
      <w:bookmarkStart w:id="2435" w:name="_Ref493704750"/>
      <w:r w:rsidRPr="001722B2">
        <w:lastRenderedPageBreak/>
        <w:t>Дополнительные Работы</w:t>
      </w:r>
      <w:bookmarkEnd w:id="2434"/>
    </w:p>
    <w:p w:rsidR="00AB126F" w:rsidRDefault="00AB126F" w:rsidP="000409DD">
      <w:pPr>
        <w:pStyle w:val="RUS11"/>
        <w:numPr>
          <w:ilvl w:val="2"/>
          <w:numId w:val="40"/>
        </w:numPr>
      </w:pPr>
      <w:bookmarkStart w:id="2436" w:name="_Ref515311192"/>
      <w:r>
        <w:t xml:space="preserve">В случае выявления </w:t>
      </w:r>
      <w:r w:rsidRPr="00244997">
        <w:t>по результатам испытаний до ремонта</w:t>
      </w:r>
      <w:r>
        <w:t xml:space="preserve"> (если применимо)</w:t>
      </w:r>
      <w:r w:rsidRPr="00244997">
        <w:t xml:space="preserve"> и</w:t>
      </w:r>
      <w:r>
        <w:t>/или</w:t>
      </w:r>
      <w:r w:rsidRPr="00244997">
        <w:t xml:space="preserve"> </w:t>
      </w:r>
      <w:proofErr w:type="spellStart"/>
      <w:r w:rsidRPr="00244997">
        <w:t>дефектации</w:t>
      </w:r>
      <w:proofErr w:type="spellEnd"/>
      <w:r w:rsidRPr="00244997">
        <w:t xml:space="preserve"> оборудования</w:t>
      </w:r>
      <w:r>
        <w:t xml:space="preserve"> необходимости выполнения дополнительных работ, Стороны составляют ведомость</w:t>
      </w:r>
      <w:r w:rsidRPr="00244997">
        <w:t xml:space="preserve"> </w:t>
      </w:r>
      <w:r>
        <w:t>дополнительных работ по ремонту и подписывают дополнительное соглашение к Договору.</w:t>
      </w:r>
      <w:bookmarkEnd w:id="2436"/>
    </w:p>
    <w:p w:rsidR="00AB126F" w:rsidRPr="00FD31CA" w:rsidRDefault="00AB126F" w:rsidP="000409DD">
      <w:pPr>
        <w:pStyle w:val="RUS11"/>
        <w:numPr>
          <w:ilvl w:val="2"/>
          <w:numId w:val="40"/>
        </w:numPr>
      </w:pPr>
      <w:r>
        <w:t>Иные д</w:t>
      </w:r>
      <w:r w:rsidRPr="00FD31CA">
        <w:t>ополнительные работы, под которыми Стороны понимают работы, не учтенные в Приложени</w:t>
      </w:r>
      <w:r>
        <w:t>и</w:t>
      </w:r>
      <w:r w:rsidRPr="00FD31CA">
        <w:t xml:space="preserve"> (</w:t>
      </w:r>
      <w:r>
        <w:t>Дефектная ведомость</w:t>
      </w:r>
      <w:r w:rsidRPr="00FD31CA">
        <w:t>),</w:t>
      </w:r>
      <w:r>
        <w:t xml:space="preserve"> а также ведомости дополнительных работ по ремонту,</w:t>
      </w:r>
      <w:r w:rsidRPr="00FD31CA">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t xml:space="preserve"> Все</w:t>
      </w:r>
      <w:r w:rsidRPr="00FD31CA">
        <w:t xml:space="preserve"> </w:t>
      </w:r>
      <w:r>
        <w:t>и</w:t>
      </w:r>
      <w:r w:rsidRPr="00FD31CA">
        <w:t>ные работы, выполненные Подрядчиком, считаются включенными в объем Работ и дополнительной оплате со стороны Заказчика не подлежат.</w:t>
      </w:r>
    </w:p>
    <w:p w:rsidR="00AB126F" w:rsidRPr="00FD31CA" w:rsidRDefault="00AB126F" w:rsidP="000409DD">
      <w:pPr>
        <w:pStyle w:val="RUS11"/>
        <w:numPr>
          <w:ilvl w:val="2"/>
          <w:numId w:val="40"/>
        </w:numPr>
      </w:pPr>
      <w:r w:rsidRPr="00FD31CA">
        <w:t>При возникновении необходимости в проведении дополнительных объемов работ</w:t>
      </w:r>
      <w:r>
        <w:t xml:space="preserve">, помимо указанных в п. </w:t>
      </w:r>
      <w:r>
        <w:fldChar w:fldCharType="begin"/>
      </w:r>
      <w:r>
        <w:instrText xml:space="preserve"> REF _Ref515311192 \r \h </w:instrText>
      </w:r>
      <w:r>
        <w:fldChar w:fldCharType="separate"/>
      </w:r>
      <w:r>
        <w:t>19.1</w:t>
      </w:r>
      <w:r>
        <w:fldChar w:fldCharType="end"/>
      </w:r>
      <w:r>
        <w:t>,</w:t>
      </w:r>
      <w:r w:rsidRPr="00FD31CA">
        <w:t xml:space="preserve"> Подрядчик письменно предупреждает Заказчика в течение 2 (двух) </w:t>
      </w:r>
      <w:r>
        <w:t xml:space="preserve">рабочих </w:t>
      </w:r>
      <w:r w:rsidRPr="00FD31CA">
        <w:t>дней с момента выявления необходимых дополнительных работ. Объем дополнительных работ оформляется дополнительным соглашением.</w:t>
      </w:r>
    </w:p>
    <w:p w:rsidR="00AB126F" w:rsidRPr="001722B2" w:rsidRDefault="00AB126F" w:rsidP="000409DD">
      <w:pPr>
        <w:pStyle w:val="RUS1"/>
        <w:numPr>
          <w:ilvl w:val="1"/>
          <w:numId w:val="40"/>
        </w:numPr>
      </w:pPr>
      <w:bookmarkStart w:id="2437" w:name="_Ref496212597"/>
      <w:bookmarkStart w:id="2438" w:name="_Toc64534144"/>
      <w:r w:rsidRPr="001722B2">
        <w:t>Требования к документации</w:t>
      </w:r>
      <w:bookmarkEnd w:id="2437"/>
      <w:bookmarkEnd w:id="2438"/>
    </w:p>
    <w:p w:rsidR="00AB126F" w:rsidRPr="00FD31CA" w:rsidRDefault="00AB126F" w:rsidP="000409DD">
      <w:pPr>
        <w:pStyle w:val="RUS11"/>
        <w:numPr>
          <w:ilvl w:val="2"/>
          <w:numId w:val="40"/>
        </w:numPr>
      </w:pPr>
      <w:r w:rsidRPr="00FD31CA">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FD31CA">
        <w:rPr>
          <w:bCs/>
          <w:iCs/>
        </w:rPr>
        <w:t>том числе</w:t>
      </w:r>
      <w:r w:rsidRPr="00FD31CA">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AB126F" w:rsidRPr="00FD31CA" w:rsidRDefault="00AB126F" w:rsidP="000409DD">
      <w:pPr>
        <w:pStyle w:val="RUS11"/>
        <w:numPr>
          <w:ilvl w:val="2"/>
          <w:numId w:val="40"/>
        </w:numPr>
      </w:pPr>
      <w:r w:rsidRPr="00FD31CA">
        <w:t xml:space="preserve">Если для применения/использования Заказчиком соответствующего документа требуется его легализация на территории </w:t>
      </w:r>
      <w:r w:rsidRPr="00FD31CA">
        <w:rPr>
          <w:iCs/>
        </w:rPr>
        <w:t>Р</w:t>
      </w:r>
      <w:r>
        <w:rPr>
          <w:iCs/>
        </w:rPr>
        <w:t xml:space="preserve">оссийской </w:t>
      </w:r>
      <w:r w:rsidRPr="00FD31CA">
        <w:rPr>
          <w:iCs/>
        </w:rPr>
        <w:t>Ф</w:t>
      </w:r>
      <w:r>
        <w:rPr>
          <w:iCs/>
        </w:rPr>
        <w:t>едерации</w:t>
      </w:r>
      <w:r w:rsidRPr="00FD31CA">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AB126F" w:rsidRPr="00FD31CA" w:rsidRDefault="00AB126F" w:rsidP="000409DD">
      <w:pPr>
        <w:pStyle w:val="RUS11"/>
        <w:numPr>
          <w:ilvl w:val="2"/>
          <w:numId w:val="40"/>
        </w:numPr>
      </w:pPr>
      <w:r w:rsidRPr="00FD31CA">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FD31CA">
        <w:rPr>
          <w:iCs/>
        </w:rPr>
        <w:t>Р</w:t>
      </w:r>
      <w:r>
        <w:rPr>
          <w:iCs/>
        </w:rPr>
        <w:t xml:space="preserve">оссийской </w:t>
      </w:r>
      <w:r w:rsidRPr="00FD31CA">
        <w:rPr>
          <w:iCs/>
        </w:rPr>
        <w:t>Ф</w:t>
      </w:r>
      <w:r>
        <w:rPr>
          <w:iCs/>
        </w:rPr>
        <w:t>едерации</w:t>
      </w:r>
      <w:r w:rsidRPr="00FD31CA">
        <w:t>, документ должен быть представлен Заказчику в оригинальном экземпляре в требуемой на территории Российской Федерации форме.</w:t>
      </w:r>
    </w:p>
    <w:p w:rsidR="00AB126F" w:rsidRPr="00FD31CA" w:rsidRDefault="00AB126F" w:rsidP="000409DD">
      <w:pPr>
        <w:pStyle w:val="RUS1"/>
        <w:numPr>
          <w:ilvl w:val="1"/>
          <w:numId w:val="40"/>
        </w:numPr>
      </w:pPr>
      <w:bookmarkStart w:id="2439" w:name="_Toc64534145"/>
      <w:r w:rsidRPr="00FD31CA">
        <w:t>Приемка выполненных Работ</w:t>
      </w:r>
      <w:bookmarkEnd w:id="2435"/>
      <w:bookmarkEnd w:id="2439"/>
    </w:p>
    <w:p w:rsidR="00AB126F" w:rsidRPr="001722B2" w:rsidRDefault="00AB126F" w:rsidP="000409DD">
      <w:pPr>
        <w:pStyle w:val="RUS11"/>
        <w:numPr>
          <w:ilvl w:val="2"/>
          <w:numId w:val="40"/>
        </w:numPr>
      </w:pPr>
      <w:r w:rsidRPr="001722B2">
        <w:t>Выполненные Работы предъявляются Подрядчиком Заказчику к приемке в порядке, установленном законодательством, в составе и объеме, предусмотренном Договором.</w:t>
      </w:r>
    </w:p>
    <w:p w:rsidR="00AB126F" w:rsidRDefault="00AB126F" w:rsidP="000409DD">
      <w:pPr>
        <w:pStyle w:val="RUS11"/>
        <w:numPr>
          <w:ilvl w:val="2"/>
          <w:numId w:val="40"/>
        </w:numPr>
      </w:pPr>
      <w:bookmarkStart w:id="2440" w:name="_Ref501108528"/>
      <w:r w:rsidRPr="001722B2">
        <w:t xml:space="preserve">Приемка Работ по Договору осуществляется </w:t>
      </w:r>
      <w:r w:rsidRPr="00B571E9">
        <w:t xml:space="preserve">ежемесячно </w:t>
      </w:r>
      <w:r>
        <w:t xml:space="preserve">до 23 числа отчетного месяца </w:t>
      </w:r>
      <w:r w:rsidRPr="00B571E9">
        <w:t>в соответствии с программой приемки, утвержденной Заказчиком и согласованной с Подрядчиком</w:t>
      </w:r>
      <w:r>
        <w:t xml:space="preserve"> в соответствии с </w:t>
      </w:r>
      <w:r w:rsidRPr="00053D69">
        <w:t>Правила</w:t>
      </w:r>
      <w:r>
        <w:t>ми</w:t>
      </w:r>
      <w:r w:rsidRPr="00053D69">
        <w:t xml:space="preserve"> организации технического обслуживания и ремонта</w:t>
      </w:r>
      <w:r>
        <w:t xml:space="preserve">, </w:t>
      </w:r>
      <w:r w:rsidRPr="001722B2">
        <w:t xml:space="preserve">Графиком выполнения Работ и оформляется документами, указанными в подразделе </w:t>
      </w:r>
      <w:r>
        <w:fldChar w:fldCharType="begin"/>
      </w:r>
      <w:r>
        <w:instrText xml:space="preserve"> REF _Ref493723332 \n \h </w:instrText>
      </w:r>
      <w:r>
        <w:fldChar w:fldCharType="separate"/>
      </w:r>
      <w:r>
        <w:t>5</w:t>
      </w:r>
      <w:r>
        <w:fldChar w:fldCharType="end"/>
      </w:r>
      <w:r w:rsidRPr="001722B2">
        <w:t xml:space="preserve"> Договора. При этом объемы выполненных Работ в соответствии с Графиком выполнения Работ фиксируются </w:t>
      </w:r>
      <w:r w:rsidRPr="008B53F7">
        <w:t>ежемесячно</w:t>
      </w:r>
      <w:r>
        <w:rPr>
          <w:color w:val="C00000"/>
        </w:rPr>
        <w:t xml:space="preserve"> </w:t>
      </w:r>
      <w:r w:rsidRPr="001722B2">
        <w:t xml:space="preserve">путем составления Подрядчиком и утверждения Заказчиком в порядке, предусмотренном пунктами </w:t>
      </w:r>
      <w:r>
        <w:fldChar w:fldCharType="begin"/>
      </w:r>
      <w:r>
        <w:instrText xml:space="preserve"> REF _Ref493723351 \n \h </w:instrText>
      </w:r>
      <w:r>
        <w:fldChar w:fldCharType="separate"/>
      </w:r>
      <w:r>
        <w:t>5.1</w:t>
      </w:r>
      <w:r>
        <w:fldChar w:fldCharType="end"/>
      </w:r>
      <w:r w:rsidRPr="001722B2">
        <w:t>-</w:t>
      </w:r>
      <w:r>
        <w:fldChar w:fldCharType="begin"/>
      </w:r>
      <w:r>
        <w:instrText xml:space="preserve"> REF _Ref496615859 \n \h </w:instrText>
      </w:r>
      <w:r>
        <w:fldChar w:fldCharType="separate"/>
      </w:r>
      <w:r>
        <w:t>5.2</w:t>
      </w:r>
      <w:r>
        <w:fldChar w:fldCharType="end"/>
      </w:r>
      <w:r w:rsidRPr="001722B2">
        <w:t xml:space="preserve"> Договора, Исполнительной документации.</w:t>
      </w:r>
      <w:bookmarkEnd w:id="2440"/>
    </w:p>
    <w:p w:rsidR="00AB126F" w:rsidRDefault="00AB126F" w:rsidP="000409DD">
      <w:pPr>
        <w:pStyle w:val="RUS11"/>
        <w:numPr>
          <w:ilvl w:val="2"/>
          <w:numId w:val="40"/>
        </w:numPr>
      </w:pPr>
      <w:r w:rsidRPr="00C93ECA">
        <w:t>Программа приемки должна содержать:</w:t>
      </w:r>
    </w:p>
    <w:p w:rsidR="00AB126F" w:rsidRDefault="00AB126F" w:rsidP="000409DD">
      <w:pPr>
        <w:pStyle w:val="RUS12"/>
        <w:numPr>
          <w:ilvl w:val="4"/>
          <w:numId w:val="40"/>
        </w:numPr>
        <w:ind w:left="1418" w:hanging="567"/>
      </w:pPr>
      <w:r>
        <w:t>сроки и ответственных за проверку отчетной ремонтной документации;</w:t>
      </w:r>
    </w:p>
    <w:p w:rsidR="00AB126F" w:rsidRDefault="00AB126F" w:rsidP="000409DD">
      <w:pPr>
        <w:pStyle w:val="RUS12"/>
        <w:numPr>
          <w:ilvl w:val="4"/>
          <w:numId w:val="40"/>
        </w:numPr>
        <w:ind w:left="1418" w:hanging="567"/>
      </w:pPr>
      <w:r>
        <w:t>другие мероприятия, связанные с проведением приемо-сдаточных испытаний.</w:t>
      </w:r>
    </w:p>
    <w:p w:rsidR="00AB126F" w:rsidRDefault="00AB126F" w:rsidP="000409DD">
      <w:pPr>
        <w:pStyle w:val="RUS11"/>
        <w:numPr>
          <w:ilvl w:val="2"/>
          <w:numId w:val="40"/>
        </w:numPr>
      </w:pPr>
      <w:r w:rsidRPr="00CD04C8">
        <w:t xml:space="preserve">Результаты Работ Подрядчика, в которых </w:t>
      </w:r>
      <w:r>
        <w:t>Заказчик</w:t>
      </w:r>
      <w:r w:rsidRPr="00CD04C8">
        <w:t xml:space="preserve"> обнаружил недостатки при приемке, подвергаются повторной приемке Заказчиком после устранения Подрядчиком соответствующих замечаний.</w:t>
      </w:r>
      <w:r w:rsidRPr="00C93ECA">
        <w:rPr>
          <w:rFonts w:eastAsia="Times New Roman"/>
          <w:sz w:val="20"/>
          <w:szCs w:val="20"/>
        </w:rPr>
        <w:t xml:space="preserve"> </w:t>
      </w:r>
      <w:r w:rsidRPr="00C93ECA">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B126F" w:rsidRPr="001722B2" w:rsidRDefault="00AB126F" w:rsidP="000409DD">
      <w:pPr>
        <w:pStyle w:val="RUS11"/>
        <w:numPr>
          <w:ilvl w:val="2"/>
          <w:numId w:val="40"/>
        </w:numPr>
      </w:pPr>
      <w:r w:rsidRPr="001722B2">
        <w:lastRenderedPageBreak/>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w:t>
      </w:r>
      <w:r>
        <w:t>Дефектной ведомостью</w:t>
      </w:r>
      <w:r w:rsidRPr="001722B2">
        <w:t xml:space="preserve">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AB126F" w:rsidRPr="001722B2" w:rsidRDefault="00AB126F" w:rsidP="000409DD">
      <w:pPr>
        <w:pStyle w:val="RUS11"/>
        <w:numPr>
          <w:ilvl w:val="2"/>
          <w:numId w:val="40"/>
        </w:numPr>
      </w:pPr>
      <w:r w:rsidRPr="001722B2">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Результата </w:t>
      </w:r>
      <w:r w:rsidRPr="001722B2">
        <w:t>Работ в течение 10 (десяти) рабочих дней после получения сообщения Подрядчика об их готовности к сдаче.</w:t>
      </w:r>
    </w:p>
    <w:p w:rsidR="00AB126F" w:rsidRPr="001722B2" w:rsidRDefault="00AB126F" w:rsidP="000409DD">
      <w:pPr>
        <w:pStyle w:val="RUS11"/>
        <w:numPr>
          <w:ilvl w:val="2"/>
          <w:numId w:val="40"/>
        </w:numPr>
      </w:pPr>
      <w:r w:rsidRPr="001722B2">
        <w:t xml:space="preserve">Итоговая приемка осуществляется комиссией, состоящей из представителей Сторон. </w:t>
      </w:r>
      <w:r>
        <w:t xml:space="preserve">Комиссия по приемке назначается приказом Заказчика и приступает к работе в 3-х </w:t>
      </w:r>
      <w:proofErr w:type="spellStart"/>
      <w:r>
        <w:t>дневный</w:t>
      </w:r>
      <w:proofErr w:type="spellEnd"/>
      <w:r>
        <w:t xml:space="preserve"> срок после получения письменного извещения от Подрядчика о готовности Результата Работ. </w:t>
      </w:r>
      <w:r w:rsidRPr="001722B2">
        <w:t>Приемка Результата Работ производится лишь при наличии Исполнительной документации, подписанной (утвержденной) Заказчиком.</w:t>
      </w:r>
    </w:p>
    <w:p w:rsidR="00AB126F" w:rsidRPr="00FA2EC6" w:rsidRDefault="00AB126F" w:rsidP="000409DD">
      <w:pPr>
        <w:pStyle w:val="RUS11"/>
        <w:numPr>
          <w:ilvl w:val="2"/>
          <w:numId w:val="40"/>
        </w:numPr>
      </w:pPr>
      <w:r w:rsidRPr="00FA2EC6">
        <w:t xml:space="preserve">Подрядчик предъявляет комиссии по приемке Исполнительную документацию в соответствии с требованиями Правил организации технического обслуживания и ремонта и </w:t>
      </w:r>
      <w:r w:rsidRPr="0038544A">
        <w:t xml:space="preserve">Договора не позднее, чем за </w:t>
      </w:r>
      <w:r>
        <w:t>3</w:t>
      </w:r>
      <w:r w:rsidRPr="0038544A">
        <w:t xml:space="preserve"> (</w:t>
      </w:r>
      <w:r>
        <w:t>три</w:t>
      </w:r>
      <w:r w:rsidRPr="0038544A">
        <w:t>) дня до окончания Работ; комиссия по приемке проверяет</w:t>
      </w:r>
      <w:r w:rsidRPr="00FA2EC6">
        <w:t xml:space="preserve"> соответствие представленной Исполнительной документации и выполненных Работ Обязательным техническим правилам, действующим на момент приемки Результата Работ, с проведением в необходимых случаях приемо-сдаточных испытаний (если применимо).</w:t>
      </w:r>
    </w:p>
    <w:p w:rsidR="00AB126F" w:rsidRDefault="00AB126F" w:rsidP="000409DD">
      <w:pPr>
        <w:pStyle w:val="RUS11"/>
        <w:numPr>
          <w:ilvl w:val="2"/>
          <w:numId w:val="40"/>
        </w:numPr>
      </w:pPr>
      <w:r w:rsidRPr="001722B2">
        <w:t xml:space="preserve">По результатам приемки Сторонами всех Работ подписывается Акт </w:t>
      </w:r>
      <w:r>
        <w:t xml:space="preserve">о </w:t>
      </w:r>
      <w:r w:rsidRPr="001722B2">
        <w:t>приемк</w:t>
      </w:r>
      <w:r>
        <w:t>е</w:t>
      </w:r>
      <w:r w:rsidRPr="001722B2">
        <w:t xml:space="preserve"> </w:t>
      </w:r>
      <w:r>
        <w:t>выполненных работ</w:t>
      </w:r>
      <w:r w:rsidRPr="001722B2">
        <w:t>. Указанный акт подписывается Сторонами при отсутствии у Заказчика замечаний к качеству и объему выполнения Работ.</w:t>
      </w:r>
    </w:p>
    <w:p w:rsidR="00AB126F" w:rsidRDefault="00AB126F" w:rsidP="000409DD">
      <w:pPr>
        <w:pStyle w:val="RUS11"/>
        <w:numPr>
          <w:ilvl w:val="2"/>
          <w:numId w:val="40"/>
        </w:numPr>
      </w:pPr>
      <w:r w:rsidRPr="001722B2">
        <w:t xml:space="preserve">Если в результате осмотра и проверки </w:t>
      </w:r>
      <w:r>
        <w:t>Результата</w:t>
      </w:r>
      <w:r w:rsidRPr="001722B2">
        <w:t xml:space="preserve"> Работ Заказчиком будут выявлены нарушения требований к выполнению Работ, изложенных в Приложении (</w:t>
      </w:r>
      <w:r>
        <w:t>Дефектная ведомость № 1</w:t>
      </w:r>
      <w:r w:rsidRPr="001722B2">
        <w:t>)</w:t>
      </w:r>
      <w:r>
        <w:t>, ремонтной документации (в составе Исходных данных) или Обязательных технических правилах</w:t>
      </w:r>
      <w:r w:rsidRPr="001722B2">
        <w:t xml:space="preserve">, Стороны составляют </w:t>
      </w:r>
      <w:r w:rsidRPr="00D3415F">
        <w:t xml:space="preserve">двухсторонний </w:t>
      </w:r>
      <w:hyperlink r:id="rId22" w:history="1">
        <w:r w:rsidRPr="001722B2">
          <w:t>акт</w:t>
        </w:r>
      </w:hyperlink>
      <w:r w:rsidRPr="001722B2">
        <w:t xml:space="preserve"> с отражением в нем выявленных недостатков</w:t>
      </w:r>
      <w:r>
        <w:t xml:space="preserve">, а также указанием </w:t>
      </w:r>
      <w:r w:rsidRPr="00D3415F">
        <w:t>перечня необходимых доработок, порядка и сроков их выполнения</w:t>
      </w:r>
      <w:r w:rsidRPr="001722B2">
        <w:t>.</w:t>
      </w:r>
    </w:p>
    <w:p w:rsidR="00AB126F" w:rsidRPr="001722B2" w:rsidRDefault="00AB126F" w:rsidP="000409DD">
      <w:pPr>
        <w:pStyle w:val="RUS11"/>
        <w:numPr>
          <w:ilvl w:val="2"/>
          <w:numId w:val="40"/>
        </w:numPr>
      </w:pPr>
      <w:r>
        <w:t>Е</w:t>
      </w:r>
      <w:r w:rsidRPr="00BD2731">
        <w:t>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rsidR="00AB126F" w:rsidRPr="009F5A12" w:rsidRDefault="00AB126F" w:rsidP="000409DD">
      <w:pPr>
        <w:pStyle w:val="RUS1"/>
        <w:numPr>
          <w:ilvl w:val="1"/>
          <w:numId w:val="40"/>
        </w:numPr>
      </w:pPr>
      <w:bookmarkStart w:id="2441" w:name="sub_100"/>
      <w:bookmarkStart w:id="2442" w:name="_Toc64534146"/>
      <w:bookmarkEnd w:id="2441"/>
      <w:r w:rsidRPr="009F5A12">
        <w:t>Гарантии качества по сданным Работам</w:t>
      </w:r>
      <w:bookmarkEnd w:id="2442"/>
    </w:p>
    <w:p w:rsidR="00AB126F" w:rsidRPr="006D64E7" w:rsidRDefault="00AB126F" w:rsidP="000409DD">
      <w:pPr>
        <w:pStyle w:val="RUS11"/>
        <w:numPr>
          <w:ilvl w:val="2"/>
          <w:numId w:val="40"/>
        </w:numPr>
      </w:pPr>
      <w:r w:rsidRPr="006D64E7">
        <w:t xml:space="preserve">Подрядчик гарантирует возможность эксплуатации результата выполненных работ в течение гарантийного срока, составляющего </w:t>
      </w:r>
      <w:r w:rsidR="00D17A23">
        <w:t xml:space="preserve">           </w:t>
      </w:r>
      <w:proofErr w:type="gramStart"/>
      <w:r w:rsidR="00D17A23">
        <w:t xml:space="preserve">  </w:t>
      </w:r>
      <w:r>
        <w:t xml:space="preserve"> (</w:t>
      </w:r>
      <w:proofErr w:type="gramEnd"/>
      <w:r w:rsidR="00D17A23">
        <w:t>___________________</w:t>
      </w:r>
      <w:r>
        <w:t>) месяцев</w:t>
      </w:r>
      <w:r w:rsidRPr="006D64E7">
        <w:t>. В течение указанного срока «Подрядчик» гарантирует, что древесно-кустарниковая растительность в расчищенных пролетах ВЛ не достигнет высоты свыше 4 (четырех) метров. В случае обнаружения в пределах гарантийного срока участков ВЛ с подростом древесно-кустарниковой растительности высотой свыше 4-х метров, подрядчик обязуется выполнить повторную расчистку этих участков ручным или механизированным способом в согласованные сроки и за свой счёт.</w:t>
      </w:r>
    </w:p>
    <w:p w:rsidR="00AB126F" w:rsidRDefault="00AB126F" w:rsidP="000409DD">
      <w:pPr>
        <w:pStyle w:val="RUS11"/>
        <w:numPr>
          <w:ilvl w:val="2"/>
          <w:numId w:val="40"/>
        </w:numPr>
      </w:pPr>
      <w:r w:rsidRPr="00FD31CA">
        <w:t>Если в течение Гарантийного периода выявится, что отдельные виды Работ или отдельные Материалы имеют дефекты или недостатки, препятствующие нормальной эксплуатации Объекта</w:t>
      </w:r>
      <w:r>
        <w:t xml:space="preserve"> ремонта</w:t>
      </w:r>
      <w:r w:rsidRPr="00FD31CA">
        <w:t>,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AB126F" w:rsidRDefault="00AB126F" w:rsidP="00AB126F">
      <w:pPr>
        <w:pStyle w:val="RUS11"/>
        <w:numPr>
          <w:ilvl w:val="0"/>
          <w:numId w:val="0"/>
        </w:numPr>
        <w:ind w:firstLine="567"/>
      </w:pPr>
      <w:r w:rsidRPr="009F5A12">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AB126F" w:rsidRPr="00FD31CA" w:rsidRDefault="00AB126F" w:rsidP="00AB126F">
      <w:pPr>
        <w:pStyle w:val="RUS11"/>
        <w:numPr>
          <w:ilvl w:val="0"/>
          <w:numId w:val="0"/>
        </w:numPr>
        <w:ind w:firstLine="567"/>
      </w:pPr>
      <w:r w:rsidRPr="00FD31CA">
        <w:t xml:space="preserve">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Pr="00FD31CA">
        <w:lastRenderedPageBreak/>
        <w:t xml:space="preserve">Заказчик также оставляет за собой право взыскания с Подрядчика убытков, причиненных неисполнением (ненадлежащим исполнением) </w:t>
      </w:r>
      <w:r>
        <w:t>обязательств по Договору</w:t>
      </w:r>
      <w:r w:rsidRPr="00FD31CA">
        <w:t xml:space="preserve"> в течение Гарантийного периода.</w:t>
      </w:r>
    </w:p>
    <w:p w:rsidR="00AB126F" w:rsidRPr="00FD31CA" w:rsidRDefault="00AB126F" w:rsidP="000409DD">
      <w:pPr>
        <w:pStyle w:val="RUS11"/>
        <w:numPr>
          <w:ilvl w:val="2"/>
          <w:numId w:val="40"/>
        </w:numPr>
      </w:pPr>
      <w:bookmarkStart w:id="2443" w:name="_Ref496632551"/>
      <w:r w:rsidRPr="00FD31CA">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2443"/>
      <w:r>
        <w:t>.</w:t>
      </w:r>
    </w:p>
    <w:p w:rsidR="00AB126F" w:rsidRPr="00FD31CA" w:rsidRDefault="00AB126F" w:rsidP="000409DD">
      <w:pPr>
        <w:pStyle w:val="RUS11"/>
        <w:numPr>
          <w:ilvl w:val="2"/>
          <w:numId w:val="40"/>
        </w:numPr>
      </w:pPr>
      <w:bookmarkStart w:id="2444" w:name="_Ref496632552"/>
      <w:r w:rsidRPr="00FD31CA">
        <w:t>В случае если Подрядчик в течение срока, указанного в акте обнаруженных дефектов, не заменит поставленные Подрядчиком некачественные Материалы или не устранит иные дефекты и недоделки, то Заказчик вправе без ущемления своих прав по настоящему подразделу заменить Материалы или устранить дефекты и недоделки самостоятельно или силами привлеченных лиц за счет Подрядчика.</w:t>
      </w:r>
      <w:bookmarkEnd w:id="2444"/>
    </w:p>
    <w:p w:rsidR="00AB126F" w:rsidRPr="00FD31CA" w:rsidRDefault="00AB126F" w:rsidP="000409DD">
      <w:pPr>
        <w:pStyle w:val="RUS11"/>
        <w:numPr>
          <w:ilvl w:val="2"/>
          <w:numId w:val="40"/>
        </w:numPr>
      </w:pPr>
      <w:r w:rsidRPr="00FD31CA">
        <w:t xml:space="preserve">Во всех случаях, предусмотренных пунктами </w:t>
      </w:r>
      <w:r w:rsidRPr="00FD31CA">
        <w:fldChar w:fldCharType="begin"/>
      </w:r>
      <w:r w:rsidRPr="00FD31CA">
        <w:instrText xml:space="preserve"> REF _Ref496632551 \r \h  \* MERGEFORMAT </w:instrText>
      </w:r>
      <w:r w:rsidRPr="00FD31CA">
        <w:fldChar w:fldCharType="separate"/>
      </w:r>
      <w:r>
        <w:t>22.3</w:t>
      </w:r>
      <w:r w:rsidRPr="00FD31CA">
        <w:fldChar w:fldCharType="end"/>
      </w:r>
      <w:r w:rsidRPr="00FD31CA">
        <w:t>-</w:t>
      </w:r>
      <w:r w:rsidRPr="00FD31CA">
        <w:fldChar w:fldCharType="begin"/>
      </w:r>
      <w:r w:rsidRPr="00FD31CA">
        <w:instrText xml:space="preserve"> REF _Ref496632552 \r \h  \* MERGEFORMAT </w:instrText>
      </w:r>
      <w:r w:rsidRPr="00FD31CA">
        <w:fldChar w:fldCharType="separate"/>
      </w:r>
      <w:r>
        <w:t>22.4</w:t>
      </w:r>
      <w:r w:rsidRPr="00FD31CA">
        <w:fldChar w:fldCharType="end"/>
      </w:r>
      <w:r w:rsidRPr="00FD31CA">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t xml:space="preserve">ремонта </w:t>
      </w:r>
      <w:r w:rsidRPr="00FD31CA">
        <w:t>в период устранения дефектов.</w:t>
      </w:r>
    </w:p>
    <w:p w:rsidR="00AB126F" w:rsidRPr="00FD31CA" w:rsidRDefault="00AB126F" w:rsidP="000409DD">
      <w:pPr>
        <w:pStyle w:val="RUS11"/>
        <w:numPr>
          <w:ilvl w:val="2"/>
          <w:numId w:val="40"/>
        </w:numPr>
      </w:pPr>
      <w:r w:rsidRPr="00FD31CA">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AB126F" w:rsidRPr="00FD31CA" w:rsidRDefault="00AB126F" w:rsidP="000409DD">
      <w:pPr>
        <w:pStyle w:val="RUS11"/>
        <w:numPr>
          <w:ilvl w:val="2"/>
          <w:numId w:val="40"/>
        </w:numPr>
      </w:pPr>
      <w:r w:rsidRPr="00FD31CA">
        <w:t>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t xml:space="preserve"> ремонта</w:t>
      </w:r>
      <w:r w:rsidRPr="00FD31CA">
        <w:t xml:space="preserve">, срок гарантийных обязательств на которые превышает Гарантийный период по настоящему Договору, что позволит Заказчику в случае обнаружения недостатков обращаться непосредственно к указанным Субподрядным организациям. </w:t>
      </w:r>
    </w:p>
    <w:p w:rsidR="00AB126F" w:rsidRPr="00FD31CA" w:rsidRDefault="00AB126F" w:rsidP="000409DD">
      <w:pPr>
        <w:pStyle w:val="RUS11"/>
        <w:numPr>
          <w:ilvl w:val="2"/>
          <w:numId w:val="40"/>
        </w:numPr>
      </w:pPr>
      <w:r w:rsidRPr="00FD31CA">
        <w:t xml:space="preserve">Гарантийный период на </w:t>
      </w:r>
      <w:r>
        <w:t>Работы</w:t>
      </w:r>
      <w:r w:rsidRPr="00FD31CA">
        <w:t xml:space="preserve">, Материалы Подрядчика соответственно продлевается на время, в течение которого устранялись выявленные дефекты и </w:t>
      </w:r>
      <w:r>
        <w:t>недостатки</w:t>
      </w:r>
      <w:r w:rsidRPr="00FD31CA">
        <w:t>.</w:t>
      </w:r>
    </w:p>
    <w:p w:rsidR="00AB126F" w:rsidRPr="009F5A12" w:rsidRDefault="00AB126F" w:rsidP="000409DD">
      <w:pPr>
        <w:pStyle w:val="RUS1"/>
        <w:numPr>
          <w:ilvl w:val="1"/>
          <w:numId w:val="40"/>
        </w:numPr>
      </w:pPr>
      <w:bookmarkStart w:id="2445" w:name="_Ref496700701"/>
      <w:bookmarkStart w:id="2446" w:name="_Ref515314000"/>
      <w:bookmarkStart w:id="2447" w:name="_Ref515314004"/>
      <w:bookmarkStart w:id="2448" w:name="_Toc64534147"/>
      <w:r w:rsidRPr="009F5A12">
        <w:t>Отходы</w:t>
      </w:r>
      <w:bookmarkEnd w:id="2445"/>
      <w:bookmarkEnd w:id="2446"/>
      <w:bookmarkEnd w:id="2447"/>
      <w:bookmarkEnd w:id="2448"/>
    </w:p>
    <w:p w:rsidR="00AB126F" w:rsidRPr="00FD31CA" w:rsidRDefault="00AB126F" w:rsidP="000409DD">
      <w:pPr>
        <w:pStyle w:val="RUS11"/>
        <w:numPr>
          <w:ilvl w:val="2"/>
          <w:numId w:val="40"/>
        </w:numPr>
      </w:pPr>
      <w:bookmarkStart w:id="2449" w:name="_Ref496701248"/>
      <w:r>
        <w:t>При проведении Работ Подрядчик обеспечивает накопление отходов производства и потребления, образующихся в результате выполнения Работ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r w:rsidRPr="00861E4E">
        <w:t xml:space="preserve"> </w:t>
      </w:r>
      <w:r>
        <w:t xml:space="preserve">Периодичность вывоза отходов производства и потребления </w:t>
      </w:r>
      <w:r w:rsidRPr="00391684">
        <w:t>определяется Заказчиком.</w:t>
      </w:r>
      <w:bookmarkEnd w:id="2449"/>
    </w:p>
    <w:p w:rsidR="00AB126F" w:rsidRPr="00FD31CA" w:rsidRDefault="00AB126F" w:rsidP="000409DD">
      <w:pPr>
        <w:pStyle w:val="RUS11"/>
        <w:numPr>
          <w:ilvl w:val="2"/>
          <w:numId w:val="40"/>
        </w:numPr>
      </w:pPr>
      <w:r w:rsidRPr="009B10EC">
        <w:t xml:space="preserve">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w:t>
      </w:r>
      <w:proofErr w:type="spellStart"/>
      <w:r w:rsidRPr="009B10EC">
        <w:t>СанПИн</w:t>
      </w:r>
      <w:proofErr w:type="spellEnd"/>
      <w:r w:rsidRPr="009B10EC">
        <w:t xml:space="preserve"> 2.1.7.1322-03 «Гигиенические требования к размещению и обезвреживанию отходов производства и потребления».</w:t>
      </w:r>
    </w:p>
    <w:p w:rsidR="00AB126F" w:rsidRPr="00FD31CA" w:rsidRDefault="00AB126F" w:rsidP="000409DD">
      <w:pPr>
        <w:pStyle w:val="RUS11"/>
        <w:numPr>
          <w:ilvl w:val="2"/>
          <w:numId w:val="40"/>
        </w:numPr>
      </w:pPr>
      <w:r w:rsidRPr="009B10EC">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rsidR="00AB126F" w:rsidRPr="00FD31CA" w:rsidRDefault="00AB126F" w:rsidP="000409DD">
      <w:pPr>
        <w:pStyle w:val="RUS11"/>
        <w:numPr>
          <w:ilvl w:val="2"/>
          <w:numId w:val="40"/>
        </w:numPr>
      </w:pPr>
      <w:r w:rsidRPr="009B10EC">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Pr="00FD31CA">
        <w:t>.</w:t>
      </w:r>
    </w:p>
    <w:p w:rsidR="00AB126F" w:rsidRPr="00FD31CA" w:rsidRDefault="00AB126F" w:rsidP="000409DD">
      <w:pPr>
        <w:pStyle w:val="RUS11"/>
        <w:numPr>
          <w:ilvl w:val="2"/>
          <w:numId w:val="40"/>
        </w:numPr>
      </w:pPr>
      <w:bookmarkStart w:id="2450" w:name="_Ref496701249"/>
      <w:r w:rsidRPr="009B10EC">
        <w:t>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w:t>
      </w:r>
      <w:r>
        <w:t>,</w:t>
      </w:r>
      <w:r w:rsidRPr="009B10EC">
        <w:t xml:space="preserve">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w:t>
      </w:r>
      <w:r>
        <w:t>,</w:t>
      </w:r>
      <w:r w:rsidRPr="009B10EC">
        <w:t xml:space="preserve"> переданных с </w:t>
      </w:r>
      <w:r w:rsidRPr="009B10EC">
        <w:lastRenderedPageBreak/>
        <w:t>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450"/>
    </w:p>
    <w:p w:rsidR="00AB126F" w:rsidRDefault="00AB126F" w:rsidP="000409DD">
      <w:pPr>
        <w:pStyle w:val="RUS11"/>
        <w:numPr>
          <w:ilvl w:val="2"/>
          <w:numId w:val="40"/>
        </w:numPr>
      </w:pPr>
      <w:bookmarkStart w:id="2451" w:name="_Ref493724072"/>
      <w:r>
        <w:t>В случае проведения Работ на площадных Объектах, на Объектах,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Работ по Договору и отдельному возмещению не подлежат.</w:t>
      </w:r>
    </w:p>
    <w:p w:rsidR="00AB126F" w:rsidRPr="0038544A" w:rsidRDefault="00AB126F" w:rsidP="00AB126F">
      <w:pPr>
        <w:pStyle w:val="RUS11"/>
        <w:numPr>
          <w:ilvl w:val="0"/>
          <w:numId w:val="0"/>
        </w:numPr>
        <w:ind w:firstLine="1418"/>
      </w:pPr>
      <w:r w:rsidRPr="0038544A">
        <w:t xml:space="preserve">При производстве Работ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 </w:t>
      </w:r>
      <w:bookmarkEnd w:id="2451"/>
    </w:p>
    <w:p w:rsidR="00AB126F" w:rsidRPr="00FD31CA" w:rsidRDefault="00AB126F" w:rsidP="000409DD">
      <w:pPr>
        <w:pStyle w:val="RUS11"/>
        <w:numPr>
          <w:ilvl w:val="2"/>
          <w:numId w:val="40"/>
        </w:numPr>
      </w:pPr>
      <w:bookmarkStart w:id="2452" w:name="_Ref515314416"/>
      <w:r w:rsidRPr="00D34522">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2452"/>
    </w:p>
    <w:p w:rsidR="00AB126F" w:rsidRDefault="00AB126F" w:rsidP="000409DD">
      <w:pPr>
        <w:pStyle w:val="RUS11"/>
        <w:numPr>
          <w:ilvl w:val="2"/>
          <w:numId w:val="40"/>
        </w:numPr>
      </w:pPr>
      <w:r>
        <w:t>Иные д</w:t>
      </w:r>
      <w:r w:rsidRPr="00D34522">
        <w:t xml:space="preserve">ополнительные требования при необходимости в отношении обращения с отходами устанавливаются в </w:t>
      </w:r>
      <w:r w:rsidRPr="00FD31CA">
        <w:t>Приложени</w:t>
      </w:r>
      <w:r>
        <w:t>и</w:t>
      </w:r>
      <w:r w:rsidRPr="00FD31CA">
        <w:t xml:space="preserve"> (</w:t>
      </w:r>
      <w:r>
        <w:t>Дефектная ведомость № 1</w:t>
      </w:r>
      <w:r w:rsidRPr="00FD31CA">
        <w:t>)</w:t>
      </w:r>
      <w:r>
        <w:t xml:space="preserve"> к Договору</w:t>
      </w:r>
      <w:r w:rsidRPr="00D34522">
        <w:t>.</w:t>
      </w:r>
    </w:p>
    <w:p w:rsidR="00AB126F" w:rsidRPr="000639BD" w:rsidRDefault="00AB126F" w:rsidP="000409DD">
      <w:pPr>
        <w:pStyle w:val="a6"/>
        <w:numPr>
          <w:ilvl w:val="0"/>
          <w:numId w:val="40"/>
        </w:numPr>
      </w:pPr>
      <w:bookmarkStart w:id="2453" w:name="_Toc515033434"/>
      <w:bookmarkStart w:id="2454" w:name="_Toc515311268"/>
      <w:bookmarkStart w:id="2455" w:name="_Toc515314911"/>
      <w:bookmarkStart w:id="2456" w:name="_Toc64534148"/>
      <w:bookmarkEnd w:id="2453"/>
      <w:bookmarkEnd w:id="2454"/>
      <w:bookmarkEnd w:id="2455"/>
      <w:r w:rsidRPr="00FD31CA">
        <w:t>ПРАВА НА РЕЗУЛЬТАТЫ РАБОТ ПО ДОГОВОРУ, ИМУЩЕСТВЕННОЕ СТРАХОВАНИЕ</w:t>
      </w:r>
      <w:bookmarkEnd w:id="2456"/>
    </w:p>
    <w:p w:rsidR="00AB126F" w:rsidRPr="00FD31CA" w:rsidRDefault="00AB126F" w:rsidP="000409DD">
      <w:pPr>
        <w:pStyle w:val="RUS1"/>
        <w:numPr>
          <w:ilvl w:val="1"/>
          <w:numId w:val="40"/>
        </w:numPr>
      </w:pPr>
      <w:bookmarkStart w:id="2457" w:name="_Toc64534149"/>
      <w:r w:rsidRPr="00FD31CA">
        <w:t>Риски случайной гибели или случайного повреждения Объекта</w:t>
      </w:r>
      <w:r>
        <w:t xml:space="preserve"> ремонта</w:t>
      </w:r>
      <w:r w:rsidRPr="00FD31CA">
        <w:t xml:space="preserve"> и право собственности</w:t>
      </w:r>
      <w:bookmarkEnd w:id="2457"/>
    </w:p>
    <w:p w:rsidR="00AB126F" w:rsidRPr="00FD31CA" w:rsidRDefault="00AB126F" w:rsidP="000409DD">
      <w:pPr>
        <w:pStyle w:val="RUS11"/>
        <w:numPr>
          <w:ilvl w:val="2"/>
          <w:numId w:val="40"/>
        </w:numPr>
      </w:pPr>
      <w:bookmarkStart w:id="2458" w:name="_Ref493723421"/>
      <w:r w:rsidRPr="00FD31CA">
        <w:t xml:space="preserve">Подрядчик до </w:t>
      </w:r>
      <w:r>
        <w:t>приемки Результата Работ</w:t>
      </w:r>
      <w:r w:rsidRPr="00FD31CA">
        <w:t xml:space="preserve">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w:t>
      </w:r>
      <w:r>
        <w:t xml:space="preserve"> ремонта</w:t>
      </w:r>
      <w:r w:rsidRPr="00FD31CA">
        <w:t>, Материалов, иных систем, конструкций и комплектующих изделий, кроме случаев, связанных с обстоятельствами непреодолимой силы.</w:t>
      </w:r>
      <w:bookmarkEnd w:id="2458"/>
    </w:p>
    <w:p w:rsidR="00AB126F" w:rsidRPr="00FD31CA" w:rsidRDefault="00AB126F" w:rsidP="000409DD">
      <w:pPr>
        <w:pStyle w:val="RUS11"/>
        <w:numPr>
          <w:ilvl w:val="2"/>
          <w:numId w:val="40"/>
        </w:numPr>
      </w:pPr>
      <w:r w:rsidRPr="00FD31CA">
        <w:t>Подрядчик не имеет права продавать или передавать третьим лицам какие-либо результаты Работ,</w:t>
      </w:r>
      <w:r>
        <w:t xml:space="preserve"> Материалы, </w:t>
      </w:r>
      <w:r w:rsidRPr="00FD31CA">
        <w:t xml:space="preserve">а </w:t>
      </w:r>
      <w:r w:rsidRPr="00395573">
        <w:t xml:space="preserve">также Исходные данные и </w:t>
      </w:r>
      <w:r>
        <w:t>Дефектную ведомость</w:t>
      </w:r>
      <w:r w:rsidRPr="00FD31CA">
        <w:t xml:space="preserve"> без письменного разрешения Заказчика. </w:t>
      </w:r>
    </w:p>
    <w:p w:rsidR="00AB126F" w:rsidRPr="00FD31CA" w:rsidRDefault="00AB126F" w:rsidP="000409DD">
      <w:pPr>
        <w:pStyle w:val="RUS11"/>
        <w:numPr>
          <w:ilvl w:val="2"/>
          <w:numId w:val="40"/>
        </w:numPr>
      </w:pPr>
      <w:r w:rsidRPr="00FD31CA">
        <w:t xml:space="preserve">При просрочке передачи или приемки </w:t>
      </w:r>
      <w:r>
        <w:t>Результата</w:t>
      </w:r>
      <w:r w:rsidRPr="00FD31CA">
        <w:t xml:space="preserve"> Работ, риски, предусмотренные в пункте </w:t>
      </w:r>
      <w:r w:rsidR="001A04CF">
        <w:fldChar w:fldCharType="begin"/>
      </w:r>
      <w:r w:rsidR="001A04CF">
        <w:instrText xml:space="preserve"> REF _Ref493723421 \r  \* MERGEFORMAT </w:instrText>
      </w:r>
      <w:r w:rsidR="001A04CF">
        <w:fldChar w:fldCharType="separate"/>
      </w:r>
      <w:r>
        <w:t>24.1</w:t>
      </w:r>
      <w:r w:rsidR="001A04CF">
        <w:fldChar w:fldCharType="end"/>
      </w:r>
      <w:r w:rsidRPr="00FD31CA">
        <w:t xml:space="preserve"> Договора, несет Сторона, допустившая просрочку.</w:t>
      </w:r>
    </w:p>
    <w:p w:rsidR="00AB126F" w:rsidRDefault="00AB126F" w:rsidP="000409DD">
      <w:pPr>
        <w:pStyle w:val="RUS11"/>
        <w:numPr>
          <w:ilvl w:val="2"/>
          <w:numId w:val="40"/>
        </w:numPr>
      </w:pPr>
      <w:r w:rsidRPr="00FD31CA">
        <w:t xml:space="preserve">Право собственности на любые результаты Работ переходит к Заказчику с момента </w:t>
      </w:r>
      <w:r>
        <w:t>приемки Результата Работ</w:t>
      </w:r>
      <w:r w:rsidRPr="00FD31CA">
        <w:t>.</w:t>
      </w:r>
    </w:p>
    <w:p w:rsidR="00AB126F" w:rsidRPr="00FD31CA" w:rsidRDefault="00AB126F" w:rsidP="000409DD">
      <w:pPr>
        <w:pStyle w:val="RUS11"/>
        <w:numPr>
          <w:ilvl w:val="2"/>
          <w:numId w:val="40"/>
        </w:numPr>
      </w:pPr>
      <w:r>
        <w:t>Материалы переходят в собственность Заказчика с</w:t>
      </w:r>
      <w:r w:rsidRPr="00FD31CA">
        <w:t xml:space="preserve"> момент</w:t>
      </w:r>
      <w:r>
        <w:t xml:space="preserve">а </w:t>
      </w:r>
      <w:r w:rsidRPr="000F49DE">
        <w:t>приемк</w:t>
      </w:r>
      <w:r>
        <w:t>и</w:t>
      </w:r>
      <w:r w:rsidRPr="000F49DE">
        <w:t xml:space="preserve"> </w:t>
      </w:r>
      <w:r>
        <w:t>Результата Работ</w:t>
      </w:r>
      <w:r w:rsidRPr="00FD31CA">
        <w:t>.</w:t>
      </w:r>
    </w:p>
    <w:p w:rsidR="00AB126F" w:rsidRPr="00FD31CA" w:rsidRDefault="00AB126F" w:rsidP="000409DD">
      <w:pPr>
        <w:pStyle w:val="RUS1"/>
        <w:numPr>
          <w:ilvl w:val="1"/>
          <w:numId w:val="40"/>
        </w:numPr>
      </w:pPr>
      <w:bookmarkStart w:id="2459" w:name="_Toc64534150"/>
      <w:r w:rsidRPr="00FD31CA">
        <w:t>Распределение прав на результаты интеллектуальной деятельности</w:t>
      </w:r>
      <w:bookmarkEnd w:id="2459"/>
    </w:p>
    <w:p w:rsidR="00AB126F" w:rsidRPr="009F5A12" w:rsidRDefault="00AB126F" w:rsidP="000409DD">
      <w:pPr>
        <w:pStyle w:val="RUS11"/>
        <w:numPr>
          <w:ilvl w:val="2"/>
          <w:numId w:val="40"/>
        </w:numPr>
      </w:pPr>
      <w:bookmarkStart w:id="2460" w:name="_Ref493723459"/>
      <w:r w:rsidRPr="009F5A12">
        <w:t xml:space="preserve">Подрядчик гарантирует, что выполнение Работ не нарушает интеллектуальные права </w:t>
      </w:r>
      <w:r w:rsidRPr="00FD31CA">
        <w:t>третьих</w:t>
      </w:r>
      <w:r w:rsidRPr="009F5A12">
        <w:t xml:space="preserve"> лиц.</w:t>
      </w:r>
      <w:bookmarkEnd w:id="2460"/>
    </w:p>
    <w:p w:rsidR="00AB126F" w:rsidRPr="009F5A12" w:rsidRDefault="00AB126F" w:rsidP="000409DD">
      <w:pPr>
        <w:pStyle w:val="RUS11"/>
        <w:numPr>
          <w:ilvl w:val="2"/>
          <w:numId w:val="40"/>
        </w:numPr>
      </w:pPr>
      <w:bookmarkStart w:id="2461" w:name="_Ref493723469"/>
      <w:r w:rsidRPr="009F5A12">
        <w:t xml:space="preserve">Подрядчик </w:t>
      </w:r>
      <w:r w:rsidRPr="00FD31CA">
        <w:t xml:space="preserve">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1A04CF">
        <w:fldChar w:fldCharType="begin"/>
      </w:r>
      <w:r w:rsidR="001A04CF">
        <w:instrText xml:space="preserve"> REF _Ref493723459 \r  \* MERGEFORMAT </w:instrText>
      </w:r>
      <w:r w:rsidR="001A04CF">
        <w:fldChar w:fldCharType="separate"/>
      </w:r>
      <w:r>
        <w:t>25.1</w:t>
      </w:r>
      <w:r w:rsidR="001A04CF">
        <w:fldChar w:fldCharType="end"/>
      </w:r>
      <w:r w:rsidRPr="00FD31CA">
        <w:t xml:space="preserve"> и </w:t>
      </w:r>
      <w:r w:rsidR="001A04CF">
        <w:fldChar w:fldCharType="begin"/>
      </w:r>
      <w:r w:rsidR="001A04CF">
        <w:instrText xml:space="preserve"> REF _Ref493723469 \r  \* MERGEFORMAT </w:instrText>
      </w:r>
      <w:r w:rsidR="001A04CF">
        <w:fldChar w:fldCharType="separate"/>
      </w:r>
      <w:r>
        <w:t>25.2</w:t>
      </w:r>
      <w:r w:rsidR="001A04CF">
        <w:fldChar w:fldCharType="end"/>
      </w:r>
      <w:r w:rsidRPr="00FD31CA">
        <w:t xml:space="preserve"> настоящего подраздела, являются заверениями по смыслу статьи 431.2 Гражданского кодекса Российской Федерации.</w:t>
      </w:r>
      <w:bookmarkEnd w:id="2461"/>
    </w:p>
    <w:p w:rsidR="00AB126F" w:rsidRPr="009F5A12" w:rsidRDefault="00AB126F" w:rsidP="000409DD">
      <w:pPr>
        <w:pStyle w:val="RUS11"/>
        <w:numPr>
          <w:ilvl w:val="2"/>
          <w:numId w:val="40"/>
        </w:numPr>
      </w:pPr>
      <w:r w:rsidRPr="00FD31CA">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AB126F" w:rsidRPr="00FD31CA" w:rsidRDefault="00AB126F" w:rsidP="000409DD">
      <w:pPr>
        <w:pStyle w:val="RUS11"/>
        <w:numPr>
          <w:ilvl w:val="2"/>
          <w:numId w:val="40"/>
        </w:numPr>
      </w:pPr>
      <w:r w:rsidRPr="009F5A12">
        <w:t xml:space="preserve">Если Подрядчику и/или Заказчику будут предъявлены требования, связанные с тем, что при </w:t>
      </w:r>
      <w:r>
        <w:t>выполнении Работ</w:t>
      </w:r>
      <w:r w:rsidRPr="009F5A12">
        <w:t xml:space="preserve"> были нарушены </w:t>
      </w:r>
      <w:r w:rsidRPr="00FD31CA">
        <w:t>интеллектуальные</w:t>
      </w:r>
      <w:r w:rsidRPr="009F5A12">
        <w:t xml:space="preserve"> права третьих лиц, Подрядчик за свой счет по предварительному согласованию с Заказчиком обязуется переделать или заменить</w:t>
      </w:r>
      <w:r w:rsidRPr="00FD31CA">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w:t>
      </w:r>
      <w:r w:rsidRPr="00FD31CA">
        <w:rPr>
          <w:bCs/>
        </w:rPr>
        <w:lastRenderedPageBreak/>
        <w:t>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B126F" w:rsidRPr="00FD31CA" w:rsidRDefault="00AB126F" w:rsidP="000409DD">
      <w:pPr>
        <w:pStyle w:val="RUS11"/>
        <w:numPr>
          <w:ilvl w:val="2"/>
          <w:numId w:val="40"/>
        </w:numPr>
      </w:pPr>
      <w:r w:rsidRPr="00FD31CA">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AB126F" w:rsidRPr="00FD31CA" w:rsidRDefault="00AB126F" w:rsidP="000409DD">
      <w:pPr>
        <w:pStyle w:val="RUS11"/>
        <w:numPr>
          <w:ilvl w:val="2"/>
          <w:numId w:val="40"/>
        </w:numPr>
      </w:pPr>
      <w:r w:rsidRPr="00FD31CA">
        <w:t xml:space="preserve">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действий/формальностей, Стороны обязуются оказывать друг другу содействие в целях обеспечения скорейшего выполнения необходимых действий/формальностей.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t>Результата Работ</w:t>
      </w:r>
      <w:r w:rsidRPr="00FD31CA">
        <w:t xml:space="preserve">. </w:t>
      </w:r>
    </w:p>
    <w:p w:rsidR="00AB126F" w:rsidRPr="00FD31CA" w:rsidRDefault="00AB126F" w:rsidP="000409DD">
      <w:pPr>
        <w:pStyle w:val="RUS11"/>
        <w:numPr>
          <w:ilvl w:val="2"/>
          <w:numId w:val="40"/>
        </w:numPr>
      </w:pPr>
      <w:r w:rsidRPr="00FD31CA">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AB126F" w:rsidRPr="000639BD" w:rsidRDefault="00AB126F" w:rsidP="000409DD">
      <w:pPr>
        <w:pStyle w:val="a6"/>
        <w:numPr>
          <w:ilvl w:val="0"/>
          <w:numId w:val="40"/>
        </w:numPr>
      </w:pPr>
      <w:bookmarkStart w:id="2462" w:name="_Toc64534151"/>
      <w:r w:rsidRPr="00FD31CA">
        <w:t>ОТВЕТСТВЕННОСТЬ СТОРОН, ПРИМЕНИМОЕ ПРАВО, РАЗРЕШЕНИЕ СПОРОВ</w:t>
      </w:r>
      <w:bookmarkEnd w:id="2462"/>
    </w:p>
    <w:p w:rsidR="00AB126F" w:rsidRPr="00FD31CA" w:rsidRDefault="00AB126F" w:rsidP="000409DD">
      <w:pPr>
        <w:pStyle w:val="RUS1"/>
        <w:numPr>
          <w:ilvl w:val="1"/>
          <w:numId w:val="40"/>
        </w:numPr>
      </w:pPr>
      <w:bookmarkStart w:id="2463" w:name="_Ref496284723"/>
      <w:bookmarkStart w:id="2464" w:name="_Ref496284743"/>
      <w:bookmarkStart w:id="2465" w:name="_Toc64534152"/>
      <w:r w:rsidRPr="00FD31CA">
        <w:t>Ответственность сторон</w:t>
      </w:r>
      <w:bookmarkEnd w:id="2463"/>
      <w:bookmarkEnd w:id="2464"/>
      <w:bookmarkEnd w:id="2465"/>
    </w:p>
    <w:p w:rsidR="00AB126F" w:rsidRPr="005F0859" w:rsidRDefault="00AB126F" w:rsidP="000409DD">
      <w:pPr>
        <w:pStyle w:val="RUS11"/>
        <w:numPr>
          <w:ilvl w:val="2"/>
          <w:numId w:val="40"/>
        </w:numPr>
      </w:pPr>
      <w:bookmarkStart w:id="2466" w:name="_Ref496696736"/>
      <w:r w:rsidRPr="005F0859">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2466"/>
    </w:p>
    <w:p w:rsidR="00AB126F" w:rsidRPr="00FD31CA" w:rsidRDefault="00AB126F" w:rsidP="000409DD">
      <w:pPr>
        <w:pStyle w:val="RUS11"/>
        <w:numPr>
          <w:ilvl w:val="2"/>
          <w:numId w:val="40"/>
        </w:numPr>
      </w:pPr>
      <w:r w:rsidRPr="00FD31CA">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AB126F" w:rsidRPr="007231B5" w:rsidRDefault="00AB126F" w:rsidP="000409DD">
      <w:pPr>
        <w:pStyle w:val="RUS11"/>
        <w:numPr>
          <w:ilvl w:val="2"/>
          <w:numId w:val="40"/>
        </w:numPr>
      </w:pPr>
      <w:bookmarkStart w:id="2467" w:name="_Ref501158353"/>
      <w:r w:rsidRPr="007231B5">
        <w:t>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w:t>
      </w:r>
      <w:bookmarkEnd w:id="2467"/>
      <w:r w:rsidRPr="007231B5">
        <w:t xml:space="preserve"> С даты </w:t>
      </w:r>
      <w:r>
        <w:t xml:space="preserve">допуска </w:t>
      </w:r>
      <w:r w:rsidRPr="00314B16">
        <w:t>персонала Подрядчика / Субподрядной организации на Объект в установленном порядке</w:t>
      </w:r>
      <w:r w:rsidRPr="007231B5">
        <w:t xml:space="preserve"> до приемки Результата Работ Подрядчик несет полную ответственность за сохранность Объекта</w:t>
      </w:r>
      <w:r>
        <w:t xml:space="preserve"> ремонта</w:t>
      </w:r>
      <w:r w:rsidRPr="007231B5">
        <w:t>, выполненных Работ, Материалов, оборудования и иного имущества на Объекте</w:t>
      </w:r>
      <w:r>
        <w:t xml:space="preserve"> в рамках зоны выполнения Работ, как она определена в наряде-допуске</w:t>
      </w:r>
      <w:r w:rsidRPr="007231B5">
        <w:t>, а также за сохранность Техники и Временных сооружений</w:t>
      </w:r>
      <w:r>
        <w:t>, если не докажет, что их утрата или повреждение произошли не по вине Подрядчика</w:t>
      </w:r>
      <w:r w:rsidRPr="007231B5">
        <w:t>.</w:t>
      </w:r>
    </w:p>
    <w:p w:rsidR="00AB126F" w:rsidRPr="00B63C1F" w:rsidRDefault="00AB126F" w:rsidP="00AB126F">
      <w:pPr>
        <w:pStyle w:val="RUS11"/>
        <w:numPr>
          <w:ilvl w:val="0"/>
          <w:numId w:val="0"/>
        </w:numPr>
        <w:ind w:firstLine="567"/>
      </w:pPr>
      <w:r w:rsidRPr="00B63C1F">
        <w:t xml:space="preserve">В случае причинения ущерба, утраты или порчи </w:t>
      </w:r>
      <w:proofErr w:type="gramStart"/>
      <w:r w:rsidRPr="00B63C1F">
        <w:t>Работ</w:t>
      </w:r>
      <w:proofErr w:type="gramEnd"/>
      <w:r w:rsidRPr="00B63C1F">
        <w:t xml:space="preserve"> или любой их части, Объекта </w:t>
      </w:r>
      <w:r>
        <w:t xml:space="preserve">ремонта </w:t>
      </w:r>
      <w:r w:rsidRPr="00B63C1F">
        <w:t>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w:t>
      </w:r>
      <w:r>
        <w:t xml:space="preserve"> ремонта</w:t>
      </w:r>
      <w:r w:rsidRPr="00B63C1F">
        <w:t xml:space="preserve"> и Работ с тем, чтобы Объект</w:t>
      </w:r>
      <w:r>
        <w:t xml:space="preserve"> ремонта</w:t>
      </w:r>
      <w:r w:rsidRPr="00B63C1F">
        <w:t xml:space="preserve">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rsidR="00AB126F" w:rsidRPr="00B63C1F" w:rsidRDefault="00AB126F" w:rsidP="00AB126F">
      <w:pPr>
        <w:pStyle w:val="RUS11"/>
        <w:numPr>
          <w:ilvl w:val="0"/>
          <w:numId w:val="0"/>
        </w:numPr>
        <w:ind w:firstLine="567"/>
      </w:pPr>
      <w:r w:rsidRPr="00B63C1F">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t xml:space="preserve">(по выбору Заказчика) отремонтировать </w:t>
      </w:r>
      <w:r w:rsidRPr="00B63C1F">
        <w:t>указанное имущество</w:t>
      </w:r>
      <w:r>
        <w:t xml:space="preserve">, </w:t>
      </w:r>
      <w:r w:rsidRPr="00B63C1F">
        <w:t>заменить</w:t>
      </w:r>
      <w:r>
        <w:t xml:space="preserve"> его</w:t>
      </w:r>
      <w:r w:rsidRPr="00B63C1F">
        <w:t xml:space="preserve"> имуществом надлежащего качества или, при невозможности замены, возместить Заказчику убытки.</w:t>
      </w:r>
    </w:p>
    <w:p w:rsidR="00AB126F" w:rsidRPr="00FD31CA" w:rsidRDefault="00AB126F" w:rsidP="000409DD">
      <w:pPr>
        <w:pStyle w:val="RUS11"/>
        <w:numPr>
          <w:ilvl w:val="2"/>
          <w:numId w:val="40"/>
        </w:numPr>
      </w:pPr>
      <w:r w:rsidRPr="00FD31CA">
        <w:lastRenderedPageBreak/>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AB126F" w:rsidRPr="00FD31CA" w:rsidRDefault="00AB126F" w:rsidP="000409DD">
      <w:pPr>
        <w:pStyle w:val="RUS11"/>
        <w:numPr>
          <w:ilvl w:val="2"/>
          <w:numId w:val="40"/>
        </w:numPr>
      </w:pPr>
      <w:r w:rsidRPr="00FD31CA">
        <w:t xml:space="preserve">При неисполнении или ненадлежащем исполнении Подрядчиком обязательств по сдаче Результата Работ Заказчику к сроку </w:t>
      </w:r>
      <w:r w:rsidR="00F64F08">
        <w:t>окончания</w:t>
      </w:r>
      <w:r w:rsidRPr="00FD31CA">
        <w:t xml:space="preserve"> Работ (пункт </w:t>
      </w:r>
      <w:r w:rsidR="00F64F08">
        <w:t xml:space="preserve">3.2 </w:t>
      </w:r>
      <w:r w:rsidRPr="00FD31CA">
        <w:t xml:space="preserve">Договора) Заказчик вправе требовать от Подрядчика уплаты штрафа в размере 0,5 (ноля целых пяти десятых) процента от Цены Работ, указанной в пункте </w:t>
      </w:r>
      <w:r w:rsidR="00F64F08">
        <w:t>4.1</w:t>
      </w:r>
      <w:r w:rsidRPr="00FD31CA">
        <w:t xml:space="preserve"> Договора.</w:t>
      </w:r>
    </w:p>
    <w:p w:rsidR="00AB126F" w:rsidRPr="00FD31CA" w:rsidRDefault="00AB126F" w:rsidP="000409DD">
      <w:pPr>
        <w:pStyle w:val="RUS11"/>
        <w:numPr>
          <w:ilvl w:val="2"/>
          <w:numId w:val="40"/>
        </w:numPr>
      </w:pPr>
      <w:r w:rsidRPr="00FD31C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r>
        <w:t>.</w:t>
      </w:r>
    </w:p>
    <w:p w:rsidR="00AB126F" w:rsidRPr="00FD31CA" w:rsidRDefault="00AB126F" w:rsidP="000409DD">
      <w:pPr>
        <w:pStyle w:val="RUS11"/>
        <w:numPr>
          <w:ilvl w:val="2"/>
          <w:numId w:val="40"/>
        </w:numPr>
      </w:pPr>
      <w:r w:rsidRPr="00FD31CA">
        <w:t>Заказчик вправе требовать от Подрядчика уплаты неустойки:</w:t>
      </w:r>
    </w:p>
    <w:p w:rsidR="00AB126F" w:rsidRDefault="00AB126F" w:rsidP="000409DD">
      <w:pPr>
        <w:pStyle w:val="RUS12"/>
        <w:numPr>
          <w:ilvl w:val="4"/>
          <w:numId w:val="40"/>
        </w:numPr>
        <w:ind w:left="0" w:firstLine="851"/>
      </w:pPr>
      <w:r>
        <w:t xml:space="preserve">за нарушение обязанности, предусмотренной пунктом </w:t>
      </w:r>
      <w:r>
        <w:fldChar w:fldCharType="begin"/>
      </w:r>
      <w:r>
        <w:instrText xml:space="preserve"> REF _Ref501158614 \n \h </w:instrText>
      </w:r>
      <w:r>
        <w:fldChar w:fldCharType="separate"/>
      </w:r>
      <w:r>
        <w:t>6.1.2</w:t>
      </w:r>
      <w:r>
        <w:fldChar w:fldCharType="end"/>
      </w:r>
      <w:r>
        <w:t xml:space="preserve">, </w:t>
      </w:r>
      <w:r w:rsidRPr="00FD31CA">
        <w:t xml:space="preserve">–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за каждый выявленный и не устраненный Подрядчиком в установленный срок случай несоответствия Работ требованиям Приложени</w:t>
      </w:r>
      <w:r>
        <w:t>я</w:t>
      </w:r>
      <w:r w:rsidRPr="00FD31CA">
        <w:t xml:space="preserve"> (</w:t>
      </w:r>
      <w:r>
        <w:t>Дефектная ведомость</w:t>
      </w:r>
      <w:r w:rsidRPr="00FD31CA">
        <w:t>),</w:t>
      </w:r>
      <w:r>
        <w:t xml:space="preserve"> Исходных данных, </w:t>
      </w:r>
      <w:r w:rsidRPr="00FD31CA">
        <w:t xml:space="preserve">Обязательных технических правил – в размере </w:t>
      </w:r>
      <w:r>
        <w:t>30 000 (тридцати тысяч) рублей</w:t>
      </w:r>
      <w:r w:rsidRPr="00FD31CA">
        <w:t>;</w:t>
      </w:r>
    </w:p>
    <w:p w:rsidR="00AB126F" w:rsidRPr="00FD31CA" w:rsidRDefault="00AB126F" w:rsidP="000409DD">
      <w:pPr>
        <w:pStyle w:val="RUS12"/>
        <w:numPr>
          <w:ilvl w:val="4"/>
          <w:numId w:val="40"/>
        </w:numPr>
        <w:ind w:left="0" w:firstLine="851"/>
      </w:pPr>
      <w:r w:rsidRPr="00FD31CA">
        <w:t xml:space="preserve">за неосуществление контроля за качеством используемых Материалов, применяемых при </w:t>
      </w:r>
      <w:r>
        <w:t>выполнении Работ</w:t>
      </w:r>
      <w:r w:rsidRPr="00FD31CA">
        <w:t xml:space="preserve">; за </w:t>
      </w:r>
      <w:proofErr w:type="gramStart"/>
      <w:r w:rsidRPr="00FD31CA">
        <w:t>не обеспечение</w:t>
      </w:r>
      <w:proofErr w:type="gramEnd"/>
      <w:r w:rsidRPr="00FD31CA">
        <w:t xml:space="preserve"> п</w:t>
      </w:r>
      <w:r>
        <w:t>ред</w:t>
      </w:r>
      <w:r w:rsidRPr="00FD31CA">
        <w:t>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Приложени</w:t>
      </w:r>
      <w:r>
        <w:t>ю</w:t>
      </w:r>
      <w:r w:rsidRPr="00FD31CA">
        <w:t xml:space="preserve"> (</w:t>
      </w:r>
      <w:r>
        <w:t>Дефектная ведомость</w:t>
      </w:r>
      <w:r w:rsidRPr="00FD31CA">
        <w:t xml:space="preserve">)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за не</w:t>
      </w:r>
      <w:r>
        <w:t xml:space="preserve"> </w:t>
      </w:r>
      <w:r w:rsidRPr="00FD31CA">
        <w:t xml:space="preserve">составление актов освидетельствования Скрытых работ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 xml:space="preserve">за не проведение индивидуального и/или комплексного испытания смонтированного оборудования – в размере </w:t>
      </w:r>
      <w:r>
        <w:t>70 000 (семидесяти тысяч) рублей</w:t>
      </w:r>
      <w:r w:rsidRPr="00FD31CA">
        <w:t>;</w:t>
      </w:r>
    </w:p>
    <w:p w:rsidR="00AB126F" w:rsidRPr="00FD31CA" w:rsidRDefault="00AB126F" w:rsidP="000409DD">
      <w:pPr>
        <w:pStyle w:val="RUS12"/>
        <w:numPr>
          <w:ilvl w:val="4"/>
          <w:numId w:val="40"/>
        </w:numPr>
        <w:ind w:left="0" w:firstLine="851"/>
      </w:pPr>
      <w:r w:rsidRPr="00FD31CA">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 xml:space="preserve">за нарушение условия об освобождении </w:t>
      </w:r>
      <w:r>
        <w:t>Объекта</w:t>
      </w:r>
      <w:r w:rsidRPr="00FD31CA">
        <w:t xml:space="preserve"> от принадлежащего Подрядчику имущества – в размере </w:t>
      </w:r>
      <w:r>
        <w:t>70 000 (семидесяти тысяч) рублей</w:t>
      </w:r>
      <w:r w:rsidRPr="00FD31CA">
        <w:t>;</w:t>
      </w:r>
    </w:p>
    <w:p w:rsidR="00AB126F" w:rsidRDefault="00AB126F" w:rsidP="000409DD">
      <w:pPr>
        <w:pStyle w:val="RUS12"/>
        <w:numPr>
          <w:ilvl w:val="4"/>
          <w:numId w:val="40"/>
        </w:numPr>
        <w:ind w:left="0" w:firstLine="851"/>
      </w:pPr>
      <w:r w:rsidRPr="00FD31CA">
        <w:t xml:space="preserve">за непредставление информации о Субподрядных организациях, предоставление которой предусмотрено Договором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t xml:space="preserve">за несоблюдение обязанности, установленной в пункте </w:t>
      </w:r>
      <w:r>
        <w:fldChar w:fldCharType="begin"/>
      </w:r>
      <w:r>
        <w:instrText xml:space="preserve"> REF _Ref497412744 \n \h </w:instrText>
      </w:r>
      <w:r>
        <w:fldChar w:fldCharType="separate"/>
      </w:r>
      <w:r>
        <w:t>12.5</w:t>
      </w:r>
      <w:r>
        <w:fldChar w:fldCharType="end"/>
      </w:r>
      <w:r>
        <w:t xml:space="preserve">, </w:t>
      </w:r>
      <w:r w:rsidRPr="00FD31CA">
        <w:t xml:space="preserve">–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за нарушение срока информирования Заказчика о любых происшествиях (авариях, травмах, несчастных случаях, пожарах, противоправных действиях</w:t>
      </w:r>
      <w:r>
        <w:t>, нарушениях технологического режима, загрязнения окружающей среды в ходе выполнения Работ</w:t>
      </w:r>
      <w:r w:rsidRPr="00FD31CA">
        <w:t xml:space="preserve">), возникших при выполнении Работ по Договору – в размере </w:t>
      </w:r>
      <w:r w:rsidRPr="00AD62DB">
        <w:t>10</w:t>
      </w:r>
      <w:r>
        <w:t>0 000 (ста тысяч) рублей</w:t>
      </w:r>
      <w:r w:rsidRPr="00FD31CA">
        <w:t>;</w:t>
      </w:r>
    </w:p>
    <w:p w:rsidR="00AB126F" w:rsidRPr="00FD31CA" w:rsidRDefault="00AB126F" w:rsidP="000409DD">
      <w:pPr>
        <w:pStyle w:val="RUS12"/>
        <w:numPr>
          <w:ilvl w:val="4"/>
          <w:numId w:val="40"/>
        </w:numPr>
        <w:ind w:left="0" w:firstLine="851"/>
      </w:pPr>
      <w:r w:rsidRPr="00FD31CA">
        <w:t xml:space="preserve">если Подрядчик приступает к выполнению последующей Работы без освидетельствования предыдущих скрываемых Работ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 xml:space="preserve">в случае замены Материалов без предварительного согласования с Заказчиком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pPr>
      <w:r w:rsidRPr="00FD31CA">
        <w:t xml:space="preserve">в случае неприбытия уполномоченного Представителя Подрядчика для участия в составлении акта о выявленных дефектах – в размере </w:t>
      </w:r>
      <w:r>
        <w:t>30 000 (тридцати тысяч) рублей</w:t>
      </w:r>
      <w:r w:rsidRPr="00FD31CA">
        <w:t>.</w:t>
      </w:r>
    </w:p>
    <w:p w:rsidR="00AB126F" w:rsidRPr="00FD31CA" w:rsidRDefault="00AB126F" w:rsidP="000409DD">
      <w:pPr>
        <w:pStyle w:val="RUS12"/>
        <w:numPr>
          <w:ilvl w:val="4"/>
          <w:numId w:val="40"/>
        </w:numPr>
        <w:ind w:left="0" w:firstLine="851"/>
      </w:pPr>
      <w:r w:rsidRPr="00FD31CA">
        <w:lastRenderedPageBreak/>
        <w:t xml:space="preserve">в случае уступки Подрядчиком права требования без предварительного согласия Заказчика – в размере </w:t>
      </w:r>
      <w:r>
        <w:t>50 000 (пятидесяти тысяч) рублей</w:t>
      </w:r>
      <w:r w:rsidRPr="00FD31CA">
        <w:t>;</w:t>
      </w:r>
    </w:p>
    <w:p w:rsidR="00AB126F" w:rsidRPr="00FD31CA" w:rsidRDefault="00AB126F" w:rsidP="000409DD">
      <w:pPr>
        <w:pStyle w:val="RUS12"/>
        <w:numPr>
          <w:ilvl w:val="4"/>
          <w:numId w:val="40"/>
        </w:numPr>
        <w:ind w:left="0" w:firstLine="851"/>
        <w:rPr>
          <w:iCs/>
        </w:rPr>
      </w:pPr>
      <w:r w:rsidRPr="00FD31C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AB126F" w:rsidRPr="00FD31CA" w:rsidRDefault="00AB126F" w:rsidP="000409DD">
      <w:pPr>
        <w:pStyle w:val="RUS12"/>
        <w:numPr>
          <w:ilvl w:val="4"/>
          <w:numId w:val="40"/>
        </w:numPr>
        <w:ind w:left="0" w:firstLine="851"/>
        <w:rPr>
          <w:iCs/>
        </w:rPr>
      </w:pPr>
      <w:r w:rsidRPr="00FD31CA">
        <w:t>за нарушение обязанност</w:t>
      </w:r>
      <w:r>
        <w:t>и</w:t>
      </w:r>
      <w:r w:rsidRPr="00FD31CA">
        <w:t>, установленн</w:t>
      </w:r>
      <w:r>
        <w:t>ой</w:t>
      </w:r>
      <w:r w:rsidRPr="00FD31CA">
        <w:t xml:space="preserve"> пунктом</w:t>
      </w:r>
      <w:r>
        <w:t xml:space="preserve"> </w:t>
      </w:r>
      <w:r>
        <w:fldChar w:fldCharType="begin"/>
      </w:r>
      <w:r>
        <w:instrText xml:space="preserve"> REF _Ref498959983 \n \h </w:instrText>
      </w:r>
      <w:r>
        <w:fldChar w:fldCharType="separate"/>
      </w:r>
      <w:r>
        <w:t>11.1</w:t>
      </w:r>
      <w:r>
        <w:fldChar w:fldCharType="end"/>
      </w:r>
      <w:r>
        <w:t xml:space="preserve"> и/или </w:t>
      </w:r>
      <w:r>
        <w:fldChar w:fldCharType="begin"/>
      </w:r>
      <w:r>
        <w:instrText xml:space="preserve"> REF _Ref497231617 \n \h </w:instrText>
      </w:r>
      <w:r>
        <w:fldChar w:fldCharType="separate"/>
      </w:r>
      <w:r>
        <w:t>17.1.6</w:t>
      </w:r>
      <w:r>
        <w:fldChar w:fldCharType="end"/>
      </w:r>
      <w:r>
        <w:t xml:space="preserve">, </w:t>
      </w:r>
      <w:r w:rsidRPr="00FD31CA">
        <w:rPr>
          <w:iCs/>
        </w:rPr>
        <w:t>–</w:t>
      </w:r>
      <w:r w:rsidRPr="00FD31CA">
        <w:t xml:space="preserve"> </w:t>
      </w:r>
      <w:r w:rsidRPr="00FD31CA">
        <w:rPr>
          <w:bCs/>
        </w:rPr>
        <w:t>в размере 10% (десяти процентов) от общей Цены Работ</w:t>
      </w:r>
      <w:r w:rsidRPr="00FD31CA">
        <w:t>.</w:t>
      </w:r>
    </w:p>
    <w:p w:rsidR="00AB126F" w:rsidRPr="00FD31CA" w:rsidRDefault="00AB126F" w:rsidP="000409DD">
      <w:pPr>
        <w:pStyle w:val="RUS11"/>
        <w:numPr>
          <w:ilvl w:val="2"/>
          <w:numId w:val="40"/>
        </w:numPr>
      </w:pPr>
      <w:r w:rsidRPr="00FD31CA">
        <w:t>За каждый случай нарушения срока направления (а равно не направления) Подрядчиком уведомления о наступившем событии из числа указанных в п.</w:t>
      </w:r>
      <w:r>
        <w:t xml:space="preserve"> </w:t>
      </w:r>
      <w:r>
        <w:fldChar w:fldCharType="begin"/>
      </w:r>
      <w:r>
        <w:instrText xml:space="preserve"> REF _Ref497229329 \n \h </w:instrText>
      </w:r>
      <w:r>
        <w:fldChar w:fldCharType="separate"/>
      </w:r>
      <w:r>
        <w:t>33.10</w:t>
      </w:r>
      <w:r>
        <w:fldChar w:fldCharType="end"/>
      </w:r>
      <w:r>
        <w:t xml:space="preserve"> </w:t>
      </w:r>
      <w:r w:rsidRPr="00FD31CA">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t xml:space="preserve"> </w:t>
      </w:r>
      <w:r>
        <w:fldChar w:fldCharType="begin"/>
      </w:r>
      <w:r>
        <w:instrText xml:space="preserve"> REF _Ref497229329 \n \h </w:instrText>
      </w:r>
      <w:r>
        <w:fldChar w:fldCharType="separate"/>
      </w:r>
      <w:r>
        <w:t>33.10</w:t>
      </w:r>
      <w:r>
        <w:fldChar w:fldCharType="end"/>
      </w:r>
      <w:r>
        <w:t xml:space="preserve"> </w:t>
      </w:r>
      <w:r w:rsidRPr="00FD31CA">
        <w:t>Договора.</w:t>
      </w:r>
    </w:p>
    <w:p w:rsidR="00AB126F" w:rsidRPr="00FD31CA" w:rsidRDefault="00AB126F" w:rsidP="000409DD">
      <w:pPr>
        <w:pStyle w:val="RUS11"/>
        <w:numPr>
          <w:ilvl w:val="2"/>
          <w:numId w:val="40"/>
        </w:numPr>
      </w:pPr>
      <w:r w:rsidRPr="00FD31CA">
        <w:t xml:space="preserve">В случае </w:t>
      </w:r>
      <w:proofErr w:type="spellStart"/>
      <w:r w:rsidRPr="00FD31CA">
        <w:t>непредоставления</w:t>
      </w:r>
      <w:proofErr w:type="spellEnd"/>
      <w:r w:rsidRPr="00FD31CA">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w:t>
      </w:r>
      <w:r>
        <w:t xml:space="preserve"> денежных требований Подрядчика.</w:t>
      </w:r>
    </w:p>
    <w:p w:rsidR="00AB126F" w:rsidRPr="00FD31CA" w:rsidRDefault="00AB126F" w:rsidP="000409DD">
      <w:pPr>
        <w:pStyle w:val="RUS11"/>
        <w:numPr>
          <w:ilvl w:val="2"/>
          <w:numId w:val="40"/>
        </w:numPr>
      </w:pPr>
      <w:r w:rsidRPr="00FD31C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AB126F" w:rsidRPr="00FD31CA" w:rsidRDefault="00AB126F" w:rsidP="000409DD">
      <w:pPr>
        <w:pStyle w:val="RUS11"/>
        <w:numPr>
          <w:ilvl w:val="2"/>
          <w:numId w:val="40"/>
        </w:numPr>
      </w:pPr>
      <w:r w:rsidRPr="00FD31CA">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w:t>
      </w:r>
      <w:r w:rsidRPr="005F0859">
        <w:t>Правил</w:t>
      </w:r>
      <w:r>
        <w:t>ами</w:t>
      </w:r>
      <w:r w:rsidRPr="005F0859">
        <w:t xml:space="preserve"> организации технического обслуживания и ремонта</w:t>
      </w:r>
      <w:r>
        <w:t>;</w:t>
      </w:r>
      <w:r w:rsidRPr="00FD31CA">
        <w:t xml:space="preserve"> Методикой оценки технического состояния паротурбинных установок до и после ремонта и в период между ремонтами</w:t>
      </w:r>
      <w:r>
        <w:t>,</w:t>
      </w:r>
      <w:r w:rsidRPr="00FD31CA">
        <w:t xml:space="preserve"> РД 34.20.581-96</w:t>
      </w:r>
      <w:r>
        <w:t>;</w:t>
      </w:r>
      <w:r w:rsidRPr="00FD31CA">
        <w:t xml:space="preserve"> Методическими указаниями по проведению эксплуатационных испытаний котельных установок для оценки качества ремонта</w:t>
      </w:r>
      <w:r>
        <w:t>,</w:t>
      </w:r>
      <w:r w:rsidRPr="00FD31CA">
        <w:t xml:space="preserve"> РД 153-34.1-26.303-98 (или соответствующих документов, введенных взамен вышеперечисленных).</w:t>
      </w:r>
    </w:p>
    <w:p w:rsidR="00AB126F" w:rsidRPr="00FD31CA" w:rsidRDefault="00AB126F" w:rsidP="000409DD">
      <w:pPr>
        <w:pStyle w:val="RUS11"/>
        <w:numPr>
          <w:ilvl w:val="2"/>
          <w:numId w:val="40"/>
        </w:numPr>
      </w:pPr>
      <w:r w:rsidRPr="00FD31CA">
        <w:t xml:space="preserve">За несоблюдение положений Требований (Приложение </w:t>
      </w:r>
      <w:r>
        <w:t>7</w:t>
      </w:r>
      <w:r w:rsidRPr="00FD31CA">
        <w:t xml:space="preserve">), Подрядчик несет ответственность, предусмотренную Приложением </w:t>
      </w:r>
      <w:r>
        <w:t>7</w:t>
      </w:r>
      <w:r w:rsidRPr="00FD31CA">
        <w:t xml:space="preserve"> к Договору.</w:t>
      </w:r>
    </w:p>
    <w:p w:rsidR="00AB126F" w:rsidRPr="00FD31CA" w:rsidRDefault="00AB126F" w:rsidP="000409DD">
      <w:pPr>
        <w:pStyle w:val="RUS11"/>
        <w:numPr>
          <w:ilvl w:val="2"/>
          <w:numId w:val="40"/>
        </w:numPr>
      </w:pPr>
      <w:r w:rsidRPr="00FD31CA">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FD31CA">
        <w:t>.</w:t>
      </w:r>
    </w:p>
    <w:p w:rsidR="00AB126F" w:rsidRPr="00FD31CA" w:rsidRDefault="00AB126F" w:rsidP="000409DD">
      <w:pPr>
        <w:pStyle w:val="RUS11"/>
        <w:numPr>
          <w:ilvl w:val="2"/>
          <w:numId w:val="40"/>
        </w:numPr>
      </w:pPr>
      <w:r w:rsidRPr="00FD31CA">
        <w:t xml:space="preserve">В случае неисполнения Подрядчиком обязанностей, установленных в пунктах </w:t>
      </w:r>
      <w:r>
        <w:fldChar w:fldCharType="begin"/>
      </w:r>
      <w:r>
        <w:instrText xml:space="preserve"> REF _Ref496701248 \n \h </w:instrText>
      </w:r>
      <w:r>
        <w:fldChar w:fldCharType="separate"/>
      </w:r>
      <w:r>
        <w:t>23.1</w:t>
      </w:r>
      <w:r>
        <w:fldChar w:fldCharType="end"/>
      </w:r>
      <w:r w:rsidRPr="00FD31CA">
        <w:t>-</w:t>
      </w:r>
      <w:r>
        <w:fldChar w:fldCharType="begin"/>
      </w:r>
      <w:r>
        <w:instrText xml:space="preserve"> REF _Ref496701249 \n \h </w:instrText>
      </w:r>
      <w:r>
        <w:fldChar w:fldCharType="separate"/>
      </w:r>
      <w:r>
        <w:t>23.5</w:t>
      </w:r>
      <w:r>
        <w:fldChar w:fldCharType="end"/>
      </w:r>
      <w:r>
        <w:t xml:space="preserve">, </w:t>
      </w:r>
      <w:r>
        <w:fldChar w:fldCharType="begin"/>
      </w:r>
      <w:r>
        <w:instrText xml:space="preserve"> REF _Ref515314416 \n \h </w:instrText>
      </w:r>
      <w:r>
        <w:fldChar w:fldCharType="separate"/>
      </w:r>
      <w:r>
        <w:t>23.7</w:t>
      </w:r>
      <w:r>
        <w:fldChar w:fldCharType="end"/>
      </w:r>
      <w:r>
        <w:t xml:space="preserve"> </w:t>
      </w:r>
      <w:r w:rsidRPr="00FD31CA">
        <w:t xml:space="preserve">Договора (в </w:t>
      </w:r>
      <w:r w:rsidRPr="00FD31CA">
        <w:rPr>
          <w:bCs/>
          <w:iCs/>
        </w:rPr>
        <w:t>том числе,</w:t>
      </w:r>
      <w:r w:rsidRPr="00FD31C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AB126F" w:rsidRPr="00FD31CA" w:rsidRDefault="00AB126F" w:rsidP="000409DD">
      <w:pPr>
        <w:pStyle w:val="RUS11"/>
        <w:numPr>
          <w:ilvl w:val="2"/>
          <w:numId w:val="40"/>
        </w:numPr>
      </w:pPr>
      <w:r w:rsidRPr="00FD31CA">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w:t>
      </w:r>
      <w:r w:rsidRPr="00FD31CA">
        <w:lastRenderedPageBreak/>
        <w:t>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AB126F" w:rsidRPr="00FD31CA" w:rsidRDefault="00AB126F" w:rsidP="000409DD">
      <w:pPr>
        <w:pStyle w:val="RUS11"/>
        <w:numPr>
          <w:ilvl w:val="2"/>
          <w:numId w:val="40"/>
        </w:numPr>
      </w:pPr>
      <w:r w:rsidRPr="00FD31CA">
        <w:t>В случае появления</w:t>
      </w:r>
      <w:r>
        <w:t xml:space="preserve"> </w:t>
      </w:r>
      <w:r w:rsidRPr="00FD31CA">
        <w:t xml:space="preserve">у Заказчика имущественных </w:t>
      </w:r>
      <w:r w:rsidRPr="00FD31CA">
        <w:rPr>
          <w:bCs/>
        </w:rPr>
        <w:t>потерь</w:t>
      </w:r>
      <w:r w:rsidRPr="00FD31CA">
        <w:rPr>
          <w:b/>
          <w:bCs/>
        </w:rPr>
        <w:t xml:space="preserve"> </w:t>
      </w:r>
      <w:r w:rsidRPr="00FD31CA">
        <w:t xml:space="preserve">по итогам налогового контроля в виде </w:t>
      </w:r>
      <w:proofErr w:type="spellStart"/>
      <w:r w:rsidRPr="00FD31CA">
        <w:t>доначисленных</w:t>
      </w:r>
      <w:proofErr w:type="spellEnd"/>
      <w:r w:rsidRPr="00FD31CA">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FD31CA">
        <w:t>доначисленных</w:t>
      </w:r>
      <w:proofErr w:type="spellEnd"/>
      <w:r w:rsidRPr="00FD31CA">
        <w:t xml:space="preserve"> налогов, пени, штрафов, в том числе, суммы отказа в налоговых вычетах НДС.</w:t>
      </w:r>
    </w:p>
    <w:p w:rsidR="00AB126F" w:rsidRPr="00B63C1F" w:rsidRDefault="00AB126F" w:rsidP="00AB126F">
      <w:pPr>
        <w:pStyle w:val="RUS11"/>
        <w:numPr>
          <w:ilvl w:val="0"/>
          <w:numId w:val="0"/>
        </w:numPr>
        <w:ind w:firstLine="567"/>
      </w:pPr>
      <w:r w:rsidRPr="00B63C1F">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AB126F" w:rsidRPr="00B63C1F" w:rsidRDefault="00AB126F" w:rsidP="00AB126F">
      <w:pPr>
        <w:pStyle w:val="RUS11"/>
        <w:numPr>
          <w:ilvl w:val="0"/>
          <w:numId w:val="0"/>
        </w:numPr>
        <w:ind w:firstLine="567"/>
      </w:pPr>
      <w:r w:rsidRPr="00B63C1F">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t xml:space="preserve">в соответствии с пунктами </w:t>
      </w:r>
      <w:r>
        <w:fldChar w:fldCharType="begin"/>
      </w:r>
      <w:r>
        <w:instrText xml:space="preserve"> REF _Ref496714458 \n \h </w:instrText>
      </w:r>
      <w:r>
        <w:fldChar w:fldCharType="separate"/>
      </w:r>
      <w:r>
        <w:t>29.5</w:t>
      </w:r>
      <w:r>
        <w:fldChar w:fldCharType="end"/>
      </w:r>
      <w:r>
        <w:t>-</w:t>
      </w:r>
      <w:r>
        <w:fldChar w:fldCharType="begin"/>
      </w:r>
      <w:r>
        <w:instrText xml:space="preserve"> REF _Ref501102608 \n \h </w:instrText>
      </w:r>
      <w:r>
        <w:fldChar w:fldCharType="separate"/>
      </w:r>
      <w:r>
        <w:t>29.6</w:t>
      </w:r>
      <w:r>
        <w:fldChar w:fldCharType="end"/>
      </w:r>
      <w:r w:rsidRPr="00B63C1F">
        <w:t>.</w:t>
      </w:r>
    </w:p>
    <w:p w:rsidR="00AB126F" w:rsidRPr="00FD31CA" w:rsidRDefault="00AB126F" w:rsidP="000409DD">
      <w:pPr>
        <w:pStyle w:val="RUS11"/>
        <w:numPr>
          <w:ilvl w:val="2"/>
          <w:numId w:val="40"/>
        </w:numPr>
      </w:pPr>
      <w:r w:rsidRPr="00FD31C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AB126F" w:rsidRPr="00FD31CA" w:rsidRDefault="00AB126F" w:rsidP="000409DD">
      <w:pPr>
        <w:pStyle w:val="RUS11"/>
        <w:numPr>
          <w:ilvl w:val="2"/>
          <w:numId w:val="40"/>
        </w:numPr>
      </w:pPr>
      <w:r w:rsidRPr="00FD31CA">
        <w:t>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AB126F" w:rsidRPr="00FD31CA" w:rsidRDefault="00AB126F" w:rsidP="000409DD">
      <w:pPr>
        <w:pStyle w:val="RUS11"/>
        <w:numPr>
          <w:ilvl w:val="2"/>
          <w:numId w:val="40"/>
        </w:numPr>
      </w:pPr>
      <w:r w:rsidRPr="00FD31C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AB126F" w:rsidRPr="00FD31CA" w:rsidRDefault="00AB126F" w:rsidP="000409DD">
      <w:pPr>
        <w:pStyle w:val="RUS11"/>
        <w:numPr>
          <w:ilvl w:val="2"/>
          <w:numId w:val="40"/>
        </w:numPr>
      </w:pPr>
      <w:r w:rsidRPr="00FD31CA">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fldChar w:fldCharType="begin"/>
      </w:r>
      <w:r>
        <w:instrText xml:space="preserve"> REF _Ref496212597 \n \h </w:instrText>
      </w:r>
      <w:r>
        <w:fldChar w:fldCharType="separate"/>
      </w:r>
      <w:r>
        <w:t>20</w:t>
      </w:r>
      <w:r>
        <w:fldChar w:fldCharType="end"/>
      </w:r>
      <w:r w:rsidRPr="00FD31CA">
        <w:t xml:space="preserve"> Договора:</w:t>
      </w:r>
    </w:p>
    <w:p w:rsidR="00AB126F" w:rsidRPr="00012875" w:rsidRDefault="00AB126F" w:rsidP="000409DD">
      <w:pPr>
        <w:pStyle w:val="RUS12"/>
        <w:numPr>
          <w:ilvl w:val="4"/>
          <w:numId w:val="40"/>
        </w:numPr>
        <w:ind w:left="0" w:firstLine="851"/>
      </w:pPr>
      <w:r w:rsidRPr="00012875">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w:t>
      </w:r>
      <w:r>
        <w:t>,</w:t>
      </w:r>
      <w:r w:rsidRPr="00012875">
        <w:t xml:space="preserve"> либо штрафа в размере 5% (пяти процентов) от Цены Работ за каждый случай </w:t>
      </w:r>
      <w:proofErr w:type="spellStart"/>
      <w:r w:rsidRPr="00012875">
        <w:t>непредоставления</w:t>
      </w:r>
      <w:proofErr w:type="spellEnd"/>
      <w:r w:rsidRPr="00012875">
        <w:t xml:space="preserve"> соответствующего документа в требуемой форме;</w:t>
      </w:r>
    </w:p>
    <w:p w:rsidR="00AB126F" w:rsidRPr="00012875" w:rsidRDefault="00AB126F" w:rsidP="000409DD">
      <w:pPr>
        <w:pStyle w:val="RUS12"/>
        <w:numPr>
          <w:ilvl w:val="4"/>
          <w:numId w:val="40"/>
        </w:numPr>
        <w:ind w:left="0" w:firstLine="851"/>
      </w:pPr>
      <w:r w:rsidRPr="00012875">
        <w:t>в виде обязанности полного возмещения (сверх сумм любых неустоек и штрафов по Договору) убытков Заказчика (в том числе</w:t>
      </w:r>
      <w:r>
        <w:t>,</w:t>
      </w:r>
      <w:r w:rsidRPr="00012875">
        <w:t xml:space="preserve">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и/или силами третьих лиц.</w:t>
      </w:r>
    </w:p>
    <w:p w:rsidR="00AB126F" w:rsidRPr="00012875" w:rsidRDefault="00AB126F" w:rsidP="000409DD">
      <w:pPr>
        <w:pStyle w:val="RUS11"/>
        <w:numPr>
          <w:ilvl w:val="2"/>
          <w:numId w:val="40"/>
        </w:numPr>
      </w:pPr>
      <w:r w:rsidRPr="00012875">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t>Объекте</w:t>
      </w:r>
      <w:r w:rsidRPr="00012875">
        <w:t>.</w:t>
      </w:r>
    </w:p>
    <w:p w:rsidR="00AB126F" w:rsidRPr="00012875" w:rsidRDefault="00AB126F" w:rsidP="000409DD">
      <w:pPr>
        <w:pStyle w:val="RUS11"/>
        <w:numPr>
          <w:ilvl w:val="2"/>
          <w:numId w:val="40"/>
        </w:numPr>
      </w:pPr>
      <w:r w:rsidRPr="00012875">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AB126F" w:rsidRPr="00012875" w:rsidRDefault="00AB126F" w:rsidP="000409DD">
      <w:pPr>
        <w:pStyle w:val="RUS11"/>
        <w:numPr>
          <w:ilvl w:val="2"/>
          <w:numId w:val="40"/>
        </w:numPr>
      </w:pPr>
      <w:r w:rsidRPr="00012875">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B126F" w:rsidRPr="00012875" w:rsidRDefault="00AB126F" w:rsidP="000409DD">
      <w:pPr>
        <w:pStyle w:val="RUS11"/>
        <w:numPr>
          <w:ilvl w:val="2"/>
          <w:numId w:val="40"/>
        </w:numPr>
      </w:pPr>
      <w:r w:rsidRPr="00012875">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AB126F" w:rsidRDefault="00AB126F" w:rsidP="000409DD">
      <w:pPr>
        <w:pStyle w:val="RUS11"/>
        <w:numPr>
          <w:ilvl w:val="2"/>
          <w:numId w:val="40"/>
        </w:numPr>
      </w:pPr>
      <w:bookmarkStart w:id="2468" w:name="_Ref496644133"/>
      <w:r w:rsidRPr="00AA6F52">
        <w:t>В случае нарушения Подрядчиком обязательств, предусмотренных подразделом</w:t>
      </w:r>
      <w:r>
        <w:t xml:space="preserve"> 31</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p>
    <w:p w:rsidR="00AB126F" w:rsidRDefault="00AB126F" w:rsidP="000409DD">
      <w:pPr>
        <w:pStyle w:val="RUS11"/>
        <w:numPr>
          <w:ilvl w:val="2"/>
          <w:numId w:val="40"/>
        </w:numPr>
      </w:pPr>
      <w:r w:rsidRPr="00595EFE">
        <w:t xml:space="preserve">В случае нарушения Подрядчиком существенных условий настоящего Договора, включая </w:t>
      </w:r>
      <w:r>
        <w:t>Приложение</w:t>
      </w:r>
      <w:r w:rsidRPr="00595EFE">
        <w:t xml:space="preserve">), в связи с чем </w:t>
      </w:r>
      <w:r>
        <w:t>настоящий</w:t>
      </w:r>
      <w:r w:rsidRPr="00595EFE">
        <w:t xml:space="preserve"> Договор расторгнут по решению суда, </w:t>
      </w:r>
      <w:r w:rsidRPr="00F04866">
        <w:rPr>
          <w:iCs/>
        </w:rPr>
        <w:t>Заказчик обязан направить</w:t>
      </w:r>
      <w:r w:rsidRPr="00F04866">
        <w:rPr>
          <w:i/>
          <w:iCs/>
        </w:rPr>
        <w:t xml:space="preserve"> </w:t>
      </w:r>
      <w:r w:rsidRPr="00595EFE">
        <w:t>сведения о Подрядчике в федеральный орган исполнительной власти, уполномоченный на ведение реестра недобросовестных поставщиков</w:t>
      </w:r>
      <w:r>
        <w:t>.</w:t>
      </w:r>
    </w:p>
    <w:p w:rsidR="00AB126F" w:rsidRDefault="00AB126F" w:rsidP="000409DD">
      <w:pPr>
        <w:pStyle w:val="RUS11"/>
        <w:numPr>
          <w:ilvl w:val="2"/>
          <w:numId w:val="40"/>
        </w:numPr>
      </w:pPr>
      <w:r w:rsidRPr="008C7EF4">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t>12.15.</w:t>
      </w:r>
      <w:r w:rsidRPr="008C7EF4">
        <w:t xml:space="preserve"> Договора, необходимой для размещения на официальном сайте www.zakupki.gov.ru., Заказчик </w:t>
      </w:r>
      <w:proofErr w:type="gramStart"/>
      <w:r w:rsidRPr="008C7EF4">
        <w:t xml:space="preserve">вправе  </w:t>
      </w:r>
      <w:r w:rsidR="00F64F08">
        <w:t>в</w:t>
      </w:r>
      <w:r w:rsidRPr="008C7EF4">
        <w:t>зыскать</w:t>
      </w:r>
      <w:proofErr w:type="gramEnd"/>
      <w:r w:rsidRPr="008C7EF4">
        <w:t xml:space="preserve"> с  Подрядчика штраф  в размере </w:t>
      </w:r>
      <w:r w:rsidRPr="008C7EF4">
        <w:rPr>
          <w:b/>
        </w:rPr>
        <w:t>300 000,0</w:t>
      </w:r>
      <w:r w:rsidRPr="008C7EF4">
        <w:t xml:space="preserve">  рублей</w:t>
      </w:r>
      <w:r>
        <w:t>.</w:t>
      </w:r>
    </w:p>
    <w:p w:rsidR="00AB126F" w:rsidRPr="00012875" w:rsidRDefault="00AB126F" w:rsidP="000409DD">
      <w:pPr>
        <w:pStyle w:val="RUS11"/>
        <w:numPr>
          <w:ilvl w:val="2"/>
          <w:numId w:val="40"/>
        </w:numPr>
      </w:pPr>
      <w:bookmarkStart w:id="2469" w:name="_Ref513213644"/>
      <w:r w:rsidRPr="00012875">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2468"/>
      <w:bookmarkEnd w:id="2469"/>
    </w:p>
    <w:p w:rsidR="00AB126F" w:rsidRPr="00012875" w:rsidRDefault="00AB126F" w:rsidP="000409DD">
      <w:pPr>
        <w:pStyle w:val="RUS11"/>
        <w:numPr>
          <w:ilvl w:val="2"/>
          <w:numId w:val="40"/>
        </w:numPr>
      </w:pPr>
      <w:r w:rsidRPr="00012875">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AB126F" w:rsidRPr="00012875" w:rsidRDefault="00AB126F" w:rsidP="000409DD">
      <w:pPr>
        <w:pStyle w:val="RUS11"/>
        <w:numPr>
          <w:ilvl w:val="2"/>
          <w:numId w:val="40"/>
        </w:numPr>
      </w:pPr>
      <w:r w:rsidRPr="00012875">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AB126F" w:rsidRPr="00FD31CA" w:rsidRDefault="00AB126F" w:rsidP="000409DD">
      <w:pPr>
        <w:pStyle w:val="RUS1"/>
        <w:numPr>
          <w:ilvl w:val="1"/>
          <w:numId w:val="40"/>
        </w:numPr>
      </w:pPr>
      <w:bookmarkStart w:id="2470" w:name="_Toc64534153"/>
      <w:r w:rsidRPr="00FD31CA">
        <w:t>Разрешение споров</w:t>
      </w:r>
      <w:bookmarkEnd w:id="2470"/>
    </w:p>
    <w:p w:rsidR="00AB126F" w:rsidRPr="00012875" w:rsidRDefault="00AB126F" w:rsidP="000409DD">
      <w:pPr>
        <w:pStyle w:val="RUS11"/>
        <w:numPr>
          <w:ilvl w:val="2"/>
          <w:numId w:val="40"/>
        </w:numPr>
      </w:pPr>
      <w:bookmarkStart w:id="2471" w:name="_Ref496707086"/>
      <w:r w:rsidRPr="00012875">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2471"/>
    </w:p>
    <w:p w:rsidR="00AB126F" w:rsidRPr="00012875" w:rsidRDefault="00AB126F" w:rsidP="000409DD">
      <w:pPr>
        <w:pStyle w:val="RUS11"/>
        <w:numPr>
          <w:ilvl w:val="2"/>
          <w:numId w:val="40"/>
        </w:numPr>
      </w:pPr>
      <w:r w:rsidRPr="00012875">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Pr="00FD31CA">
        <w:t>по месту нахождения Заказчика.</w:t>
      </w:r>
    </w:p>
    <w:p w:rsidR="00AB126F" w:rsidRPr="00FD31CA" w:rsidRDefault="00AB126F" w:rsidP="000409DD">
      <w:pPr>
        <w:pStyle w:val="RUS11"/>
        <w:numPr>
          <w:ilvl w:val="2"/>
          <w:numId w:val="40"/>
        </w:numPr>
      </w:pPr>
      <w:r w:rsidRPr="00FD31CA">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AB126F" w:rsidRPr="00012875" w:rsidRDefault="00AB126F" w:rsidP="000409DD">
      <w:pPr>
        <w:pStyle w:val="RUS11"/>
        <w:numPr>
          <w:ilvl w:val="2"/>
          <w:numId w:val="40"/>
        </w:numPr>
      </w:pPr>
      <w:r w:rsidRPr="00FD31CA">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AB126F" w:rsidRPr="00FD31CA" w:rsidRDefault="00AB126F" w:rsidP="000409DD">
      <w:pPr>
        <w:pStyle w:val="RUS1"/>
        <w:numPr>
          <w:ilvl w:val="1"/>
          <w:numId w:val="40"/>
        </w:numPr>
      </w:pPr>
      <w:bookmarkStart w:id="2472" w:name="_Toc64534154"/>
      <w:r w:rsidRPr="00FD31CA">
        <w:t>Применимое право</w:t>
      </w:r>
      <w:bookmarkEnd w:id="2472"/>
    </w:p>
    <w:p w:rsidR="00AB126F" w:rsidRPr="00FD31CA" w:rsidRDefault="00AB126F" w:rsidP="000409DD">
      <w:pPr>
        <w:pStyle w:val="RUS11"/>
        <w:numPr>
          <w:ilvl w:val="2"/>
          <w:numId w:val="40"/>
        </w:numPr>
      </w:pPr>
      <w:r w:rsidRPr="00012875">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r w:rsidRPr="00FD31CA">
        <w:t xml:space="preserve"> </w:t>
      </w:r>
    </w:p>
    <w:p w:rsidR="00AB126F" w:rsidRPr="000639BD" w:rsidRDefault="00AB126F" w:rsidP="000409DD">
      <w:pPr>
        <w:pStyle w:val="a6"/>
        <w:numPr>
          <w:ilvl w:val="0"/>
          <w:numId w:val="40"/>
        </w:numPr>
      </w:pPr>
      <w:bookmarkStart w:id="2473" w:name="_Toc64534155"/>
      <w:r w:rsidRPr="000639BD">
        <w:t>ОСОБЫЕ УСЛОВИЯ</w:t>
      </w:r>
      <w:bookmarkEnd w:id="2473"/>
    </w:p>
    <w:p w:rsidR="00AB126F" w:rsidRPr="00FD31CA" w:rsidRDefault="00AB126F" w:rsidP="000409DD">
      <w:pPr>
        <w:pStyle w:val="RUS1"/>
        <w:numPr>
          <w:ilvl w:val="1"/>
          <w:numId w:val="40"/>
        </w:numPr>
      </w:pPr>
      <w:bookmarkStart w:id="2474" w:name="_Toc64534156"/>
      <w:r w:rsidRPr="00FD31CA">
        <w:t>Изменение, прекращение и расторжение Договора</w:t>
      </w:r>
      <w:bookmarkEnd w:id="2474"/>
    </w:p>
    <w:p w:rsidR="00AB126F" w:rsidRPr="00FD31CA" w:rsidRDefault="00AB126F" w:rsidP="000409DD">
      <w:pPr>
        <w:pStyle w:val="RUS11"/>
        <w:numPr>
          <w:ilvl w:val="2"/>
          <w:numId w:val="40"/>
        </w:numPr>
      </w:pPr>
      <w:r w:rsidRPr="00FD31CA">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AB126F" w:rsidRPr="00FD31CA" w:rsidRDefault="00AB126F" w:rsidP="000409DD">
      <w:pPr>
        <w:pStyle w:val="RUS11"/>
        <w:numPr>
          <w:ilvl w:val="2"/>
          <w:numId w:val="40"/>
        </w:numPr>
      </w:pPr>
      <w:r w:rsidRPr="00FD31CA">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AB126F" w:rsidRPr="00FD31CA" w:rsidRDefault="00AB126F" w:rsidP="000409DD">
      <w:pPr>
        <w:pStyle w:val="RUS11"/>
        <w:numPr>
          <w:ilvl w:val="2"/>
          <w:numId w:val="40"/>
        </w:numPr>
      </w:pPr>
      <w:bookmarkStart w:id="2475" w:name="_Ref496713263"/>
      <w:r w:rsidRPr="00FD31CA">
        <w:rPr>
          <w:lang w:eastAsia="en-US"/>
        </w:rPr>
        <w:t xml:space="preserve">Заказчик имеет право в любое время досрочно расторгнуть </w:t>
      </w:r>
      <w:r w:rsidRPr="00FD31CA">
        <w:t xml:space="preserve">Договор в одностороннем внесудебном порядке по </w:t>
      </w:r>
      <w:r w:rsidRPr="00FD31CA">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2475"/>
      <w:r w:rsidRPr="00FD31CA">
        <w:t xml:space="preserve"> </w:t>
      </w:r>
    </w:p>
    <w:p w:rsidR="00AB126F" w:rsidRPr="00FD31CA" w:rsidRDefault="00AB126F" w:rsidP="000409DD">
      <w:pPr>
        <w:pStyle w:val="RUS11"/>
        <w:numPr>
          <w:ilvl w:val="2"/>
          <w:numId w:val="40"/>
        </w:numPr>
      </w:pPr>
      <w:r w:rsidRPr="00FD31CA">
        <w:t xml:space="preserve">В случае досрочного прекращения Договора по инициативе Заказчика согласно пункту </w:t>
      </w:r>
      <w:r w:rsidRPr="00FD31CA">
        <w:fldChar w:fldCharType="begin"/>
      </w:r>
      <w:r w:rsidRPr="00FD31CA">
        <w:instrText xml:space="preserve"> REF _Ref496713263 \r \h  \* MERGEFORMAT </w:instrText>
      </w:r>
      <w:r w:rsidRPr="00FD31CA">
        <w:fldChar w:fldCharType="separate"/>
      </w:r>
      <w:r>
        <w:t>29.3</w:t>
      </w:r>
      <w:r w:rsidRPr="00FD31CA">
        <w:fldChar w:fldCharType="end"/>
      </w:r>
      <w:r w:rsidRPr="00FD31CA">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w:t>
      </w:r>
      <w:r>
        <w:t xml:space="preserve"> ремонта</w:t>
      </w:r>
      <w:r w:rsidRPr="00FD31CA">
        <w:t xml:space="preserve">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B126F" w:rsidRPr="00FD31CA" w:rsidRDefault="00AB126F" w:rsidP="000409DD">
      <w:pPr>
        <w:pStyle w:val="RUS11"/>
        <w:numPr>
          <w:ilvl w:val="2"/>
          <w:numId w:val="40"/>
        </w:numPr>
      </w:pPr>
      <w:bookmarkStart w:id="2476" w:name="_Ref496714458"/>
      <w:r w:rsidRPr="00FD31CA">
        <w:t>В случае:</w:t>
      </w:r>
      <w:bookmarkEnd w:id="2476"/>
    </w:p>
    <w:p w:rsidR="00AB126F" w:rsidRPr="00FD31CA" w:rsidRDefault="00AB126F" w:rsidP="000409DD">
      <w:pPr>
        <w:pStyle w:val="RUS12"/>
        <w:numPr>
          <w:ilvl w:val="4"/>
          <w:numId w:val="40"/>
        </w:numPr>
        <w:ind w:left="0" w:firstLine="851"/>
      </w:pPr>
      <w:r w:rsidRPr="00FD31CA">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AB126F" w:rsidRPr="00FD31CA" w:rsidRDefault="00AB126F" w:rsidP="000409DD">
      <w:pPr>
        <w:pStyle w:val="RUS12"/>
        <w:numPr>
          <w:ilvl w:val="4"/>
          <w:numId w:val="40"/>
        </w:numPr>
        <w:ind w:left="0" w:firstLine="851"/>
      </w:pPr>
      <w:r w:rsidRPr="00FD31CA">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AB126F" w:rsidRPr="00FD31CA" w:rsidRDefault="00AB126F" w:rsidP="000409DD">
      <w:pPr>
        <w:pStyle w:val="RUS12"/>
        <w:numPr>
          <w:ilvl w:val="4"/>
          <w:numId w:val="40"/>
        </w:numPr>
        <w:ind w:left="0" w:firstLine="851"/>
      </w:pPr>
      <w:r w:rsidRPr="00FD31CA">
        <w:t>прекращения действия банковской гарантии или иного обеспечения исполнения обязательств Подрядчика по Догов</w:t>
      </w:r>
      <w:r>
        <w:t>ору, предусмотренного Договором;</w:t>
      </w:r>
    </w:p>
    <w:p w:rsidR="00AB126F" w:rsidRPr="00FD31CA" w:rsidRDefault="00AB126F" w:rsidP="000409DD">
      <w:pPr>
        <w:pStyle w:val="RUS12"/>
        <w:numPr>
          <w:ilvl w:val="4"/>
          <w:numId w:val="40"/>
        </w:numPr>
        <w:ind w:left="0" w:firstLine="851"/>
      </w:pPr>
      <w:r w:rsidRPr="00FD31CA">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AB126F" w:rsidRPr="00FD31CA" w:rsidRDefault="00AB126F" w:rsidP="000409DD">
      <w:pPr>
        <w:pStyle w:val="RUS12"/>
        <w:numPr>
          <w:ilvl w:val="4"/>
          <w:numId w:val="40"/>
        </w:numPr>
        <w:ind w:left="0" w:firstLine="851"/>
      </w:pPr>
      <w:r w:rsidRPr="00FD31CA">
        <w:lastRenderedPageBreak/>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B126F" w:rsidRPr="00FD31CA" w:rsidRDefault="00AB126F" w:rsidP="000409DD">
      <w:pPr>
        <w:pStyle w:val="RUS12"/>
        <w:numPr>
          <w:ilvl w:val="4"/>
          <w:numId w:val="40"/>
        </w:numPr>
        <w:ind w:left="0" w:firstLine="851"/>
      </w:pPr>
      <w:r w:rsidRPr="00FD31CA">
        <w:t>если Подрядчик полностью или частично не предоставляет документы, необходимые для оплаты Работ свыше 15 (пятнадцати) календарных дней;</w:t>
      </w:r>
    </w:p>
    <w:p w:rsidR="00AB126F" w:rsidRPr="00FD31CA" w:rsidRDefault="00AB126F" w:rsidP="000409DD">
      <w:pPr>
        <w:pStyle w:val="RUS12"/>
        <w:numPr>
          <w:ilvl w:val="4"/>
          <w:numId w:val="40"/>
        </w:numPr>
        <w:ind w:left="0" w:firstLine="851"/>
      </w:pPr>
      <w:r w:rsidRPr="00FD31CA">
        <w:t>если Подрядчик не выполняет или ненадлежащим образом выполняет Работы за Отчетный период</w:t>
      </w:r>
      <w:r>
        <w:t xml:space="preserve"> либо в рамках Этапа Работ (в зависимости от порядка приемки согласно пункту </w:t>
      </w:r>
      <w:r>
        <w:fldChar w:fldCharType="begin"/>
      </w:r>
      <w:r>
        <w:instrText xml:space="preserve"> REF _Ref501108528 \n \h </w:instrText>
      </w:r>
      <w:r>
        <w:fldChar w:fldCharType="separate"/>
      </w:r>
      <w:r>
        <w:t>21.2</w:t>
      </w:r>
      <w:r>
        <w:fldChar w:fldCharType="end"/>
      </w:r>
      <w:r>
        <w:t>)</w:t>
      </w:r>
      <w:r w:rsidRPr="00FD31CA">
        <w:t>, в том числе, в случае нарушения сроков выполнения Работ (Этапа Работ) по Графику выполнения Работ более чем на 15 (пятнадцать) календарных дней;</w:t>
      </w:r>
    </w:p>
    <w:p w:rsidR="00AB126F" w:rsidRPr="00FD31CA" w:rsidRDefault="00AB126F" w:rsidP="000409DD">
      <w:pPr>
        <w:pStyle w:val="RUS12"/>
        <w:numPr>
          <w:ilvl w:val="4"/>
          <w:numId w:val="40"/>
        </w:numPr>
        <w:ind w:left="0" w:firstLine="851"/>
      </w:pPr>
      <w:r w:rsidRPr="00FD31CA">
        <w:t>отрицательных результатов испытаний за Отчетный</w:t>
      </w:r>
      <w:r>
        <w:t xml:space="preserve"> </w:t>
      </w:r>
      <w:r w:rsidRPr="00FD31CA">
        <w:t xml:space="preserve">период </w:t>
      </w:r>
      <w:r>
        <w:t xml:space="preserve">либо в рамках Этапа Работ (в зависимости от порядка приемки согласно пункту </w:t>
      </w:r>
      <w:r>
        <w:fldChar w:fldCharType="begin"/>
      </w:r>
      <w:r>
        <w:instrText xml:space="preserve"> REF _Ref501108528 \n \h </w:instrText>
      </w:r>
      <w:r>
        <w:fldChar w:fldCharType="separate"/>
      </w:r>
      <w:r>
        <w:t>21.2</w:t>
      </w:r>
      <w:r>
        <w:fldChar w:fldCharType="end"/>
      </w:r>
      <w:r>
        <w:t>)</w:t>
      </w:r>
      <w:r w:rsidRPr="00FD31CA">
        <w:t xml:space="preserve"> свыше 45 (сорока пяти) календарных дней;</w:t>
      </w:r>
    </w:p>
    <w:p w:rsidR="00AB126F" w:rsidRPr="00FD31CA" w:rsidRDefault="00AB126F" w:rsidP="000409DD">
      <w:pPr>
        <w:pStyle w:val="RUS12"/>
        <w:numPr>
          <w:ilvl w:val="4"/>
          <w:numId w:val="40"/>
        </w:numPr>
        <w:ind w:left="0" w:firstLine="851"/>
      </w:pPr>
      <w:r w:rsidRPr="00FD31CA">
        <w:t xml:space="preserve">обнаружения недостатков в выполненных за Отчетный период </w:t>
      </w:r>
      <w:r>
        <w:t xml:space="preserve">либо в рамках Этапа Работ (в зависимости от порядка приемки согласно пункту </w:t>
      </w:r>
      <w:r>
        <w:fldChar w:fldCharType="begin"/>
      </w:r>
      <w:r>
        <w:instrText xml:space="preserve"> REF _Ref501108528 \n \h </w:instrText>
      </w:r>
      <w:r>
        <w:fldChar w:fldCharType="separate"/>
      </w:r>
      <w:r>
        <w:t>21.2</w:t>
      </w:r>
      <w:r>
        <w:fldChar w:fldCharType="end"/>
      </w:r>
      <w:r>
        <w:t xml:space="preserve">) </w:t>
      </w:r>
      <w:r w:rsidRPr="00FD31CA">
        <w:t>Работах;</w:t>
      </w:r>
    </w:p>
    <w:p w:rsidR="00AB126F" w:rsidRPr="00FD31CA" w:rsidRDefault="00AB126F" w:rsidP="000409DD">
      <w:pPr>
        <w:pStyle w:val="RUS12"/>
        <w:numPr>
          <w:ilvl w:val="4"/>
          <w:numId w:val="40"/>
        </w:numPr>
        <w:ind w:left="0" w:firstLine="851"/>
      </w:pPr>
      <w:r w:rsidRPr="00FD31CA">
        <w:t>привлечения Подрядчиком иностранных рабочих в нарушение требований миграционного законодательства;</w:t>
      </w:r>
    </w:p>
    <w:p w:rsidR="00AB126F" w:rsidRPr="00FD31CA" w:rsidRDefault="00AB126F" w:rsidP="000409DD">
      <w:pPr>
        <w:pStyle w:val="RUS12"/>
        <w:numPr>
          <w:ilvl w:val="4"/>
          <w:numId w:val="40"/>
        </w:numPr>
        <w:ind w:left="0" w:firstLine="851"/>
      </w:pPr>
      <w:r w:rsidRPr="00FD31CA">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AB126F" w:rsidRPr="00FD31CA" w:rsidRDefault="00AB126F" w:rsidP="000409DD">
      <w:pPr>
        <w:pStyle w:val="RUS12"/>
        <w:numPr>
          <w:ilvl w:val="4"/>
          <w:numId w:val="40"/>
        </w:numPr>
        <w:ind w:left="0" w:firstLine="851"/>
      </w:pPr>
      <w:r w:rsidRPr="00FD31CA">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AB126F" w:rsidRPr="00FD31CA" w:rsidRDefault="00AB126F" w:rsidP="000409DD">
      <w:pPr>
        <w:pStyle w:val="RUS12"/>
        <w:numPr>
          <w:ilvl w:val="4"/>
          <w:numId w:val="40"/>
        </w:numPr>
        <w:ind w:left="0" w:firstLine="851"/>
      </w:pPr>
      <w:r w:rsidRPr="00FD31CA">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FD31CA">
        <w:t>внутриобъектового</w:t>
      </w:r>
      <w:proofErr w:type="spellEnd"/>
      <w:r w:rsidRPr="00FD31CA">
        <w:t xml:space="preserve"> режима на Объекте;</w:t>
      </w:r>
    </w:p>
    <w:p w:rsidR="00AB126F" w:rsidRPr="00FD31CA" w:rsidRDefault="00AB126F" w:rsidP="000409DD">
      <w:pPr>
        <w:pStyle w:val="RUS12"/>
        <w:numPr>
          <w:ilvl w:val="4"/>
          <w:numId w:val="40"/>
        </w:numPr>
        <w:ind w:left="0" w:firstLine="851"/>
      </w:pPr>
      <w:r w:rsidRPr="00FD31CA">
        <w:t>уступки прав по Договору без письменного согласия Заказчика;</w:t>
      </w:r>
    </w:p>
    <w:p w:rsidR="00AB126F" w:rsidRPr="00FD31CA" w:rsidRDefault="00AB126F" w:rsidP="000409DD">
      <w:pPr>
        <w:pStyle w:val="RUS12"/>
        <w:numPr>
          <w:ilvl w:val="4"/>
          <w:numId w:val="40"/>
        </w:numPr>
        <w:ind w:left="0" w:firstLine="851"/>
      </w:pPr>
      <w:proofErr w:type="spellStart"/>
      <w:r w:rsidRPr="00FD31CA">
        <w:t>непредоставления</w:t>
      </w:r>
      <w:proofErr w:type="spellEnd"/>
      <w:r w:rsidRPr="00FD31CA">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AB126F" w:rsidRPr="000D2139" w:rsidRDefault="00AB126F" w:rsidP="00AB126F">
      <w:pPr>
        <w:pStyle w:val="RUS12"/>
        <w:numPr>
          <w:ilvl w:val="0"/>
          <w:numId w:val="0"/>
        </w:numPr>
      </w:pPr>
      <w:r w:rsidRPr="000D2139">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w:t>
      </w:r>
      <w:r>
        <w:t>Объектом</w:t>
      </w:r>
      <w:r w:rsidRPr="000D2139">
        <w:t>, включая все, что на не</w:t>
      </w:r>
      <w:r>
        <w:t>м</w:t>
      </w:r>
      <w:r w:rsidRPr="000D2139">
        <w:t xml:space="preserve"> находится.</w:t>
      </w:r>
    </w:p>
    <w:p w:rsidR="00AB126F" w:rsidRPr="000D2139" w:rsidRDefault="00AB126F" w:rsidP="00AB126F">
      <w:pPr>
        <w:pStyle w:val="RUS12"/>
        <w:numPr>
          <w:ilvl w:val="0"/>
          <w:numId w:val="0"/>
        </w:numPr>
        <w:ind w:firstLine="851"/>
      </w:pPr>
      <w:r w:rsidRPr="000D2139">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AB126F" w:rsidRPr="00FD31CA" w:rsidRDefault="00AB126F" w:rsidP="000409DD">
      <w:pPr>
        <w:pStyle w:val="RUS11"/>
        <w:numPr>
          <w:ilvl w:val="2"/>
          <w:numId w:val="40"/>
        </w:numPr>
      </w:pPr>
      <w:bookmarkStart w:id="2477" w:name="_Ref501102608"/>
      <w:r w:rsidRPr="00FD31CA">
        <w:t xml:space="preserve">Об отказе от исполнения Договора в порядке пункта </w:t>
      </w:r>
      <w:r w:rsidRPr="00FD31CA">
        <w:fldChar w:fldCharType="begin"/>
      </w:r>
      <w:r w:rsidRPr="00FD31CA">
        <w:instrText xml:space="preserve"> REF _Ref496714458 \r \h  \* MERGEFORMAT </w:instrText>
      </w:r>
      <w:r w:rsidRPr="00FD31CA">
        <w:fldChar w:fldCharType="separate"/>
      </w:r>
      <w:r>
        <w:t>29.5</w:t>
      </w:r>
      <w:r w:rsidRPr="00FD31CA">
        <w:fldChar w:fldCharType="end"/>
      </w:r>
      <w:r w:rsidRPr="00FD31CA">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2477"/>
      <w:r w:rsidRPr="00FD31CA">
        <w:t xml:space="preserve"> </w:t>
      </w:r>
    </w:p>
    <w:p w:rsidR="00AB126F" w:rsidRPr="00FD31CA" w:rsidRDefault="00AB126F" w:rsidP="000409DD">
      <w:pPr>
        <w:pStyle w:val="RUS11"/>
        <w:numPr>
          <w:ilvl w:val="2"/>
          <w:numId w:val="40"/>
        </w:numPr>
      </w:pPr>
      <w:r w:rsidRPr="00FD31CA">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AB126F" w:rsidRPr="00012875" w:rsidRDefault="00AB126F" w:rsidP="000409DD">
      <w:pPr>
        <w:pStyle w:val="RUS11"/>
        <w:numPr>
          <w:ilvl w:val="2"/>
          <w:numId w:val="40"/>
        </w:numPr>
      </w:pPr>
      <w:r w:rsidRPr="00FD31CA">
        <w:t xml:space="preserve">В случаях, предусмотренных пунктами </w:t>
      </w:r>
      <w:r w:rsidRPr="00FD31CA">
        <w:fldChar w:fldCharType="begin"/>
      </w:r>
      <w:r w:rsidRPr="00FD31CA">
        <w:instrText xml:space="preserve"> REF _Ref496713263 \r \h  \* MERGEFORMAT </w:instrText>
      </w:r>
      <w:r w:rsidRPr="00FD31CA">
        <w:fldChar w:fldCharType="separate"/>
      </w:r>
      <w:r>
        <w:t>29.3</w:t>
      </w:r>
      <w:r w:rsidRPr="00FD31CA">
        <w:fldChar w:fldCharType="end"/>
      </w:r>
      <w:r w:rsidRPr="00FD31CA">
        <w:t xml:space="preserve"> и </w:t>
      </w:r>
      <w:r w:rsidRPr="00FD31CA">
        <w:fldChar w:fldCharType="begin"/>
      </w:r>
      <w:r w:rsidRPr="00FD31CA">
        <w:instrText xml:space="preserve"> REF _Ref496714458 \r \h  \* MERGEFORMAT </w:instrText>
      </w:r>
      <w:r w:rsidRPr="00FD31CA">
        <w:fldChar w:fldCharType="separate"/>
      </w:r>
      <w:r>
        <w:t>29.5</w:t>
      </w:r>
      <w:r w:rsidRPr="00FD31CA">
        <w:fldChar w:fldCharType="end"/>
      </w:r>
      <w:r w:rsidRPr="00FD31CA">
        <w:t xml:space="preserve"> Договора, Заказчик имеет право завершить Работы своими силами, либо привлечь другого подрядчика для завершения Работ. С даты </w:t>
      </w:r>
      <w:r w:rsidRPr="00FD31CA">
        <w:lastRenderedPageBreak/>
        <w:t>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AB126F" w:rsidRPr="00FD31CA" w:rsidRDefault="00AB126F" w:rsidP="00AB126F">
      <w:pPr>
        <w:pStyle w:val="RUS11"/>
        <w:numPr>
          <w:ilvl w:val="0"/>
          <w:numId w:val="0"/>
        </w:numPr>
        <w:ind w:firstLine="567"/>
      </w:pPr>
      <w:r w:rsidRPr="00FD31CA">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AB126F" w:rsidRPr="00FD31CA" w:rsidRDefault="00AB126F" w:rsidP="000409DD">
      <w:pPr>
        <w:pStyle w:val="RUS11"/>
        <w:numPr>
          <w:ilvl w:val="2"/>
          <w:numId w:val="40"/>
        </w:numPr>
      </w:pPr>
      <w:bookmarkStart w:id="2478" w:name="_Ref496716586"/>
      <w:r w:rsidRPr="00FD31CA">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2478"/>
    </w:p>
    <w:p w:rsidR="00AB126F" w:rsidRPr="00FD31CA" w:rsidRDefault="00AB126F" w:rsidP="000409DD">
      <w:pPr>
        <w:pStyle w:val="RUS11"/>
        <w:numPr>
          <w:ilvl w:val="2"/>
          <w:numId w:val="40"/>
        </w:numPr>
      </w:pPr>
      <w:r w:rsidRPr="00FD31CA">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B126F" w:rsidRPr="00FD31CA" w:rsidRDefault="00AB126F" w:rsidP="000409DD">
      <w:pPr>
        <w:pStyle w:val="RUS11"/>
        <w:numPr>
          <w:ilvl w:val="2"/>
          <w:numId w:val="40"/>
        </w:numPr>
      </w:pPr>
      <w:r w:rsidRPr="00FD31CA">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AB126F" w:rsidRPr="00FD31CA" w:rsidRDefault="00AB126F" w:rsidP="000409DD">
      <w:pPr>
        <w:pStyle w:val="RUS11"/>
        <w:numPr>
          <w:ilvl w:val="2"/>
          <w:numId w:val="40"/>
        </w:numPr>
      </w:pPr>
      <w:r w:rsidRPr="00FD31CA">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AB126F" w:rsidRPr="00FD31CA" w:rsidRDefault="00AB126F" w:rsidP="000409DD">
      <w:pPr>
        <w:pStyle w:val="RUS11"/>
        <w:numPr>
          <w:ilvl w:val="2"/>
          <w:numId w:val="40"/>
        </w:numPr>
      </w:pPr>
      <w:r w:rsidRPr="00FD31CA">
        <w:t>Подрядчик не вправе в одностороннем внесудебном порядке отказаться от исполнения Договора по основаниям, предусмотренным п</w:t>
      </w:r>
      <w:r>
        <w:t>унктом</w:t>
      </w:r>
      <w:r w:rsidRPr="00FD31CA">
        <w:t xml:space="preserve"> 2 ст</w:t>
      </w:r>
      <w:r>
        <w:t>атьи</w:t>
      </w:r>
      <w:r w:rsidRPr="00FD31CA">
        <w:t xml:space="preserve"> 719 Гражданского кодекса Российской Федерации.</w:t>
      </w:r>
    </w:p>
    <w:p w:rsidR="00AB126F" w:rsidRPr="00FD31CA" w:rsidRDefault="00AB126F" w:rsidP="000409DD">
      <w:pPr>
        <w:pStyle w:val="RUS1"/>
        <w:numPr>
          <w:ilvl w:val="1"/>
          <w:numId w:val="40"/>
        </w:numPr>
      </w:pPr>
      <w:bookmarkStart w:id="2479" w:name="_Toc64534157"/>
      <w:r w:rsidRPr="00FD31CA">
        <w:t>Обстоятельства непреодолимой силы</w:t>
      </w:r>
      <w:bookmarkEnd w:id="2479"/>
    </w:p>
    <w:p w:rsidR="00AB126F" w:rsidRPr="00AA6F52" w:rsidRDefault="00AB126F" w:rsidP="000409DD">
      <w:pPr>
        <w:pStyle w:val="RUS11"/>
        <w:numPr>
          <w:ilvl w:val="2"/>
          <w:numId w:val="40"/>
        </w:numPr>
      </w:pPr>
      <w:r w:rsidRPr="00AA6F5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B126F" w:rsidRPr="00AA6F52" w:rsidRDefault="00AB126F" w:rsidP="000409DD">
      <w:pPr>
        <w:pStyle w:val="RUS11"/>
        <w:numPr>
          <w:ilvl w:val="2"/>
          <w:numId w:val="40"/>
        </w:numPr>
      </w:pPr>
      <w:bookmarkStart w:id="2480" w:name="_Ref493723566"/>
      <w:r w:rsidRPr="00AA6F52">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480"/>
    </w:p>
    <w:p w:rsidR="00AB126F" w:rsidRPr="00AA6F52" w:rsidRDefault="00AB126F" w:rsidP="000409DD">
      <w:pPr>
        <w:pStyle w:val="RUS11"/>
        <w:numPr>
          <w:ilvl w:val="2"/>
          <w:numId w:val="40"/>
        </w:numPr>
      </w:pPr>
      <w:bookmarkStart w:id="2481" w:name="_Ref493723585"/>
      <w:r w:rsidRPr="00AA6F52">
        <w:t xml:space="preserve">При наступлении обстоятельств, указанных в пункте </w:t>
      </w:r>
      <w:r w:rsidR="001A04CF">
        <w:fldChar w:fldCharType="begin"/>
      </w:r>
      <w:r w:rsidR="001A04CF">
        <w:instrText xml:space="preserve"> REF _Ref493723566 \r  \* MERGEFORMAT </w:instrText>
      </w:r>
      <w:r w:rsidR="001A04CF">
        <w:fldChar w:fldCharType="separate"/>
      </w:r>
      <w:r>
        <w:t>30.2</w:t>
      </w:r>
      <w:r w:rsidR="001A04CF">
        <w:fldChar w:fldCharType="end"/>
      </w:r>
      <w:r w:rsidRPr="00AA6F52">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481"/>
      <w:r w:rsidRPr="00AA6F52">
        <w:t xml:space="preserve"> </w:t>
      </w:r>
    </w:p>
    <w:p w:rsidR="00AB126F" w:rsidRPr="000D2139" w:rsidRDefault="00AB126F" w:rsidP="00AB126F">
      <w:pPr>
        <w:pStyle w:val="RUS11"/>
        <w:numPr>
          <w:ilvl w:val="0"/>
          <w:numId w:val="0"/>
        </w:numPr>
        <w:ind w:firstLine="567"/>
      </w:pPr>
      <w:r w:rsidRPr="000D2139">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B126F" w:rsidRPr="00AA6F52" w:rsidRDefault="00AB126F" w:rsidP="000409DD">
      <w:pPr>
        <w:pStyle w:val="RUS11"/>
        <w:numPr>
          <w:ilvl w:val="2"/>
          <w:numId w:val="40"/>
        </w:numPr>
      </w:pPr>
      <w:proofErr w:type="spellStart"/>
      <w:r w:rsidRPr="00AA6F52">
        <w:t>Неизвещение</w:t>
      </w:r>
      <w:proofErr w:type="spellEnd"/>
      <w:r w:rsidRPr="00AA6F52">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AB126F" w:rsidRPr="00AA6F52" w:rsidRDefault="00AB126F" w:rsidP="000409DD">
      <w:pPr>
        <w:pStyle w:val="RUS11"/>
        <w:numPr>
          <w:ilvl w:val="2"/>
          <w:numId w:val="40"/>
        </w:numPr>
      </w:pPr>
      <w:r w:rsidRPr="00AA6F52">
        <w:t xml:space="preserve">После получения сообщения, указанного в пункте </w:t>
      </w:r>
      <w:r w:rsidR="001A04CF">
        <w:fldChar w:fldCharType="begin"/>
      </w:r>
      <w:r w:rsidR="001A04CF">
        <w:instrText xml:space="preserve"> REF _Ref493723585 \r  \* MERGEFORMAT </w:instrText>
      </w:r>
      <w:r w:rsidR="001A04CF">
        <w:fldChar w:fldCharType="separate"/>
      </w:r>
      <w:r>
        <w:t>30.3</w:t>
      </w:r>
      <w:r w:rsidR="001A04CF">
        <w:fldChar w:fldCharType="end"/>
      </w:r>
      <w:r w:rsidRPr="00AA6F52">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B126F" w:rsidRPr="00AA6F52" w:rsidRDefault="00AB126F" w:rsidP="000409DD">
      <w:pPr>
        <w:pStyle w:val="RUS11"/>
        <w:numPr>
          <w:ilvl w:val="2"/>
          <w:numId w:val="40"/>
        </w:numPr>
      </w:pPr>
      <w:r w:rsidRPr="00AA6F52">
        <w:t xml:space="preserve">При отсутствии своевременного извещения, предусмотренного в пункте </w:t>
      </w:r>
      <w:r w:rsidR="001A04CF">
        <w:fldChar w:fldCharType="begin"/>
      </w:r>
      <w:r w:rsidR="001A04CF">
        <w:instrText xml:space="preserve"> REF _Ref493723585 \r  \* MERGEFORMAT </w:instrText>
      </w:r>
      <w:r w:rsidR="001A04CF">
        <w:fldChar w:fldCharType="separate"/>
      </w:r>
      <w:r>
        <w:t>30.3</w:t>
      </w:r>
      <w:r w:rsidR="001A04CF">
        <w:fldChar w:fldCharType="end"/>
      </w:r>
      <w:r w:rsidRPr="00AA6F52">
        <w:t xml:space="preserve"> Договора, виновная Сторона обязана возместить другой Стороне убытки, причинённые не извещением или несвоевременным извещением.</w:t>
      </w:r>
    </w:p>
    <w:p w:rsidR="00AB126F" w:rsidRPr="00AA6F52" w:rsidRDefault="00AB126F" w:rsidP="000409DD">
      <w:pPr>
        <w:pStyle w:val="RUS11"/>
        <w:numPr>
          <w:ilvl w:val="2"/>
          <w:numId w:val="40"/>
        </w:numPr>
      </w:pPr>
      <w:r w:rsidRPr="00AA6F52">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AB126F" w:rsidRDefault="00AB126F" w:rsidP="000409DD">
      <w:pPr>
        <w:pStyle w:val="RUS11"/>
        <w:numPr>
          <w:ilvl w:val="2"/>
          <w:numId w:val="40"/>
        </w:numPr>
      </w:pPr>
      <w:r w:rsidRPr="00AA6F52">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B126F" w:rsidRPr="00AA6F52" w:rsidRDefault="00AB126F" w:rsidP="000409DD">
      <w:pPr>
        <w:pStyle w:val="RUS11"/>
        <w:numPr>
          <w:ilvl w:val="2"/>
          <w:numId w:val="40"/>
        </w:numPr>
      </w:pPr>
      <w:r w:rsidRPr="00FA0683">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A0683">
        <w:t>коронавирусной</w:t>
      </w:r>
      <w:proofErr w:type="spellEnd"/>
      <w:r w:rsidRPr="00FA0683">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B126F" w:rsidRPr="000639BD" w:rsidRDefault="00AB126F" w:rsidP="000409DD">
      <w:pPr>
        <w:pStyle w:val="a6"/>
        <w:numPr>
          <w:ilvl w:val="0"/>
          <w:numId w:val="40"/>
        </w:numPr>
      </w:pPr>
      <w:bookmarkStart w:id="2482" w:name="_Toc64534158"/>
      <w:r w:rsidRPr="000639BD">
        <w:t>ПРОЧИЕ УСЛОВИЯ</w:t>
      </w:r>
      <w:bookmarkEnd w:id="2482"/>
    </w:p>
    <w:p w:rsidR="00AB126F" w:rsidRPr="00FD31CA" w:rsidRDefault="00AB126F" w:rsidP="000409DD">
      <w:pPr>
        <w:pStyle w:val="RUS1"/>
        <w:numPr>
          <w:ilvl w:val="1"/>
          <w:numId w:val="40"/>
        </w:numPr>
        <w:rPr>
          <w:bCs/>
        </w:rPr>
      </w:pPr>
      <w:bookmarkStart w:id="2483" w:name="_Ref501146557"/>
      <w:bookmarkStart w:id="2484" w:name="_Toc64534159"/>
      <w:bookmarkStart w:id="2485" w:name="_Ref493722501"/>
      <w:r w:rsidRPr="00FD31CA">
        <w:t>Конфиденциальность</w:t>
      </w:r>
      <w:bookmarkEnd w:id="2483"/>
      <w:bookmarkEnd w:id="2484"/>
    </w:p>
    <w:p w:rsidR="00AB126F" w:rsidRPr="00FD31CA" w:rsidRDefault="00AB126F" w:rsidP="000409DD">
      <w:pPr>
        <w:pStyle w:val="RUS11"/>
        <w:numPr>
          <w:ilvl w:val="2"/>
          <w:numId w:val="40"/>
        </w:numPr>
      </w:pPr>
      <w:r w:rsidRPr="00FD31CA">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FD31CA">
        <w:rPr>
          <w:b/>
        </w:rPr>
        <w:t>Конфиденциальная информация</w:t>
      </w:r>
      <w:r w:rsidRPr="00FD31CA">
        <w:t xml:space="preserve">»). </w:t>
      </w:r>
    </w:p>
    <w:p w:rsidR="00AB126F" w:rsidRPr="00FD31CA" w:rsidRDefault="00AB126F" w:rsidP="000409DD">
      <w:pPr>
        <w:pStyle w:val="RUS11"/>
        <w:numPr>
          <w:ilvl w:val="2"/>
          <w:numId w:val="40"/>
        </w:numPr>
        <w:rPr>
          <w:bCs/>
        </w:rPr>
      </w:pPr>
      <w:r w:rsidRPr="00FD31CA">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FD31CA">
        <w:rPr>
          <w:bCs/>
        </w:rPr>
        <w:t xml:space="preserve">: </w:t>
      </w:r>
    </w:p>
    <w:p w:rsidR="00AB126F" w:rsidRPr="00AA6F52" w:rsidRDefault="00AB126F" w:rsidP="000409DD">
      <w:pPr>
        <w:pStyle w:val="RUS12"/>
        <w:numPr>
          <w:ilvl w:val="4"/>
          <w:numId w:val="40"/>
        </w:numPr>
        <w:ind w:left="0" w:firstLine="851"/>
      </w:pPr>
      <w:r w:rsidRPr="00AA6F52">
        <w:t>являются или стали общедоступными по причинам, не связанным с действиями Стороны;</w:t>
      </w:r>
    </w:p>
    <w:p w:rsidR="00AB126F" w:rsidRPr="00AA6F52" w:rsidRDefault="00AB126F" w:rsidP="000409DD">
      <w:pPr>
        <w:pStyle w:val="RUS12"/>
        <w:numPr>
          <w:ilvl w:val="4"/>
          <w:numId w:val="40"/>
        </w:numPr>
        <w:ind w:left="0" w:firstLine="851"/>
      </w:pPr>
      <w:r w:rsidRPr="00AA6F52">
        <w:lastRenderedPageBreak/>
        <w:t>являются общедоступными и (или) были раскрыты Сторонами публично на дату заключения Договора;</w:t>
      </w:r>
    </w:p>
    <w:p w:rsidR="00AB126F" w:rsidRPr="00AA6F52" w:rsidRDefault="00AB126F" w:rsidP="000409DD">
      <w:pPr>
        <w:pStyle w:val="RUS12"/>
        <w:numPr>
          <w:ilvl w:val="4"/>
          <w:numId w:val="40"/>
        </w:numPr>
        <w:ind w:left="0" w:firstLine="851"/>
      </w:pPr>
      <w:r w:rsidRPr="00AA6F52">
        <w:t>стали общедоступными после заключения Договора иначе, чем в результате нарушения настоящего Договора получающей Стороной;</w:t>
      </w:r>
    </w:p>
    <w:p w:rsidR="00AB126F" w:rsidRPr="00AA6F52" w:rsidRDefault="00AB126F" w:rsidP="000409DD">
      <w:pPr>
        <w:pStyle w:val="RUS12"/>
        <w:numPr>
          <w:ilvl w:val="4"/>
          <w:numId w:val="40"/>
        </w:numPr>
        <w:ind w:left="0" w:firstLine="851"/>
      </w:pPr>
      <w:r w:rsidRPr="00AA6F52">
        <w:t xml:space="preserve">получены Стороной независимо и </w:t>
      </w:r>
      <w:r>
        <w:t>н</w:t>
      </w:r>
      <w:r w:rsidRPr="00AA6F52">
        <w:t>а законных основаниях иначе, чем в результате нарушения Договора;</w:t>
      </w:r>
    </w:p>
    <w:p w:rsidR="00AB126F" w:rsidRPr="00AA6F52" w:rsidRDefault="00AB126F" w:rsidP="000409DD">
      <w:pPr>
        <w:pStyle w:val="RUS12"/>
        <w:numPr>
          <w:ilvl w:val="4"/>
          <w:numId w:val="40"/>
        </w:numPr>
        <w:ind w:left="0" w:firstLine="851"/>
      </w:pPr>
      <w:r w:rsidRPr="00AA6F52">
        <w:t>разрешены к раскрытию по письменному согласию другой Стороны на снятие режима конфиденциальности;</w:t>
      </w:r>
    </w:p>
    <w:p w:rsidR="00AB126F" w:rsidRPr="00AA6F52" w:rsidRDefault="00AB126F" w:rsidP="000409DD">
      <w:pPr>
        <w:pStyle w:val="RUS12"/>
        <w:numPr>
          <w:ilvl w:val="4"/>
          <w:numId w:val="40"/>
        </w:numPr>
        <w:ind w:left="0" w:firstLine="851"/>
      </w:pPr>
      <w:r w:rsidRPr="00AA6F52">
        <w:t xml:space="preserve"> не могут являться</w:t>
      </w:r>
      <w:r w:rsidRPr="00FD31CA">
        <w:t xml:space="preserve"> конфиденциальными в силу прямого указания действующего законодательства</w:t>
      </w:r>
      <w:r w:rsidRPr="00AA6F52">
        <w:t>.</w:t>
      </w:r>
    </w:p>
    <w:p w:rsidR="00AB126F" w:rsidRPr="00AA6F52" w:rsidRDefault="00AB126F" w:rsidP="000409DD">
      <w:pPr>
        <w:pStyle w:val="RUS11"/>
        <w:numPr>
          <w:ilvl w:val="2"/>
          <w:numId w:val="40"/>
        </w:numPr>
      </w:pPr>
      <w:r w:rsidRPr="00AA6F52">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AB126F" w:rsidRPr="00AA6F52" w:rsidRDefault="00AB126F" w:rsidP="000409DD">
      <w:pPr>
        <w:pStyle w:val="RUS11"/>
        <w:numPr>
          <w:ilvl w:val="2"/>
          <w:numId w:val="40"/>
        </w:numPr>
      </w:pPr>
      <w:r w:rsidRPr="00AA6F52">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AB126F" w:rsidRPr="00AA6F52" w:rsidRDefault="00AB126F" w:rsidP="000409DD">
      <w:pPr>
        <w:pStyle w:val="RUS11"/>
        <w:numPr>
          <w:ilvl w:val="2"/>
          <w:numId w:val="40"/>
        </w:numPr>
      </w:pPr>
      <w:r w:rsidRPr="00AA6F52">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AB126F" w:rsidRPr="00AA6F52" w:rsidRDefault="00AB126F" w:rsidP="000409DD">
      <w:pPr>
        <w:pStyle w:val="RUS11"/>
        <w:numPr>
          <w:ilvl w:val="2"/>
          <w:numId w:val="40"/>
        </w:numPr>
      </w:pPr>
      <w:r w:rsidRPr="00AA6F52">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t>у.</w:t>
      </w:r>
    </w:p>
    <w:p w:rsidR="00AB126F" w:rsidRPr="00FD31CA" w:rsidRDefault="00AB126F" w:rsidP="000409DD">
      <w:pPr>
        <w:pStyle w:val="RUS1"/>
        <w:numPr>
          <w:ilvl w:val="1"/>
          <w:numId w:val="40"/>
        </w:numPr>
      </w:pPr>
      <w:bookmarkStart w:id="2486" w:name="_Toc64534160"/>
      <w:bookmarkEnd w:id="2485"/>
      <w:r w:rsidRPr="00FD31CA">
        <w:t>Толкование</w:t>
      </w:r>
      <w:bookmarkEnd w:id="2486"/>
    </w:p>
    <w:p w:rsidR="00AB126F" w:rsidRPr="00FD31CA" w:rsidRDefault="00AB126F" w:rsidP="000409DD">
      <w:pPr>
        <w:pStyle w:val="RUS11"/>
        <w:numPr>
          <w:ilvl w:val="2"/>
          <w:numId w:val="40"/>
        </w:numPr>
      </w:pPr>
      <w:bookmarkStart w:id="2487" w:name="_Ref493705022"/>
      <w:r w:rsidRPr="00FD31CA">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B126F" w:rsidRPr="00FD31CA" w:rsidRDefault="00AB126F" w:rsidP="000409DD">
      <w:pPr>
        <w:pStyle w:val="RUS11"/>
        <w:numPr>
          <w:ilvl w:val="2"/>
          <w:numId w:val="40"/>
        </w:numPr>
      </w:pPr>
      <w:r w:rsidRPr="00FD31CA">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t>ремонта</w:t>
      </w:r>
      <w:r w:rsidRPr="00FD31CA">
        <w:t>. Данное обстоятельство учтено Подрядчиком в Цене Работ.</w:t>
      </w:r>
    </w:p>
    <w:p w:rsidR="00AB126F" w:rsidRPr="00FD31CA" w:rsidRDefault="00AB126F" w:rsidP="000409DD">
      <w:pPr>
        <w:pStyle w:val="RUS11"/>
        <w:numPr>
          <w:ilvl w:val="2"/>
          <w:numId w:val="40"/>
        </w:numPr>
      </w:pPr>
      <w:bookmarkStart w:id="2488" w:name="_Ref496197101"/>
      <w:r w:rsidRPr="00FD31CA">
        <w:t xml:space="preserve">С момента заключения Договора любые предыдущие договорённости: </w:t>
      </w:r>
      <w:r w:rsidRPr="00AA6F52">
        <w:t>переговоры</w:t>
      </w:r>
      <w:r w:rsidRPr="00FD31CA">
        <w:t>,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488"/>
    </w:p>
    <w:p w:rsidR="00AB126F" w:rsidRPr="00AA6F52" w:rsidRDefault="00AB126F" w:rsidP="000409DD">
      <w:pPr>
        <w:pStyle w:val="RUS11"/>
        <w:numPr>
          <w:ilvl w:val="2"/>
          <w:numId w:val="40"/>
        </w:numPr>
      </w:pPr>
      <w:r w:rsidRPr="00FD31CA">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B126F" w:rsidRPr="00FD31CA" w:rsidRDefault="00AB126F" w:rsidP="000409DD">
      <w:pPr>
        <w:pStyle w:val="RUS11"/>
        <w:numPr>
          <w:ilvl w:val="2"/>
          <w:numId w:val="40"/>
        </w:numPr>
      </w:pPr>
      <w:r w:rsidRPr="00FD31CA">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w:t>
      </w:r>
      <w:r w:rsidRPr="00FD31CA">
        <w:lastRenderedPageBreak/>
        <w:t>иностранном языке, при толковании такого документа приоритетом будет пользоваться текст на русском языке.</w:t>
      </w:r>
    </w:p>
    <w:p w:rsidR="00AB126F" w:rsidRPr="00FD31CA" w:rsidRDefault="00AB126F" w:rsidP="000409DD">
      <w:pPr>
        <w:pStyle w:val="RUS1"/>
        <w:numPr>
          <w:ilvl w:val="1"/>
          <w:numId w:val="40"/>
        </w:numPr>
      </w:pPr>
      <w:bookmarkStart w:id="2489" w:name="_Ref501114801"/>
      <w:bookmarkStart w:id="2490" w:name="_Toc64534161"/>
      <w:r w:rsidRPr="00FD31CA">
        <w:t>Уведомления</w:t>
      </w:r>
      <w:bookmarkEnd w:id="2487"/>
      <w:bookmarkEnd w:id="2489"/>
      <w:bookmarkEnd w:id="2490"/>
    </w:p>
    <w:p w:rsidR="00AB126F" w:rsidRPr="00FD31CA" w:rsidRDefault="00AB126F" w:rsidP="000409DD">
      <w:pPr>
        <w:pStyle w:val="RUS11"/>
        <w:numPr>
          <w:ilvl w:val="2"/>
          <w:numId w:val="40"/>
        </w:numPr>
      </w:pPr>
      <w:bookmarkStart w:id="2491" w:name="_Ref496197080"/>
      <w:r w:rsidRPr="00FD31CA">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491"/>
    </w:p>
    <w:p w:rsidR="00AB126F" w:rsidRPr="008B2A13" w:rsidRDefault="00AB126F" w:rsidP="00AB126F">
      <w:pPr>
        <w:pStyle w:val="RUS"/>
      </w:pPr>
      <w:r w:rsidRPr="008B2A13">
        <w:t>путем передачи лично в руки уполномоченным представителям Сторон (вручение курьером</w:t>
      </w:r>
      <w:r>
        <w:t xml:space="preserve"> по адресу Стороны, указанному в Договоре,</w:t>
      </w:r>
      <w:r w:rsidRPr="008B2A13">
        <w:t xml:space="preserve"> считается вручением лично в руки), либо</w:t>
      </w:r>
    </w:p>
    <w:p w:rsidR="00AB126F" w:rsidRPr="008B2A13" w:rsidRDefault="00AB126F" w:rsidP="00AB126F">
      <w:pPr>
        <w:pStyle w:val="RUS"/>
      </w:pPr>
      <w:r w:rsidRPr="008B2A13">
        <w:t>путем передачи предоплаченным почтовым отправлением с описью вложения и уведомлением о вручении, по адрес</w:t>
      </w:r>
      <w:r>
        <w:t>у</w:t>
      </w:r>
      <w:r w:rsidRPr="008B2A13">
        <w:t xml:space="preserve"> Сторон</w:t>
      </w:r>
      <w:r>
        <w:t>ы, указанному</w:t>
      </w:r>
      <w:r w:rsidRPr="008B2A13">
        <w:t xml:space="preserve"> в Договоре.</w:t>
      </w:r>
    </w:p>
    <w:p w:rsidR="00AB126F" w:rsidRPr="00FD31CA" w:rsidRDefault="00AB126F" w:rsidP="000409DD">
      <w:pPr>
        <w:pStyle w:val="RUS11"/>
        <w:numPr>
          <w:ilvl w:val="2"/>
          <w:numId w:val="40"/>
        </w:numPr>
      </w:pPr>
      <w:r w:rsidRPr="00FD31CA">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AB126F" w:rsidRPr="00555B62" w:rsidRDefault="00AB126F" w:rsidP="000409DD">
      <w:pPr>
        <w:pStyle w:val="RUS11"/>
        <w:numPr>
          <w:ilvl w:val="2"/>
          <w:numId w:val="40"/>
        </w:numPr>
      </w:pPr>
      <w:bookmarkStart w:id="2492" w:name="_Ref496197109"/>
      <w:r w:rsidRPr="00FD31CA">
        <w:t>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492"/>
    </w:p>
    <w:tbl>
      <w:tblPr>
        <w:tblW w:w="0" w:type="auto"/>
        <w:tblInd w:w="72" w:type="dxa"/>
        <w:tblLook w:val="04A0" w:firstRow="1" w:lastRow="0" w:firstColumn="1" w:lastColumn="0" w:noHBand="0" w:noVBand="1"/>
      </w:tblPr>
      <w:tblGrid>
        <w:gridCol w:w="4623"/>
        <w:gridCol w:w="4660"/>
      </w:tblGrid>
      <w:tr w:rsidR="00AB126F" w:rsidTr="00AB126F">
        <w:tc>
          <w:tcPr>
            <w:tcW w:w="4623" w:type="dxa"/>
          </w:tcPr>
          <w:p w:rsidR="00AB126F" w:rsidRPr="001B5055" w:rsidRDefault="00AB126F" w:rsidP="00AB126F">
            <w:pPr>
              <w:pStyle w:val="af1"/>
              <w:rPr>
                <w:lang w:eastAsia="en-US"/>
              </w:rPr>
            </w:pPr>
            <w:r w:rsidRPr="001B5055">
              <w:rPr>
                <w:lang w:eastAsia="en-US"/>
              </w:rPr>
              <w:t>Уведомления</w:t>
            </w:r>
            <w:r w:rsidRPr="001B5055">
              <w:rPr>
                <w:lang w:eastAsia="en-US"/>
              </w:rPr>
              <w:br/>
              <w:t xml:space="preserve">Вниманию: </w:t>
            </w:r>
          </w:p>
          <w:p w:rsidR="00AB126F" w:rsidRPr="00834C99" w:rsidRDefault="00AB126F" w:rsidP="00AB126F">
            <w:pPr>
              <w:pStyle w:val="af1"/>
              <w:rPr>
                <w:lang w:eastAsia="en-US"/>
              </w:rPr>
            </w:pPr>
            <w:r w:rsidRPr="001B5055">
              <w:rPr>
                <w:lang w:eastAsia="en-US"/>
              </w:rPr>
              <w:t>ФИО</w:t>
            </w:r>
            <w:r>
              <w:rPr>
                <w:lang w:eastAsia="en-US"/>
              </w:rPr>
              <w:t xml:space="preserve">: </w:t>
            </w:r>
            <w:r w:rsidR="00F64F08">
              <w:rPr>
                <w:lang w:eastAsia="en-US"/>
              </w:rPr>
              <w:t xml:space="preserve"> </w:t>
            </w:r>
          </w:p>
          <w:p w:rsidR="00AB126F" w:rsidRDefault="00AB126F" w:rsidP="00AB126F">
            <w:pPr>
              <w:pStyle w:val="af1"/>
              <w:rPr>
                <w:lang w:eastAsia="en-US"/>
              </w:rPr>
            </w:pPr>
            <w:r w:rsidRPr="001B5055">
              <w:rPr>
                <w:lang w:eastAsia="en-US"/>
              </w:rPr>
              <w:t>Адрес</w:t>
            </w:r>
            <w:r w:rsidR="00F64F08">
              <w:rPr>
                <w:lang w:eastAsia="en-US"/>
              </w:rPr>
              <w:t xml:space="preserve"> </w:t>
            </w:r>
          </w:p>
          <w:p w:rsidR="00F64F08" w:rsidRPr="001B5055" w:rsidRDefault="00F64F08" w:rsidP="00AB126F">
            <w:pPr>
              <w:pStyle w:val="af1"/>
              <w:rPr>
                <w:lang w:eastAsia="en-US"/>
              </w:rPr>
            </w:pPr>
          </w:p>
          <w:p w:rsidR="00AB126F" w:rsidRPr="001B5055" w:rsidRDefault="00AB126F" w:rsidP="00AB126F">
            <w:pPr>
              <w:pStyle w:val="af1"/>
              <w:rPr>
                <w:lang w:eastAsia="en-US"/>
              </w:rPr>
            </w:pPr>
            <w:r w:rsidRPr="001B5055">
              <w:rPr>
                <w:lang w:eastAsia="en-US"/>
              </w:rPr>
              <w:t xml:space="preserve">Факс: </w:t>
            </w:r>
            <w:r w:rsidR="00F64F08">
              <w:rPr>
                <w:lang w:eastAsia="en-US"/>
              </w:rPr>
              <w:t xml:space="preserve"> </w:t>
            </w:r>
          </w:p>
          <w:p w:rsidR="00AB126F" w:rsidRPr="00F64F08" w:rsidRDefault="00AB126F" w:rsidP="00AB126F">
            <w:pPr>
              <w:pStyle w:val="af1"/>
              <w:rPr>
                <w:lang w:eastAsia="en-US"/>
              </w:rPr>
            </w:pPr>
            <w:r w:rsidRPr="001B5055">
              <w:rPr>
                <w:lang w:eastAsia="en-US"/>
              </w:rPr>
              <w:t xml:space="preserve">Эл. адрес: </w:t>
            </w:r>
            <w:hyperlink r:id="rId23" w:history="1"/>
            <w:r w:rsidR="00F64F08">
              <w:rPr>
                <w:rStyle w:val="af"/>
                <w:lang w:eastAsia="en-US"/>
              </w:rPr>
              <w:t xml:space="preserve"> </w:t>
            </w:r>
          </w:p>
          <w:p w:rsidR="00AB126F" w:rsidRPr="001B5055" w:rsidRDefault="00AB126F" w:rsidP="00AB126F">
            <w:pPr>
              <w:pStyle w:val="af1"/>
              <w:rPr>
                <w:lang w:eastAsia="en-US"/>
              </w:rPr>
            </w:pPr>
            <w:r w:rsidRPr="001B5055">
              <w:rPr>
                <w:lang w:eastAsia="en-US"/>
              </w:rPr>
              <w:t>Счета и иные платежные документы</w:t>
            </w:r>
          </w:p>
          <w:p w:rsidR="00AB126F" w:rsidRPr="001B5055" w:rsidRDefault="00AB126F" w:rsidP="00AB126F">
            <w:pPr>
              <w:pStyle w:val="af1"/>
              <w:rPr>
                <w:lang w:eastAsia="en-US"/>
              </w:rPr>
            </w:pPr>
            <w:r w:rsidRPr="001B5055">
              <w:rPr>
                <w:lang w:eastAsia="en-US"/>
              </w:rPr>
              <w:t xml:space="preserve">Вниманию: </w:t>
            </w:r>
          </w:p>
          <w:p w:rsidR="00AB126F" w:rsidRDefault="00AB126F" w:rsidP="00AB126F">
            <w:pPr>
              <w:pStyle w:val="af1"/>
              <w:rPr>
                <w:lang w:eastAsia="en-US"/>
              </w:rPr>
            </w:pPr>
            <w:r>
              <w:rPr>
                <w:lang w:eastAsia="en-US"/>
              </w:rPr>
              <w:t xml:space="preserve">ФИО: </w:t>
            </w:r>
            <w:r w:rsidR="00F64F08">
              <w:rPr>
                <w:lang w:eastAsia="en-US"/>
              </w:rPr>
              <w:t xml:space="preserve"> </w:t>
            </w:r>
            <w:r>
              <w:rPr>
                <w:lang w:eastAsia="en-US"/>
              </w:rPr>
              <w:t xml:space="preserve"> </w:t>
            </w:r>
          </w:p>
          <w:p w:rsidR="00AB126F" w:rsidRDefault="00AB126F" w:rsidP="00AB126F">
            <w:pPr>
              <w:pStyle w:val="af1"/>
              <w:rPr>
                <w:lang w:eastAsia="en-US"/>
              </w:rPr>
            </w:pPr>
            <w:r>
              <w:rPr>
                <w:lang w:eastAsia="en-US"/>
              </w:rPr>
              <w:t xml:space="preserve">Адрес: </w:t>
            </w:r>
            <w:r w:rsidR="00F64F08">
              <w:rPr>
                <w:lang w:eastAsia="en-US"/>
              </w:rPr>
              <w:t xml:space="preserve"> </w:t>
            </w:r>
          </w:p>
          <w:p w:rsidR="00F64F08" w:rsidRDefault="00F64F08" w:rsidP="00AB126F">
            <w:pPr>
              <w:pStyle w:val="af1"/>
              <w:rPr>
                <w:lang w:eastAsia="en-US"/>
              </w:rPr>
            </w:pPr>
          </w:p>
          <w:p w:rsidR="00AB126F" w:rsidRDefault="00AB126F" w:rsidP="00AB126F">
            <w:pPr>
              <w:pStyle w:val="af1"/>
              <w:rPr>
                <w:lang w:eastAsia="en-US"/>
              </w:rPr>
            </w:pPr>
            <w:r>
              <w:rPr>
                <w:lang w:eastAsia="en-US"/>
              </w:rPr>
              <w:t xml:space="preserve">Факс: </w:t>
            </w:r>
            <w:r w:rsidR="00F64F08">
              <w:rPr>
                <w:lang w:eastAsia="en-US"/>
              </w:rPr>
              <w:t xml:space="preserve"> </w:t>
            </w:r>
          </w:p>
          <w:p w:rsidR="00AB126F" w:rsidRDefault="00AB126F" w:rsidP="00AB126F">
            <w:pPr>
              <w:pStyle w:val="af1"/>
              <w:rPr>
                <w:lang w:eastAsia="en-US"/>
              </w:rPr>
            </w:pPr>
            <w:r>
              <w:rPr>
                <w:lang w:eastAsia="en-US"/>
              </w:rPr>
              <w:t xml:space="preserve">Эл. адрес: </w:t>
            </w:r>
            <w:hyperlink r:id="rId24" w:history="1"/>
            <w:r w:rsidR="00F64F08">
              <w:rPr>
                <w:rStyle w:val="af"/>
                <w:lang w:eastAsia="en-US"/>
              </w:rPr>
              <w:t xml:space="preserve"> </w:t>
            </w:r>
          </w:p>
          <w:p w:rsidR="00AB126F" w:rsidRPr="001B5055" w:rsidRDefault="00AB126F" w:rsidP="00AB126F">
            <w:pPr>
              <w:pStyle w:val="af1"/>
              <w:rPr>
                <w:lang w:eastAsia="en-US"/>
              </w:rPr>
            </w:pPr>
          </w:p>
        </w:tc>
        <w:tc>
          <w:tcPr>
            <w:tcW w:w="4660" w:type="dxa"/>
          </w:tcPr>
          <w:p w:rsidR="00AB126F" w:rsidRPr="001B5055" w:rsidRDefault="00AB126F" w:rsidP="00AB126F">
            <w:pPr>
              <w:pStyle w:val="af1"/>
              <w:rPr>
                <w:lang w:eastAsia="en-US"/>
              </w:rPr>
            </w:pPr>
            <w:r w:rsidRPr="001B5055">
              <w:rPr>
                <w:lang w:eastAsia="en-US"/>
              </w:rPr>
              <w:t>Уведомления</w:t>
            </w:r>
            <w:r w:rsidRPr="001B5055">
              <w:rPr>
                <w:lang w:eastAsia="en-US"/>
              </w:rPr>
              <w:br/>
              <w:t xml:space="preserve">Вниманию: </w:t>
            </w:r>
          </w:p>
          <w:p w:rsidR="00AB126F" w:rsidRPr="001B5055" w:rsidRDefault="00AB126F" w:rsidP="00AB126F">
            <w:pPr>
              <w:pStyle w:val="af1"/>
              <w:rPr>
                <w:lang w:eastAsia="en-US"/>
              </w:rPr>
            </w:pPr>
            <w:r w:rsidRPr="001B5055">
              <w:rPr>
                <w:lang w:eastAsia="en-US"/>
              </w:rPr>
              <w:t>ФИО</w:t>
            </w:r>
            <w:r>
              <w:rPr>
                <w:lang w:eastAsia="en-US"/>
              </w:rPr>
              <w:t>:</w:t>
            </w:r>
            <w:r w:rsidRPr="001B5055">
              <w:rPr>
                <w:lang w:eastAsia="en-US"/>
              </w:rPr>
              <w:t xml:space="preserve"> </w:t>
            </w:r>
            <w:r>
              <w:rPr>
                <w:lang w:eastAsia="en-US"/>
              </w:rPr>
              <w:t>Ефимову К.С.</w:t>
            </w:r>
            <w:r w:rsidRPr="001B5055">
              <w:rPr>
                <w:lang w:eastAsia="en-US"/>
              </w:rPr>
              <w:t xml:space="preserve"> </w:t>
            </w:r>
          </w:p>
          <w:p w:rsidR="00AB126F" w:rsidRPr="001B5055" w:rsidRDefault="00AB126F" w:rsidP="00AB126F">
            <w:pPr>
              <w:pStyle w:val="af1"/>
              <w:rPr>
                <w:lang w:eastAsia="en-US"/>
              </w:rPr>
            </w:pPr>
            <w:r w:rsidRPr="001B5055">
              <w:rPr>
                <w:lang w:eastAsia="en-US"/>
              </w:rPr>
              <w:t>Адрес: 665709, г. Братск-9, а/я 786</w:t>
            </w:r>
          </w:p>
          <w:p w:rsidR="00AB126F" w:rsidRPr="001B5055" w:rsidRDefault="00AB126F" w:rsidP="00AB126F">
            <w:pPr>
              <w:pStyle w:val="af1"/>
              <w:rPr>
                <w:lang w:eastAsia="en-US"/>
              </w:rPr>
            </w:pPr>
            <w:r w:rsidRPr="001B5055">
              <w:rPr>
                <w:lang w:eastAsia="en-US"/>
              </w:rPr>
              <w:t>Факс: +7 (3953) 324-342</w:t>
            </w:r>
          </w:p>
          <w:p w:rsidR="00AB126F" w:rsidRDefault="00AB126F" w:rsidP="00AB126F">
            <w:pPr>
              <w:pStyle w:val="af1"/>
              <w:rPr>
                <w:lang w:eastAsia="en-US"/>
              </w:rPr>
            </w:pPr>
            <w:r w:rsidRPr="001B5055">
              <w:rPr>
                <w:lang w:eastAsia="en-US"/>
              </w:rPr>
              <w:t xml:space="preserve">Эл. адрес: </w:t>
            </w:r>
            <w:hyperlink r:id="rId25" w:history="1">
              <w:r w:rsidRPr="00526318">
                <w:rPr>
                  <w:rStyle w:val="af"/>
                  <w:lang w:eastAsia="en-US"/>
                </w:rPr>
                <w:t>ses@ses.irkutskenergo.ru</w:t>
              </w:r>
            </w:hyperlink>
          </w:p>
          <w:p w:rsidR="00AB126F" w:rsidRPr="001B5055" w:rsidRDefault="00AB126F" w:rsidP="00AB126F">
            <w:pPr>
              <w:pStyle w:val="af1"/>
              <w:rPr>
                <w:lang w:eastAsia="en-US"/>
              </w:rPr>
            </w:pPr>
          </w:p>
          <w:p w:rsidR="00AB126F" w:rsidRPr="001B5055" w:rsidRDefault="00AB126F" w:rsidP="00AB126F">
            <w:pPr>
              <w:pStyle w:val="af1"/>
              <w:rPr>
                <w:lang w:eastAsia="en-US"/>
              </w:rPr>
            </w:pPr>
            <w:r w:rsidRPr="001B5055">
              <w:rPr>
                <w:lang w:eastAsia="en-US"/>
              </w:rPr>
              <w:t>Счета и иные платежные документы</w:t>
            </w:r>
          </w:p>
          <w:p w:rsidR="00AB126F" w:rsidRPr="001B5055" w:rsidRDefault="00AB126F" w:rsidP="00AB126F">
            <w:pPr>
              <w:pStyle w:val="af1"/>
              <w:rPr>
                <w:lang w:eastAsia="en-US"/>
              </w:rPr>
            </w:pPr>
            <w:r w:rsidRPr="001B5055">
              <w:rPr>
                <w:lang w:eastAsia="en-US"/>
              </w:rPr>
              <w:t xml:space="preserve">Вниманию: </w:t>
            </w:r>
          </w:p>
          <w:p w:rsidR="00AB126F" w:rsidRDefault="00AB126F" w:rsidP="00AB126F">
            <w:pPr>
              <w:pStyle w:val="af1"/>
              <w:rPr>
                <w:lang w:eastAsia="en-US"/>
              </w:rPr>
            </w:pPr>
            <w:r w:rsidRPr="001B5055">
              <w:rPr>
                <w:lang w:eastAsia="en-US"/>
              </w:rPr>
              <w:t xml:space="preserve">ФИО: </w:t>
            </w:r>
            <w:r>
              <w:rPr>
                <w:lang w:eastAsia="en-US"/>
              </w:rPr>
              <w:t>Ефимова К.С.</w:t>
            </w:r>
          </w:p>
          <w:p w:rsidR="00AB126F" w:rsidRPr="001B5055" w:rsidRDefault="00AB126F" w:rsidP="00AB126F">
            <w:pPr>
              <w:pStyle w:val="af1"/>
              <w:rPr>
                <w:lang w:eastAsia="en-US"/>
              </w:rPr>
            </w:pPr>
          </w:p>
          <w:p w:rsidR="00AB126F" w:rsidRPr="001B5055" w:rsidRDefault="00AB126F" w:rsidP="00AB126F">
            <w:pPr>
              <w:pStyle w:val="af1"/>
              <w:rPr>
                <w:lang w:eastAsia="en-US"/>
              </w:rPr>
            </w:pPr>
            <w:r w:rsidRPr="001B5055">
              <w:rPr>
                <w:lang w:eastAsia="en-US"/>
              </w:rPr>
              <w:t>Адрес: 665709, г. Братск-9, а/я 786</w:t>
            </w:r>
          </w:p>
          <w:p w:rsidR="00AB126F" w:rsidRPr="001B5055" w:rsidRDefault="00AB126F" w:rsidP="00AB126F">
            <w:pPr>
              <w:pStyle w:val="af1"/>
              <w:rPr>
                <w:lang w:eastAsia="en-US"/>
              </w:rPr>
            </w:pPr>
            <w:r w:rsidRPr="001B5055">
              <w:rPr>
                <w:lang w:eastAsia="en-US"/>
              </w:rPr>
              <w:t>Факс: +7 (3953) 324-342</w:t>
            </w:r>
          </w:p>
          <w:p w:rsidR="00AB126F" w:rsidRDefault="00AB126F" w:rsidP="00AB126F">
            <w:pPr>
              <w:pStyle w:val="af1"/>
              <w:rPr>
                <w:lang w:eastAsia="en-US"/>
              </w:rPr>
            </w:pPr>
            <w:r w:rsidRPr="001B5055">
              <w:rPr>
                <w:lang w:eastAsia="en-US"/>
              </w:rPr>
              <w:t xml:space="preserve">Эл. адрес: </w:t>
            </w:r>
            <w:hyperlink r:id="rId26" w:history="1">
              <w:r w:rsidRPr="004B6F17">
                <w:rPr>
                  <w:rStyle w:val="af"/>
                  <w:lang w:eastAsia="en-US"/>
                </w:rPr>
                <w:t>ses@ses.irkutskenergo.ru</w:t>
              </w:r>
            </w:hyperlink>
          </w:p>
          <w:p w:rsidR="00AB126F" w:rsidRPr="001B5055" w:rsidRDefault="00AB126F" w:rsidP="00AB126F">
            <w:pPr>
              <w:pStyle w:val="af1"/>
              <w:rPr>
                <w:lang w:eastAsia="en-US"/>
              </w:rPr>
            </w:pPr>
          </w:p>
        </w:tc>
      </w:tr>
    </w:tbl>
    <w:p w:rsidR="00AB126F" w:rsidRPr="00FD31CA" w:rsidRDefault="00AB126F" w:rsidP="000409DD">
      <w:pPr>
        <w:pStyle w:val="RUS11"/>
        <w:numPr>
          <w:ilvl w:val="2"/>
          <w:numId w:val="40"/>
        </w:numPr>
      </w:pPr>
      <w:r w:rsidRPr="00FD31CA">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B126F" w:rsidRPr="00FD31CA" w:rsidRDefault="00AB126F" w:rsidP="000409DD">
      <w:pPr>
        <w:pStyle w:val="RUS11"/>
        <w:numPr>
          <w:ilvl w:val="2"/>
          <w:numId w:val="40"/>
        </w:numPr>
      </w:pPr>
      <w:r w:rsidRPr="00FD31CA">
        <w:t xml:space="preserve">Дата и время получения уведомлений, направленных предоплаченным </w:t>
      </w:r>
      <w:proofErr w:type="gramStart"/>
      <w:r w:rsidRPr="00FD31CA">
        <w:t>заказным почтовым отправлением</w:t>
      </w:r>
      <w:proofErr w:type="gramEnd"/>
      <w:r w:rsidRPr="00FD31CA">
        <w:t xml:space="preserve"> определяются по правилам Гражданского кодекса Российской Федерации.</w:t>
      </w:r>
    </w:p>
    <w:p w:rsidR="00AB126F" w:rsidRPr="00FD31CA" w:rsidRDefault="00AB126F" w:rsidP="000409DD">
      <w:pPr>
        <w:pStyle w:val="RUS11"/>
        <w:numPr>
          <w:ilvl w:val="2"/>
          <w:numId w:val="40"/>
        </w:numPr>
      </w:pPr>
      <w:r w:rsidRPr="00FD31CA">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AB126F" w:rsidRPr="00FD31CA" w:rsidRDefault="00AB126F" w:rsidP="000409DD">
      <w:pPr>
        <w:pStyle w:val="RUS11"/>
        <w:numPr>
          <w:ilvl w:val="2"/>
          <w:numId w:val="40"/>
        </w:numPr>
      </w:pPr>
      <w:r w:rsidRPr="00FD31CA">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B126F" w:rsidRPr="00FD31CA" w:rsidRDefault="00AB126F" w:rsidP="000409DD">
      <w:pPr>
        <w:pStyle w:val="RUS11"/>
        <w:numPr>
          <w:ilvl w:val="2"/>
          <w:numId w:val="40"/>
        </w:numPr>
      </w:pPr>
      <w:r w:rsidRPr="00FD31CA">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B126F" w:rsidRDefault="00AB126F" w:rsidP="000409DD">
      <w:pPr>
        <w:pStyle w:val="RUS11"/>
        <w:numPr>
          <w:ilvl w:val="2"/>
          <w:numId w:val="40"/>
        </w:numPr>
      </w:pPr>
      <w:bookmarkStart w:id="2493" w:name="_Ref497228398"/>
      <w:r w:rsidRPr="00FD31CA">
        <w:lastRenderedPageBreak/>
        <w:t xml:space="preserve">В случае изменения реквизитов, указанных в п. </w:t>
      </w:r>
      <w:r w:rsidRPr="00FD31CA">
        <w:fldChar w:fldCharType="begin"/>
      </w:r>
      <w:r w:rsidRPr="00FD31CA">
        <w:instrText xml:space="preserve"> REF _Ref496197109 \r \h  \* MERGEFORMAT </w:instrText>
      </w:r>
      <w:r w:rsidRPr="00FD31CA">
        <w:fldChar w:fldCharType="separate"/>
      </w:r>
      <w:r>
        <w:t>33.3</w:t>
      </w:r>
      <w:r w:rsidRPr="00FD31CA">
        <w:fldChar w:fldCharType="end"/>
      </w:r>
      <w:r w:rsidRPr="00FD31CA">
        <w:t xml:space="preserve">, </w:t>
      </w:r>
      <w:r>
        <w:t xml:space="preserve">соответствующая </w:t>
      </w:r>
      <w:r w:rsidRPr="00FD31CA">
        <w:t>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493"/>
    </w:p>
    <w:p w:rsidR="00AB126F" w:rsidRDefault="00AB126F" w:rsidP="000409DD">
      <w:pPr>
        <w:pStyle w:val="RUS11"/>
        <w:numPr>
          <w:ilvl w:val="2"/>
          <w:numId w:val="40"/>
        </w:numPr>
      </w:pPr>
      <w:bookmarkStart w:id="2494" w:name="_Ref497229329"/>
      <w:r>
        <w:t xml:space="preserve">Помимо случаев, установленных пунктом </w:t>
      </w:r>
      <w:r>
        <w:fldChar w:fldCharType="begin"/>
      </w:r>
      <w:r>
        <w:instrText xml:space="preserve"> REF _Ref497228398 \r \h </w:instrText>
      </w:r>
      <w:r>
        <w:fldChar w:fldCharType="separate"/>
      </w:r>
      <w:r>
        <w:t>33.9</w:t>
      </w:r>
      <w:r>
        <w:fldChar w:fldCharType="end"/>
      </w:r>
      <w:r>
        <w:t>, Подрядчик в</w:t>
      </w:r>
      <w:r w:rsidRPr="00FD31CA">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494"/>
    </w:p>
    <w:p w:rsidR="00AB126F" w:rsidRPr="00370EA7" w:rsidRDefault="00AB126F" w:rsidP="000409DD">
      <w:pPr>
        <w:pStyle w:val="RUS12"/>
        <w:numPr>
          <w:ilvl w:val="4"/>
          <w:numId w:val="40"/>
        </w:numPr>
        <w:ind w:left="0" w:firstLine="851"/>
      </w:pPr>
      <w:r w:rsidRPr="00370EA7">
        <w:t>изменение юридического и/или почтового адреса;</w:t>
      </w:r>
    </w:p>
    <w:p w:rsidR="00AB126F" w:rsidRPr="00370EA7" w:rsidRDefault="00AB126F" w:rsidP="000409DD">
      <w:pPr>
        <w:pStyle w:val="RUS12"/>
        <w:numPr>
          <w:ilvl w:val="4"/>
          <w:numId w:val="40"/>
        </w:numPr>
        <w:ind w:left="0" w:firstLine="851"/>
      </w:pPr>
      <w:r w:rsidRPr="00370EA7">
        <w:t>изменение банковских реквизитов;</w:t>
      </w:r>
    </w:p>
    <w:p w:rsidR="00AB126F" w:rsidRPr="00370EA7" w:rsidRDefault="00AB126F" w:rsidP="000409DD">
      <w:pPr>
        <w:pStyle w:val="RUS12"/>
        <w:numPr>
          <w:ilvl w:val="4"/>
          <w:numId w:val="40"/>
        </w:numPr>
        <w:ind w:left="0" w:firstLine="851"/>
      </w:pPr>
      <w:r w:rsidRPr="00370EA7">
        <w:t>изменение учредительных документов;</w:t>
      </w:r>
    </w:p>
    <w:p w:rsidR="00AB126F" w:rsidRPr="00370EA7" w:rsidRDefault="00AB126F" w:rsidP="000409DD">
      <w:pPr>
        <w:pStyle w:val="RUS12"/>
        <w:numPr>
          <w:ilvl w:val="4"/>
          <w:numId w:val="40"/>
        </w:numPr>
        <w:ind w:left="0" w:firstLine="851"/>
      </w:pPr>
      <w:r w:rsidRPr="00370EA7">
        <w:t>изменение ИНН и/или КПП;</w:t>
      </w:r>
    </w:p>
    <w:p w:rsidR="00AB126F" w:rsidRPr="00370EA7" w:rsidRDefault="00AB126F" w:rsidP="000409DD">
      <w:pPr>
        <w:pStyle w:val="RUS12"/>
        <w:numPr>
          <w:ilvl w:val="4"/>
          <w:numId w:val="40"/>
        </w:numPr>
        <w:ind w:left="0" w:firstLine="851"/>
      </w:pPr>
      <w:r w:rsidRPr="00370EA7">
        <w:t>принятие решения о смене наименования;</w:t>
      </w:r>
    </w:p>
    <w:p w:rsidR="00AB126F" w:rsidRPr="00370EA7" w:rsidRDefault="00AB126F" w:rsidP="000409DD">
      <w:pPr>
        <w:pStyle w:val="RUS12"/>
        <w:numPr>
          <w:ilvl w:val="4"/>
          <w:numId w:val="40"/>
        </w:numPr>
        <w:ind w:left="0" w:firstLine="851"/>
      </w:pPr>
      <w:r w:rsidRPr="00370EA7">
        <w:t>принятие решения о реорганизации;</w:t>
      </w:r>
    </w:p>
    <w:p w:rsidR="00AB126F" w:rsidRPr="00370EA7" w:rsidRDefault="00AB126F" w:rsidP="000409DD">
      <w:pPr>
        <w:pStyle w:val="RUS12"/>
        <w:numPr>
          <w:ilvl w:val="4"/>
          <w:numId w:val="40"/>
        </w:numPr>
        <w:ind w:left="0" w:firstLine="851"/>
      </w:pPr>
      <w:r w:rsidRPr="00370EA7">
        <w:t>введение процедуры банкротства;</w:t>
      </w:r>
    </w:p>
    <w:p w:rsidR="00AB126F" w:rsidRPr="00370EA7" w:rsidRDefault="00AB126F" w:rsidP="000409DD">
      <w:pPr>
        <w:pStyle w:val="RUS12"/>
        <w:numPr>
          <w:ilvl w:val="4"/>
          <w:numId w:val="40"/>
        </w:numPr>
        <w:ind w:left="0" w:firstLine="851"/>
      </w:pPr>
      <w:r w:rsidRPr="00370EA7">
        <w:t>принятие решения о добровольной ликвидации;</w:t>
      </w:r>
    </w:p>
    <w:p w:rsidR="00AB126F" w:rsidRDefault="00AB126F" w:rsidP="000409DD">
      <w:pPr>
        <w:pStyle w:val="RUS12"/>
        <w:numPr>
          <w:ilvl w:val="4"/>
          <w:numId w:val="40"/>
        </w:numPr>
        <w:ind w:left="0" w:firstLine="851"/>
      </w:pPr>
      <w:r w:rsidRPr="00370EA7">
        <w:t>принятие решения об</w:t>
      </w:r>
      <w:r>
        <w:t xml:space="preserve"> уменьшении уставного капитала.</w:t>
      </w:r>
    </w:p>
    <w:p w:rsidR="00AB126F" w:rsidRDefault="00AB126F" w:rsidP="000409DD">
      <w:pPr>
        <w:pStyle w:val="RUS11"/>
        <w:numPr>
          <w:ilvl w:val="2"/>
          <w:numId w:val="40"/>
        </w:numPr>
      </w:pPr>
      <w:r>
        <w:t>Кроме того, Подрядчик письменно у</w:t>
      </w:r>
      <w:r w:rsidRPr="00FD31CA">
        <w:t>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AB126F" w:rsidRPr="00FD31CA" w:rsidRDefault="00AB126F" w:rsidP="000409DD">
      <w:pPr>
        <w:pStyle w:val="RUS1"/>
        <w:numPr>
          <w:ilvl w:val="1"/>
          <w:numId w:val="40"/>
        </w:numPr>
      </w:pPr>
      <w:bookmarkStart w:id="2495" w:name="_Toc64534162"/>
      <w:r w:rsidRPr="00FD31CA">
        <w:t>Заключительные положения</w:t>
      </w:r>
      <w:bookmarkEnd w:id="2495"/>
    </w:p>
    <w:p w:rsidR="00AB126F" w:rsidRPr="00FD31CA" w:rsidRDefault="00AB126F" w:rsidP="000409DD">
      <w:pPr>
        <w:pStyle w:val="RUS11"/>
        <w:numPr>
          <w:ilvl w:val="2"/>
          <w:numId w:val="40"/>
        </w:numPr>
      </w:pPr>
      <w:r w:rsidRPr="00FD31CA">
        <w:t xml:space="preserve">Договор вступает в силу с момента </w:t>
      </w:r>
      <w:r>
        <w:t>его подписания обеими Сторонами.</w:t>
      </w:r>
    </w:p>
    <w:p w:rsidR="00AB126F" w:rsidRPr="00FD31CA" w:rsidRDefault="00AB126F" w:rsidP="000409DD">
      <w:pPr>
        <w:pStyle w:val="RUS11"/>
        <w:numPr>
          <w:ilvl w:val="2"/>
          <w:numId w:val="40"/>
        </w:numPr>
      </w:pPr>
      <w:r w:rsidRPr="00FD31CA">
        <w:t xml:space="preserve">Договор заключается путем собственноручного подписания </w:t>
      </w:r>
      <w:r w:rsidRPr="00AA6F52">
        <w:t>уполномоченным</w:t>
      </w:r>
      <w:r w:rsidRPr="00FD31CA">
        <w:t xml:space="preserve"> представителем каждой Стороны каждого его оригинального экземпляра.</w:t>
      </w:r>
    </w:p>
    <w:p w:rsidR="00AB126F" w:rsidRPr="00FD31CA" w:rsidRDefault="00AB126F" w:rsidP="000409DD">
      <w:pPr>
        <w:pStyle w:val="RUS11"/>
        <w:numPr>
          <w:ilvl w:val="2"/>
          <w:numId w:val="40"/>
        </w:numPr>
      </w:pPr>
      <w:r w:rsidRPr="00FD31CA">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AB126F" w:rsidRPr="00FD31CA" w:rsidRDefault="00AB126F" w:rsidP="000409DD">
      <w:pPr>
        <w:pStyle w:val="RUS11"/>
        <w:numPr>
          <w:ilvl w:val="2"/>
          <w:numId w:val="40"/>
        </w:numPr>
      </w:pPr>
      <w:r w:rsidRPr="00FD31CA">
        <w:t>Договор является обязательным для правопреемников Сторон.</w:t>
      </w:r>
    </w:p>
    <w:p w:rsidR="00AB126F" w:rsidRPr="00FD31CA" w:rsidRDefault="00AB126F" w:rsidP="000409DD">
      <w:pPr>
        <w:pStyle w:val="RUS11"/>
        <w:numPr>
          <w:ilvl w:val="2"/>
          <w:numId w:val="40"/>
        </w:numPr>
      </w:pPr>
      <w:bookmarkStart w:id="2496" w:name="_Ref496809304"/>
      <w:r w:rsidRPr="00FD31CA">
        <w:t xml:space="preserve">Любая договоренность между Заказчиком и Подрядчиком, влекущая за собой новые обязательства Сторон, которые не вытекают из условий Договора, </w:t>
      </w:r>
      <w:r w:rsidRPr="00AA6F52">
        <w:t>а равно изменение обязательств, установленных Договором, считаются действительными, если они подтверждены Сторонами в письменной форме в виде</w:t>
      </w:r>
      <w:r w:rsidRPr="00FD31CA">
        <w:t xml:space="preserve"> дополнительного соглашения к Договору, подписаны уполномоченными представителями Сторон и скреплены печатями.</w:t>
      </w:r>
      <w:bookmarkEnd w:id="2496"/>
    </w:p>
    <w:p w:rsidR="00AB126F" w:rsidRPr="00FD31CA" w:rsidRDefault="00AB126F" w:rsidP="000409DD">
      <w:pPr>
        <w:pStyle w:val="RUS11"/>
        <w:numPr>
          <w:ilvl w:val="2"/>
          <w:numId w:val="40"/>
        </w:numPr>
      </w:pPr>
      <w:r w:rsidRPr="00FD31CA">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AB126F" w:rsidRPr="00FD31CA" w:rsidRDefault="00AB126F" w:rsidP="000409DD">
      <w:pPr>
        <w:pStyle w:val="RUS11"/>
        <w:numPr>
          <w:ilvl w:val="2"/>
          <w:numId w:val="40"/>
        </w:numPr>
      </w:pPr>
      <w:r w:rsidRPr="00FD31CA">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AB126F" w:rsidRPr="00FD31CA" w:rsidRDefault="00AB126F" w:rsidP="000409DD">
      <w:pPr>
        <w:pStyle w:val="RUS11"/>
        <w:numPr>
          <w:ilvl w:val="2"/>
          <w:numId w:val="40"/>
        </w:numPr>
      </w:pPr>
      <w:r w:rsidRPr="00FD31CA">
        <w:t>При исполнении Договора Стороны руководствуются следующими антикоррупционными условиями:</w:t>
      </w:r>
    </w:p>
    <w:p w:rsidR="00AB126F" w:rsidRPr="00FD31CA" w:rsidRDefault="00AB126F" w:rsidP="000409DD">
      <w:pPr>
        <w:pStyle w:val="RUS111"/>
        <w:numPr>
          <w:ilvl w:val="3"/>
          <w:numId w:val="40"/>
        </w:numPr>
      </w:pPr>
      <w:r w:rsidRPr="00FD31CA">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w:t>
      </w:r>
      <w:r w:rsidRPr="00FD31CA">
        <w:lastRenderedPageBreak/>
        <w:t>решения этих лиц с целью получить какие-либо неправомерные преимущества или достигнуть неправомерных целей.</w:t>
      </w:r>
    </w:p>
    <w:p w:rsidR="00AB126F" w:rsidRPr="00FD31CA" w:rsidRDefault="00AB126F" w:rsidP="000409DD">
      <w:pPr>
        <w:pStyle w:val="RUS111"/>
        <w:numPr>
          <w:ilvl w:val="3"/>
          <w:numId w:val="40"/>
        </w:numPr>
      </w:pPr>
      <w:r w:rsidRPr="00FD31CA">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126F" w:rsidRPr="00FD31CA" w:rsidRDefault="00AB126F" w:rsidP="000409DD">
      <w:pPr>
        <w:pStyle w:val="RUS111"/>
        <w:numPr>
          <w:ilvl w:val="3"/>
          <w:numId w:val="40"/>
        </w:numPr>
      </w:pPr>
      <w:r w:rsidRPr="00FD31CA">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AB126F" w:rsidRPr="00FD31CA" w:rsidRDefault="00AB126F" w:rsidP="000409DD">
      <w:pPr>
        <w:pStyle w:val="RUS111"/>
        <w:numPr>
          <w:ilvl w:val="3"/>
          <w:numId w:val="40"/>
        </w:numPr>
      </w:pPr>
      <w:r w:rsidRPr="00FD31CA">
        <w:t>Под действиями работника, осуществляемыми в пользу стимулирующей его Стороны, понимаются:</w:t>
      </w:r>
    </w:p>
    <w:p w:rsidR="00AB126F" w:rsidRPr="008B2A13" w:rsidRDefault="00AB126F" w:rsidP="00AB126F">
      <w:pPr>
        <w:pStyle w:val="RUS"/>
      </w:pPr>
      <w:r w:rsidRPr="008B2A13">
        <w:t>предоставление неоправданных преимуществ по сравнению с другими клиентами;</w:t>
      </w:r>
    </w:p>
    <w:p w:rsidR="00AB126F" w:rsidRPr="008B2A13" w:rsidRDefault="00AB126F" w:rsidP="00AB126F">
      <w:pPr>
        <w:pStyle w:val="RUS"/>
      </w:pPr>
      <w:r w:rsidRPr="008B2A13">
        <w:t>предоставление каких-либо гарантий;</w:t>
      </w:r>
    </w:p>
    <w:p w:rsidR="00AB126F" w:rsidRPr="008B2A13" w:rsidRDefault="00AB126F" w:rsidP="00AB126F">
      <w:pPr>
        <w:pStyle w:val="RUS"/>
      </w:pPr>
      <w:r w:rsidRPr="008B2A13">
        <w:t>ускорение существующих процедур;</w:t>
      </w:r>
    </w:p>
    <w:p w:rsidR="00AB126F" w:rsidRPr="008B2A13" w:rsidRDefault="00AB126F" w:rsidP="00AB126F">
      <w:pPr>
        <w:pStyle w:val="RUS"/>
      </w:pPr>
      <w:r w:rsidRPr="008B2A13">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B126F" w:rsidRPr="00FD31CA" w:rsidRDefault="00AB126F" w:rsidP="000409DD">
      <w:pPr>
        <w:pStyle w:val="RUS111"/>
        <w:numPr>
          <w:ilvl w:val="3"/>
          <w:numId w:val="40"/>
        </w:numPr>
      </w:pPr>
      <w:r w:rsidRPr="00FD31CA">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AB126F" w:rsidRPr="00FD31CA" w:rsidRDefault="00AB126F" w:rsidP="000409DD">
      <w:pPr>
        <w:pStyle w:val="RUS111"/>
        <w:numPr>
          <w:ilvl w:val="3"/>
          <w:numId w:val="40"/>
        </w:numPr>
      </w:pPr>
      <w:r w:rsidRPr="00FD31CA">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t>головного кодекса</w:t>
      </w:r>
      <w:r w:rsidRPr="00FD31CA">
        <w:t xml:space="preserve"> </w:t>
      </w:r>
      <w:r w:rsidRPr="00FD31CA">
        <w:rPr>
          <w:iCs/>
        </w:rPr>
        <w:t>Р</w:t>
      </w:r>
      <w:r>
        <w:rPr>
          <w:iCs/>
        </w:rPr>
        <w:t xml:space="preserve">оссийской </w:t>
      </w:r>
      <w:r w:rsidRPr="00FD31CA">
        <w:rPr>
          <w:iCs/>
        </w:rPr>
        <w:t>Ф</w:t>
      </w:r>
      <w:r>
        <w:rPr>
          <w:iCs/>
        </w:rPr>
        <w:t>едерации</w:t>
      </w:r>
      <w:r w:rsidRPr="00FD31CA">
        <w:t xml:space="preserve"> «Коммерческий подкуп», материалы внутренних расследований Стороны направляют в правоохранительные органы.</w:t>
      </w:r>
    </w:p>
    <w:p w:rsidR="00AB126F" w:rsidRPr="00FD31CA" w:rsidRDefault="00AB126F" w:rsidP="000409DD">
      <w:pPr>
        <w:pStyle w:val="RUS111"/>
        <w:numPr>
          <w:ilvl w:val="3"/>
          <w:numId w:val="40"/>
        </w:numPr>
      </w:pPr>
      <w:r w:rsidRPr="00FD31CA">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126F" w:rsidRPr="00FD31CA" w:rsidRDefault="00AB126F" w:rsidP="000409DD">
      <w:pPr>
        <w:pStyle w:val="RUS111"/>
        <w:numPr>
          <w:ilvl w:val="3"/>
          <w:numId w:val="40"/>
        </w:numPr>
      </w:pPr>
      <w:r w:rsidRPr="00FD31CA">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B126F" w:rsidRPr="00FD31CA" w:rsidRDefault="00AB126F" w:rsidP="000409DD">
      <w:pPr>
        <w:pStyle w:val="RUS111"/>
        <w:numPr>
          <w:ilvl w:val="3"/>
          <w:numId w:val="40"/>
        </w:numPr>
      </w:pPr>
      <w:r w:rsidRPr="00FD31CA">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B126F" w:rsidRPr="00FD31CA" w:rsidRDefault="00AB126F" w:rsidP="000409DD">
      <w:pPr>
        <w:pStyle w:val="RUS111"/>
        <w:numPr>
          <w:ilvl w:val="3"/>
          <w:numId w:val="40"/>
        </w:numPr>
      </w:pPr>
      <w:r w:rsidRPr="00FD31CA">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B126F" w:rsidRPr="00FD31CA" w:rsidRDefault="00AB126F" w:rsidP="000409DD">
      <w:pPr>
        <w:pStyle w:val="RUS111"/>
        <w:numPr>
          <w:ilvl w:val="3"/>
          <w:numId w:val="40"/>
        </w:numPr>
      </w:pPr>
      <w:r w:rsidRPr="00FD31CA">
        <w:lastRenderedPageBreak/>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B126F" w:rsidRPr="00FD31CA" w:rsidRDefault="00AB126F" w:rsidP="000409DD">
      <w:pPr>
        <w:pStyle w:val="RUS11"/>
        <w:numPr>
          <w:ilvl w:val="2"/>
          <w:numId w:val="40"/>
        </w:numPr>
      </w:pPr>
      <w:r w:rsidRPr="00FD31CA">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B126F" w:rsidRPr="00FD31CA" w:rsidRDefault="00AB126F" w:rsidP="000409DD">
      <w:pPr>
        <w:pStyle w:val="RUS1"/>
        <w:numPr>
          <w:ilvl w:val="1"/>
          <w:numId w:val="40"/>
        </w:numPr>
      </w:pPr>
      <w:bookmarkStart w:id="2497" w:name="_Toc64534163"/>
      <w:r w:rsidRPr="00FD31CA">
        <w:t>Перечень документов, прилагаемых к настоящему Договору</w:t>
      </w:r>
      <w:bookmarkEnd w:id="2497"/>
    </w:p>
    <w:p w:rsidR="00AB126F" w:rsidRPr="00FD31CA" w:rsidRDefault="00AB126F" w:rsidP="00AB126F">
      <w:pPr>
        <w:spacing w:after="120"/>
        <w:jc w:val="both"/>
        <w:rPr>
          <w:sz w:val="22"/>
          <w:szCs w:val="22"/>
        </w:rPr>
      </w:pPr>
      <w:r>
        <w:rPr>
          <w:sz w:val="22"/>
          <w:szCs w:val="22"/>
        </w:rPr>
        <w:t>Приложе</w:t>
      </w:r>
      <w:r w:rsidR="005A384D">
        <w:rPr>
          <w:sz w:val="22"/>
          <w:szCs w:val="22"/>
        </w:rPr>
        <w:t>ние № 1: Дефектная ведомость № _______</w:t>
      </w:r>
      <w:r w:rsidRPr="00FD31CA">
        <w:rPr>
          <w:sz w:val="22"/>
          <w:szCs w:val="22"/>
        </w:rPr>
        <w:t>;</w:t>
      </w:r>
    </w:p>
    <w:p w:rsidR="00AB126F" w:rsidRDefault="00AB126F" w:rsidP="00AB126F">
      <w:pPr>
        <w:spacing w:after="120"/>
        <w:jc w:val="both"/>
        <w:rPr>
          <w:sz w:val="22"/>
          <w:szCs w:val="22"/>
        </w:rPr>
      </w:pPr>
      <w:r>
        <w:rPr>
          <w:sz w:val="22"/>
          <w:szCs w:val="22"/>
        </w:rPr>
        <w:t xml:space="preserve">Приложение № 2: Локальная ресурсная смета № </w:t>
      </w:r>
      <w:r w:rsidR="005A384D">
        <w:rPr>
          <w:sz w:val="22"/>
          <w:szCs w:val="22"/>
        </w:rPr>
        <w:t>___________</w:t>
      </w:r>
      <w:r w:rsidRPr="00FD31CA">
        <w:rPr>
          <w:sz w:val="22"/>
          <w:szCs w:val="22"/>
        </w:rPr>
        <w:t>;</w:t>
      </w:r>
    </w:p>
    <w:p w:rsidR="00F64F08" w:rsidRDefault="00AB126F" w:rsidP="00AB126F">
      <w:pPr>
        <w:spacing w:after="120"/>
        <w:jc w:val="both"/>
        <w:rPr>
          <w:sz w:val="22"/>
          <w:szCs w:val="22"/>
        </w:rPr>
      </w:pPr>
      <w:r>
        <w:rPr>
          <w:sz w:val="22"/>
          <w:szCs w:val="22"/>
        </w:rPr>
        <w:t xml:space="preserve">Приложение № 3: Расчет стоимости работ; </w:t>
      </w:r>
    </w:p>
    <w:p w:rsidR="00AB126F" w:rsidRDefault="00F64F08" w:rsidP="00AB126F">
      <w:pPr>
        <w:spacing w:after="120"/>
        <w:jc w:val="both"/>
        <w:rPr>
          <w:sz w:val="22"/>
          <w:szCs w:val="22"/>
        </w:rPr>
      </w:pPr>
      <w:r>
        <w:rPr>
          <w:sz w:val="22"/>
          <w:szCs w:val="22"/>
        </w:rPr>
        <w:t>Приложение № 4: Ра</w:t>
      </w:r>
      <w:r w:rsidR="005A384D">
        <w:rPr>
          <w:sz w:val="22"/>
          <w:szCs w:val="22"/>
        </w:rPr>
        <w:t>счет стоимости перебазировки № ________</w:t>
      </w:r>
      <w:r>
        <w:rPr>
          <w:sz w:val="22"/>
          <w:szCs w:val="22"/>
        </w:rPr>
        <w:t>;</w:t>
      </w:r>
      <w:r w:rsidR="00AB126F" w:rsidRPr="00FD31CA">
        <w:rPr>
          <w:sz w:val="22"/>
          <w:szCs w:val="22"/>
        </w:rPr>
        <w:tab/>
      </w:r>
    </w:p>
    <w:p w:rsidR="00AB126F" w:rsidRDefault="00AB126F" w:rsidP="00AB126F">
      <w:pPr>
        <w:spacing w:after="120"/>
        <w:jc w:val="both"/>
        <w:rPr>
          <w:sz w:val="22"/>
          <w:szCs w:val="22"/>
        </w:rPr>
      </w:pPr>
      <w:r>
        <w:rPr>
          <w:sz w:val="22"/>
          <w:szCs w:val="22"/>
        </w:rPr>
        <w:t xml:space="preserve">Приложение № </w:t>
      </w:r>
      <w:r w:rsidR="00F64F08">
        <w:rPr>
          <w:sz w:val="22"/>
          <w:szCs w:val="22"/>
        </w:rPr>
        <w:t>5</w:t>
      </w:r>
      <w:r>
        <w:rPr>
          <w:sz w:val="22"/>
          <w:szCs w:val="22"/>
        </w:rPr>
        <w:t>: График выполнения работ</w:t>
      </w:r>
      <w:r w:rsidRPr="00FD31CA">
        <w:rPr>
          <w:sz w:val="22"/>
          <w:szCs w:val="22"/>
        </w:rPr>
        <w:t>;</w:t>
      </w:r>
    </w:p>
    <w:p w:rsidR="00AB126F" w:rsidRDefault="00AB126F" w:rsidP="00AB126F">
      <w:pPr>
        <w:spacing w:after="120"/>
        <w:jc w:val="both"/>
        <w:rPr>
          <w:sz w:val="22"/>
          <w:szCs w:val="22"/>
        </w:rPr>
      </w:pPr>
      <w:r>
        <w:rPr>
          <w:sz w:val="22"/>
          <w:szCs w:val="22"/>
        </w:rPr>
        <w:t>Приложение № 6: Гарантии и заверения;</w:t>
      </w:r>
    </w:p>
    <w:p w:rsidR="00AB126F" w:rsidRDefault="00AB126F" w:rsidP="00AB126F">
      <w:pPr>
        <w:spacing w:after="120"/>
        <w:jc w:val="both"/>
        <w:rPr>
          <w:sz w:val="22"/>
          <w:szCs w:val="22"/>
        </w:rPr>
      </w:pPr>
      <w:r>
        <w:rPr>
          <w:sz w:val="22"/>
          <w:szCs w:val="22"/>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AB126F" w:rsidRDefault="00AB126F" w:rsidP="00AB126F">
      <w:pPr>
        <w:spacing w:after="120"/>
        <w:jc w:val="both"/>
        <w:rPr>
          <w:sz w:val="22"/>
          <w:szCs w:val="22"/>
        </w:rPr>
      </w:pPr>
      <w:r>
        <w:rPr>
          <w:sz w:val="22"/>
          <w:szCs w:val="22"/>
        </w:rPr>
        <w:t>Приложение № 8: Нормативно-техническая документация;</w:t>
      </w:r>
    </w:p>
    <w:p w:rsidR="00AB126F" w:rsidRPr="00FD31CA" w:rsidRDefault="00AB126F" w:rsidP="00AB126F">
      <w:pPr>
        <w:spacing w:after="120"/>
        <w:jc w:val="both"/>
        <w:rPr>
          <w:sz w:val="22"/>
          <w:szCs w:val="22"/>
        </w:rPr>
      </w:pPr>
      <w:r>
        <w:rPr>
          <w:sz w:val="22"/>
          <w:szCs w:val="22"/>
        </w:rPr>
        <w:t xml:space="preserve">Приложение № 9: </w:t>
      </w:r>
      <w:r w:rsidRPr="007E15D6">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Pr>
          <w:sz w:val="22"/>
          <w:szCs w:val="22"/>
        </w:rPr>
        <w:t>;</w:t>
      </w:r>
    </w:p>
    <w:p w:rsidR="00AB126F" w:rsidRPr="00FD31CA" w:rsidRDefault="00AB126F" w:rsidP="00AB126F">
      <w:pPr>
        <w:spacing w:after="120"/>
        <w:jc w:val="both"/>
        <w:rPr>
          <w:sz w:val="22"/>
          <w:szCs w:val="22"/>
        </w:rPr>
      </w:pPr>
      <w:r>
        <w:rPr>
          <w:sz w:val="22"/>
          <w:szCs w:val="22"/>
        </w:rPr>
        <w:t xml:space="preserve">Приложение № 10: </w:t>
      </w:r>
      <w:r w:rsidRPr="00AC7A5E">
        <w:rPr>
          <w:sz w:val="22"/>
          <w:szCs w:val="22"/>
        </w:rPr>
        <w:t>Соглашение о соблюдении Подрядчиком требований в области антитеррористической безопасности</w:t>
      </w:r>
      <w:r w:rsidRPr="00FD31CA">
        <w:rPr>
          <w:sz w:val="22"/>
          <w:szCs w:val="22"/>
        </w:rPr>
        <w:t>;</w:t>
      </w:r>
    </w:p>
    <w:p w:rsidR="00AB126F" w:rsidRDefault="00AB126F" w:rsidP="00AB126F">
      <w:pPr>
        <w:tabs>
          <w:tab w:val="left" w:pos="2127"/>
        </w:tabs>
        <w:spacing w:after="120"/>
        <w:jc w:val="both"/>
        <w:rPr>
          <w:sz w:val="22"/>
          <w:szCs w:val="22"/>
        </w:rPr>
      </w:pPr>
      <w:r>
        <w:rPr>
          <w:sz w:val="22"/>
          <w:szCs w:val="22"/>
        </w:rPr>
        <w:t>Приложение № 11:</w:t>
      </w:r>
      <w:r w:rsidRPr="00FD31CA">
        <w:rPr>
          <w:sz w:val="22"/>
          <w:szCs w:val="22"/>
        </w:rPr>
        <w:tab/>
      </w:r>
      <w:r w:rsidRPr="002735E2">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2735E2">
        <w:rPr>
          <w:sz w:val="22"/>
          <w:szCs w:val="22"/>
        </w:rPr>
        <w:t>коронавирусной</w:t>
      </w:r>
      <w:proofErr w:type="spellEnd"/>
      <w:r w:rsidRPr="002735E2">
        <w:rPr>
          <w:sz w:val="22"/>
          <w:szCs w:val="22"/>
        </w:rPr>
        <w:t xml:space="preserve"> инфекции COVID-19</w:t>
      </w:r>
      <w:r>
        <w:rPr>
          <w:sz w:val="22"/>
          <w:szCs w:val="22"/>
        </w:rPr>
        <w:t>.</w:t>
      </w:r>
    </w:p>
    <w:p w:rsidR="00AB126F" w:rsidRPr="00FD31CA" w:rsidRDefault="00AB126F" w:rsidP="00AB126F">
      <w:pPr>
        <w:tabs>
          <w:tab w:val="left" w:pos="2127"/>
        </w:tabs>
        <w:spacing w:after="120"/>
        <w:jc w:val="both"/>
        <w:rPr>
          <w:sz w:val="22"/>
          <w:szCs w:val="22"/>
        </w:rPr>
      </w:pPr>
    </w:p>
    <w:p w:rsidR="00AB126F" w:rsidRPr="00FD31CA" w:rsidRDefault="00AB126F" w:rsidP="000409DD">
      <w:pPr>
        <w:pStyle w:val="RUS1"/>
        <w:numPr>
          <w:ilvl w:val="1"/>
          <w:numId w:val="40"/>
        </w:numPr>
      </w:pPr>
      <w:bookmarkStart w:id="2498" w:name="_Toc64534164"/>
      <w:r>
        <w:t>Р</w:t>
      </w:r>
      <w:r w:rsidRPr="00FD31CA">
        <w:t>еквизиты и подписи Сторон</w:t>
      </w:r>
      <w:bookmarkEnd w:id="2498"/>
    </w:p>
    <w:tbl>
      <w:tblPr>
        <w:tblW w:w="9672" w:type="dxa"/>
        <w:tblInd w:w="108" w:type="dxa"/>
        <w:tblLook w:val="00A0" w:firstRow="1" w:lastRow="0" w:firstColumn="1" w:lastColumn="0" w:noHBand="0" w:noVBand="0"/>
      </w:tblPr>
      <w:tblGrid>
        <w:gridCol w:w="4836"/>
        <w:gridCol w:w="4836"/>
      </w:tblGrid>
      <w:tr w:rsidR="00AB126F" w:rsidTr="00AB126F">
        <w:trPr>
          <w:cantSplit/>
        </w:trPr>
        <w:tc>
          <w:tcPr>
            <w:tcW w:w="4836" w:type="dxa"/>
          </w:tcPr>
          <w:p w:rsidR="00AB126F" w:rsidRPr="00600D3D" w:rsidRDefault="00AB126F" w:rsidP="00AB126F">
            <w:pPr>
              <w:tabs>
                <w:tab w:val="left" w:pos="1080"/>
              </w:tabs>
              <w:rPr>
                <w:b/>
                <w:sz w:val="23"/>
                <w:szCs w:val="23"/>
                <w:u w:val="single"/>
              </w:rPr>
            </w:pPr>
            <w:r w:rsidRPr="00600D3D">
              <w:rPr>
                <w:b/>
                <w:sz w:val="23"/>
                <w:szCs w:val="23"/>
                <w:u w:val="single"/>
              </w:rPr>
              <w:t>ЗАКАЗЧИК:</w:t>
            </w:r>
          </w:p>
          <w:p w:rsidR="00AB126F" w:rsidRPr="00C86939" w:rsidRDefault="00AB126F" w:rsidP="00AB126F">
            <w:pPr>
              <w:rPr>
                <w:b/>
                <w:bCs/>
                <w:sz w:val="22"/>
                <w:szCs w:val="22"/>
              </w:rPr>
            </w:pPr>
            <w:r w:rsidRPr="00600D3D">
              <w:rPr>
                <w:b/>
                <w:bCs/>
                <w:sz w:val="23"/>
                <w:szCs w:val="23"/>
              </w:rPr>
              <w:t>ОАО «</w:t>
            </w:r>
            <w:proofErr w:type="gramStart"/>
            <w:r w:rsidRPr="00600D3D">
              <w:rPr>
                <w:b/>
                <w:bCs/>
                <w:sz w:val="23"/>
                <w:szCs w:val="23"/>
              </w:rPr>
              <w:t xml:space="preserve">ИЭСК»   </w:t>
            </w:r>
            <w:proofErr w:type="gramEnd"/>
            <w:r w:rsidRPr="00600D3D">
              <w:rPr>
                <w:b/>
                <w:bCs/>
                <w:sz w:val="23"/>
                <w:szCs w:val="23"/>
              </w:rPr>
              <w:t xml:space="preserve">                                                                                  </w:t>
            </w:r>
            <w:r w:rsidRPr="00600D3D">
              <w:rPr>
                <w:bCs/>
                <w:sz w:val="23"/>
                <w:szCs w:val="23"/>
              </w:rPr>
              <w:t xml:space="preserve"> </w:t>
            </w:r>
            <w:r w:rsidRPr="00C86939">
              <w:rPr>
                <w:sz w:val="22"/>
                <w:szCs w:val="22"/>
                <w:u w:val="single"/>
              </w:rPr>
              <w:t>Юридический адрес</w:t>
            </w:r>
            <w:r w:rsidRPr="00C86939">
              <w:rPr>
                <w:bCs/>
                <w:sz w:val="22"/>
                <w:szCs w:val="22"/>
              </w:rPr>
              <w:t>: 664033, г. Иркутск,  ул. Лермонтова, д. 257</w:t>
            </w:r>
          </w:p>
          <w:p w:rsidR="00AB126F" w:rsidRPr="00C86939" w:rsidRDefault="00AB126F" w:rsidP="00AB126F">
            <w:pPr>
              <w:rPr>
                <w:bCs/>
                <w:sz w:val="22"/>
                <w:szCs w:val="22"/>
              </w:rPr>
            </w:pPr>
            <w:r w:rsidRPr="00C86939">
              <w:rPr>
                <w:bCs/>
                <w:sz w:val="22"/>
                <w:szCs w:val="22"/>
              </w:rPr>
              <w:t xml:space="preserve">ИНН </w:t>
            </w:r>
            <w:r w:rsidRPr="00C86939">
              <w:rPr>
                <w:sz w:val="22"/>
                <w:szCs w:val="22"/>
              </w:rPr>
              <w:t>3812122706</w:t>
            </w:r>
            <w:r w:rsidRPr="00C86939">
              <w:rPr>
                <w:bCs/>
                <w:sz w:val="22"/>
                <w:szCs w:val="22"/>
              </w:rPr>
              <w:t xml:space="preserve"> КПП 775050001</w:t>
            </w:r>
          </w:p>
          <w:p w:rsidR="00AB126F" w:rsidRPr="00C86939" w:rsidRDefault="00AB126F" w:rsidP="00AB126F">
            <w:pPr>
              <w:rPr>
                <w:bCs/>
                <w:sz w:val="22"/>
                <w:szCs w:val="22"/>
              </w:rPr>
            </w:pPr>
            <w:r w:rsidRPr="00C86939">
              <w:rPr>
                <w:bCs/>
                <w:sz w:val="22"/>
                <w:szCs w:val="22"/>
              </w:rPr>
              <w:t>Р/с 40702810690040001333</w:t>
            </w:r>
          </w:p>
          <w:p w:rsidR="00AB126F" w:rsidRPr="00C86939" w:rsidRDefault="00AB126F" w:rsidP="00AB126F">
            <w:pPr>
              <w:suppressAutoHyphens/>
              <w:rPr>
                <w:bCs/>
                <w:sz w:val="22"/>
                <w:szCs w:val="22"/>
              </w:rPr>
            </w:pPr>
            <w:r w:rsidRPr="00C86939">
              <w:rPr>
                <w:bCs/>
                <w:sz w:val="22"/>
                <w:szCs w:val="22"/>
              </w:rPr>
              <w:t xml:space="preserve">К/с 30101810300000000728   </w:t>
            </w:r>
          </w:p>
          <w:p w:rsidR="00AB126F" w:rsidRPr="00C86939" w:rsidRDefault="00AB126F" w:rsidP="00AB126F">
            <w:pPr>
              <w:suppressAutoHyphens/>
              <w:rPr>
                <w:bCs/>
                <w:sz w:val="22"/>
                <w:szCs w:val="22"/>
              </w:rPr>
            </w:pPr>
            <w:r w:rsidRPr="00C86939">
              <w:rPr>
                <w:bCs/>
                <w:sz w:val="22"/>
                <w:szCs w:val="22"/>
              </w:rPr>
              <w:t>БИК 042520728</w:t>
            </w:r>
          </w:p>
          <w:p w:rsidR="00AB126F" w:rsidRPr="00C86939" w:rsidRDefault="00AB126F" w:rsidP="00AB126F">
            <w:pPr>
              <w:rPr>
                <w:bCs/>
                <w:sz w:val="22"/>
                <w:szCs w:val="22"/>
              </w:rPr>
            </w:pPr>
            <w:r w:rsidRPr="00C86939">
              <w:rPr>
                <w:bCs/>
                <w:sz w:val="22"/>
                <w:szCs w:val="22"/>
              </w:rPr>
              <w:t>в Иркутском филиале АКБ «СОЮЗ»</w:t>
            </w:r>
          </w:p>
          <w:p w:rsidR="00AB126F" w:rsidRPr="00263BC6" w:rsidRDefault="00AB126F" w:rsidP="00AB126F">
            <w:pPr>
              <w:rPr>
                <w:bCs/>
                <w:sz w:val="22"/>
                <w:szCs w:val="22"/>
              </w:rPr>
            </w:pPr>
            <w:r w:rsidRPr="00C86939">
              <w:rPr>
                <w:bCs/>
                <w:sz w:val="22"/>
                <w:szCs w:val="22"/>
              </w:rPr>
              <w:t>(ОАО) г. Иркутск</w:t>
            </w:r>
          </w:p>
          <w:p w:rsidR="00AB126F" w:rsidRDefault="00AB126F" w:rsidP="00AB126F">
            <w:pPr>
              <w:rPr>
                <w:bCs/>
                <w:sz w:val="22"/>
                <w:szCs w:val="22"/>
              </w:rPr>
            </w:pPr>
          </w:p>
          <w:p w:rsidR="00AB126F" w:rsidRPr="00263BC6" w:rsidRDefault="00AB126F" w:rsidP="00AB126F">
            <w:pPr>
              <w:rPr>
                <w:bCs/>
                <w:sz w:val="22"/>
                <w:szCs w:val="22"/>
              </w:rPr>
            </w:pPr>
          </w:p>
          <w:p w:rsidR="00F64F08" w:rsidRPr="00F64F08" w:rsidRDefault="00F64F08" w:rsidP="00F64F08">
            <w:pPr>
              <w:suppressAutoHyphens/>
              <w:rPr>
                <w:b/>
                <w:bCs/>
                <w:sz w:val="22"/>
                <w:szCs w:val="22"/>
              </w:rPr>
            </w:pPr>
          </w:p>
          <w:p w:rsidR="00F64F08" w:rsidRPr="00F64F08" w:rsidRDefault="00F64F08" w:rsidP="00F64F08">
            <w:pPr>
              <w:suppressAutoHyphens/>
              <w:rPr>
                <w:b/>
                <w:bCs/>
                <w:sz w:val="22"/>
                <w:szCs w:val="22"/>
              </w:rPr>
            </w:pPr>
          </w:p>
          <w:p w:rsidR="00F64F08" w:rsidRDefault="00F64F08" w:rsidP="00F64F08">
            <w:pPr>
              <w:suppressAutoHyphens/>
              <w:rPr>
                <w:bCs/>
                <w:sz w:val="22"/>
                <w:szCs w:val="22"/>
                <w:u w:val="single"/>
              </w:rPr>
            </w:pPr>
          </w:p>
          <w:p w:rsidR="005A384D" w:rsidRPr="00F64F08" w:rsidRDefault="005A384D" w:rsidP="00F64F08">
            <w:pPr>
              <w:suppressAutoHyphens/>
              <w:rPr>
                <w:bCs/>
                <w:sz w:val="22"/>
                <w:szCs w:val="22"/>
                <w:u w:val="single"/>
              </w:rPr>
            </w:pPr>
          </w:p>
          <w:p w:rsidR="00F64F08" w:rsidRPr="00F64F08" w:rsidRDefault="00F64F08" w:rsidP="00F64F08">
            <w:pPr>
              <w:suppressAutoHyphens/>
              <w:rPr>
                <w:bCs/>
                <w:sz w:val="22"/>
                <w:szCs w:val="22"/>
                <w:u w:val="single"/>
              </w:rPr>
            </w:pPr>
          </w:p>
          <w:p w:rsidR="00F64F08" w:rsidRPr="00F64F08" w:rsidRDefault="00F64F08" w:rsidP="00F64F08">
            <w:pPr>
              <w:suppressAutoHyphens/>
              <w:rPr>
                <w:b/>
                <w:bCs/>
                <w:sz w:val="22"/>
                <w:szCs w:val="22"/>
                <w:lang w:val="en-US"/>
              </w:rPr>
            </w:pPr>
            <w:r w:rsidRPr="00F64F08">
              <w:rPr>
                <w:bCs/>
                <w:sz w:val="22"/>
                <w:szCs w:val="22"/>
                <w:u w:val="single"/>
              </w:rPr>
              <w:t xml:space="preserve">   </w:t>
            </w:r>
            <w:r w:rsidR="005A384D">
              <w:rPr>
                <w:bCs/>
                <w:sz w:val="22"/>
                <w:szCs w:val="22"/>
                <w:u w:val="single"/>
              </w:rPr>
              <w:t>___________________</w:t>
            </w:r>
            <w:r w:rsidRPr="00F64F08">
              <w:rPr>
                <w:bCs/>
                <w:sz w:val="22"/>
                <w:szCs w:val="22"/>
                <w:u w:val="single"/>
              </w:rPr>
              <w:t xml:space="preserve">                                        </w:t>
            </w:r>
            <w:r w:rsidRPr="00F64F08">
              <w:rPr>
                <w:b/>
                <w:bCs/>
                <w:sz w:val="22"/>
                <w:szCs w:val="22"/>
              </w:rPr>
              <w:t xml:space="preserve"> </w:t>
            </w:r>
          </w:p>
          <w:p w:rsidR="00F64F08" w:rsidRPr="00F64F08" w:rsidRDefault="00F64F08" w:rsidP="00F64F08">
            <w:pPr>
              <w:tabs>
                <w:tab w:val="left" w:pos="1080"/>
              </w:tabs>
              <w:rPr>
                <w:bCs/>
                <w:sz w:val="22"/>
                <w:szCs w:val="22"/>
              </w:rPr>
            </w:pPr>
          </w:p>
          <w:p w:rsidR="00AB126F" w:rsidRPr="00600D3D" w:rsidRDefault="00F64F08" w:rsidP="00F64F08">
            <w:pPr>
              <w:tabs>
                <w:tab w:val="left" w:pos="1080"/>
              </w:tabs>
              <w:rPr>
                <w:bCs/>
                <w:sz w:val="23"/>
                <w:szCs w:val="23"/>
              </w:rPr>
            </w:pPr>
            <w:r w:rsidRPr="00F64F08">
              <w:rPr>
                <w:bCs/>
                <w:sz w:val="22"/>
                <w:szCs w:val="22"/>
              </w:rPr>
              <w:t>«____» ___________________2021г.</w:t>
            </w:r>
          </w:p>
        </w:tc>
        <w:tc>
          <w:tcPr>
            <w:tcW w:w="4836" w:type="dxa"/>
          </w:tcPr>
          <w:p w:rsidR="00AB126F" w:rsidRPr="001A57EA" w:rsidRDefault="00AB126F" w:rsidP="00AB126F">
            <w:pPr>
              <w:rPr>
                <w:b/>
                <w:bCs/>
                <w:sz w:val="22"/>
                <w:szCs w:val="22"/>
                <w:u w:val="single"/>
              </w:rPr>
            </w:pPr>
            <w:r w:rsidRPr="001A57EA">
              <w:rPr>
                <w:b/>
                <w:bCs/>
                <w:sz w:val="22"/>
                <w:szCs w:val="22"/>
                <w:u w:val="single"/>
              </w:rPr>
              <w:t>ПОДРЯДЧИК:</w:t>
            </w:r>
          </w:p>
          <w:p w:rsidR="00AB126F" w:rsidRPr="00FD6B99" w:rsidRDefault="00F47236" w:rsidP="00AB126F">
            <w:pPr>
              <w:tabs>
                <w:tab w:val="left" w:pos="1080"/>
              </w:tabs>
              <w:rPr>
                <w:b/>
                <w:sz w:val="23"/>
                <w:szCs w:val="23"/>
              </w:rPr>
            </w:pPr>
            <w:r>
              <w:rPr>
                <w:b/>
                <w:sz w:val="23"/>
                <w:szCs w:val="23"/>
              </w:rPr>
              <w:t xml:space="preserve"> </w:t>
            </w:r>
          </w:p>
          <w:p w:rsidR="00F64F08" w:rsidRDefault="00AB126F" w:rsidP="00F64F08">
            <w:pPr>
              <w:rPr>
                <w:sz w:val="22"/>
                <w:szCs w:val="22"/>
              </w:rPr>
            </w:pPr>
            <w:r w:rsidRPr="00FD6B99">
              <w:rPr>
                <w:sz w:val="22"/>
                <w:szCs w:val="22"/>
                <w:u w:val="single"/>
              </w:rPr>
              <w:t>Юридический адрес</w:t>
            </w:r>
            <w:r w:rsidRPr="00FD6B99">
              <w:rPr>
                <w:sz w:val="22"/>
                <w:szCs w:val="22"/>
              </w:rPr>
              <w:t xml:space="preserve">: </w:t>
            </w:r>
          </w:p>
          <w:p w:rsidR="00F47236" w:rsidRDefault="00F47236" w:rsidP="00F64F08">
            <w:pPr>
              <w:rPr>
                <w:sz w:val="22"/>
                <w:szCs w:val="22"/>
              </w:rPr>
            </w:pPr>
          </w:p>
          <w:p w:rsidR="00F47236" w:rsidRDefault="00F47236" w:rsidP="00F64F08">
            <w:pPr>
              <w:rPr>
                <w:sz w:val="22"/>
                <w:szCs w:val="22"/>
              </w:rPr>
            </w:pPr>
          </w:p>
          <w:p w:rsidR="00F47236" w:rsidRDefault="00F47236" w:rsidP="00F64F08">
            <w:pPr>
              <w:rPr>
                <w:sz w:val="22"/>
                <w:szCs w:val="22"/>
              </w:rPr>
            </w:pPr>
          </w:p>
          <w:p w:rsidR="00F47236" w:rsidRDefault="00F47236" w:rsidP="00F64F08">
            <w:pPr>
              <w:rPr>
                <w:sz w:val="22"/>
                <w:szCs w:val="22"/>
              </w:rPr>
            </w:pPr>
          </w:p>
          <w:p w:rsidR="00F47236" w:rsidRDefault="00F47236" w:rsidP="00F64F08">
            <w:pPr>
              <w:rPr>
                <w:sz w:val="22"/>
                <w:szCs w:val="22"/>
              </w:rPr>
            </w:pPr>
          </w:p>
          <w:p w:rsidR="00F47236" w:rsidRDefault="00F47236" w:rsidP="00F64F08">
            <w:pPr>
              <w:rPr>
                <w:sz w:val="22"/>
                <w:szCs w:val="22"/>
              </w:rPr>
            </w:pPr>
          </w:p>
          <w:p w:rsidR="00F47236" w:rsidRPr="006077E7" w:rsidRDefault="00F47236" w:rsidP="00F64F08">
            <w:pPr>
              <w:rPr>
                <w:sz w:val="22"/>
                <w:szCs w:val="22"/>
              </w:rPr>
            </w:pPr>
          </w:p>
          <w:p w:rsidR="00AB126F" w:rsidRPr="006077E7" w:rsidRDefault="00AB126F" w:rsidP="00AB126F">
            <w:pPr>
              <w:rPr>
                <w:sz w:val="22"/>
                <w:szCs w:val="22"/>
              </w:rPr>
            </w:pPr>
          </w:p>
          <w:p w:rsidR="00AB126F" w:rsidRPr="00F64F08" w:rsidRDefault="00AB126F" w:rsidP="00AB126F">
            <w:pPr>
              <w:rPr>
                <w:sz w:val="22"/>
                <w:szCs w:val="22"/>
              </w:rPr>
            </w:pPr>
          </w:p>
          <w:p w:rsidR="00AB126F" w:rsidRDefault="00F64F08" w:rsidP="00AB126F">
            <w:pPr>
              <w:tabs>
                <w:tab w:val="left" w:pos="1080"/>
              </w:tabs>
              <w:rPr>
                <w:b/>
                <w:sz w:val="22"/>
                <w:szCs w:val="22"/>
              </w:rPr>
            </w:pPr>
            <w:r>
              <w:rPr>
                <w:b/>
                <w:sz w:val="22"/>
                <w:szCs w:val="22"/>
              </w:rPr>
              <w:t xml:space="preserve"> </w:t>
            </w:r>
          </w:p>
          <w:p w:rsidR="00F64F08" w:rsidRDefault="00F64F08" w:rsidP="00AB126F">
            <w:pPr>
              <w:tabs>
                <w:tab w:val="left" w:pos="1080"/>
              </w:tabs>
              <w:rPr>
                <w:b/>
                <w:sz w:val="22"/>
                <w:szCs w:val="22"/>
              </w:rPr>
            </w:pPr>
          </w:p>
          <w:p w:rsidR="00AB126F" w:rsidRDefault="00AB126F" w:rsidP="00AB126F">
            <w:pPr>
              <w:tabs>
                <w:tab w:val="left" w:pos="1080"/>
              </w:tabs>
              <w:rPr>
                <w:b/>
                <w:sz w:val="22"/>
                <w:szCs w:val="22"/>
              </w:rPr>
            </w:pPr>
          </w:p>
          <w:p w:rsidR="00AB126F" w:rsidRDefault="00AB126F" w:rsidP="00AB126F">
            <w:pPr>
              <w:tabs>
                <w:tab w:val="left" w:pos="1080"/>
              </w:tabs>
              <w:rPr>
                <w:b/>
                <w:sz w:val="22"/>
                <w:szCs w:val="22"/>
              </w:rPr>
            </w:pPr>
          </w:p>
          <w:p w:rsidR="00AB126F" w:rsidRPr="00FD6B99" w:rsidRDefault="00AB126F" w:rsidP="00AB126F">
            <w:pPr>
              <w:tabs>
                <w:tab w:val="left" w:pos="1080"/>
              </w:tabs>
              <w:rPr>
                <w:b/>
                <w:sz w:val="22"/>
                <w:szCs w:val="22"/>
              </w:rPr>
            </w:pPr>
          </w:p>
          <w:p w:rsidR="00AB126F" w:rsidRPr="00C86939" w:rsidRDefault="00AB126F" w:rsidP="00AB126F">
            <w:pPr>
              <w:suppressAutoHyphens/>
              <w:rPr>
                <w:b/>
                <w:bCs/>
                <w:sz w:val="22"/>
                <w:szCs w:val="22"/>
              </w:rPr>
            </w:pPr>
            <w:r w:rsidRPr="00C86939">
              <w:rPr>
                <w:bCs/>
                <w:sz w:val="22"/>
                <w:szCs w:val="22"/>
              </w:rPr>
              <w:t xml:space="preserve">_________________ </w:t>
            </w:r>
          </w:p>
          <w:p w:rsidR="00AB126F" w:rsidRPr="00C86939" w:rsidRDefault="00AB126F" w:rsidP="00AB126F">
            <w:pPr>
              <w:suppressAutoHyphens/>
              <w:rPr>
                <w:bCs/>
                <w:sz w:val="22"/>
                <w:szCs w:val="22"/>
              </w:rPr>
            </w:pPr>
          </w:p>
          <w:p w:rsidR="00AB126F" w:rsidRPr="001A57EA" w:rsidRDefault="00AB126F" w:rsidP="00AB126F">
            <w:pPr>
              <w:suppressAutoHyphens/>
              <w:rPr>
                <w:bCs/>
                <w:sz w:val="22"/>
                <w:szCs w:val="22"/>
              </w:rPr>
            </w:pPr>
            <w:r w:rsidRPr="00C86939">
              <w:rPr>
                <w:bCs/>
                <w:sz w:val="22"/>
                <w:szCs w:val="22"/>
              </w:rPr>
              <w:t>«____» ______________ 202</w:t>
            </w:r>
            <w:r>
              <w:rPr>
                <w:bCs/>
                <w:sz w:val="22"/>
                <w:szCs w:val="22"/>
              </w:rPr>
              <w:t>1</w:t>
            </w:r>
            <w:r w:rsidRPr="00C86939">
              <w:rPr>
                <w:bCs/>
                <w:sz w:val="22"/>
                <w:szCs w:val="22"/>
              </w:rPr>
              <w:t>г.</w:t>
            </w:r>
          </w:p>
        </w:tc>
      </w:tr>
    </w:tbl>
    <w:p w:rsidR="00AB126F" w:rsidRDefault="00AB126F" w:rsidP="00AB126F"/>
    <w:p w:rsidR="00EB4007" w:rsidRDefault="00EB4007" w:rsidP="00B2109E">
      <w:pPr>
        <w:pStyle w:val="afff9"/>
        <w:outlineLvl w:val="0"/>
      </w:pPr>
    </w:p>
    <w:p w:rsidR="00AB126F" w:rsidRDefault="00AB126F" w:rsidP="00B2109E">
      <w:pPr>
        <w:pStyle w:val="afff9"/>
        <w:outlineLvl w:val="0"/>
      </w:pPr>
    </w:p>
    <w:p w:rsidR="00AB126F" w:rsidRDefault="00AB126F" w:rsidP="00B2109E">
      <w:pPr>
        <w:pStyle w:val="afff9"/>
        <w:outlineLvl w:val="0"/>
      </w:pPr>
    </w:p>
    <w:p w:rsidR="00EB4007" w:rsidRDefault="00EB4007" w:rsidP="00B2109E">
      <w:pPr>
        <w:pStyle w:val="afff9"/>
        <w:outlineLvl w:val="0"/>
      </w:pPr>
    </w:p>
    <w:p w:rsidR="00AB126F" w:rsidRPr="00FD31CA" w:rsidRDefault="00AB126F" w:rsidP="00AB126F">
      <w:pPr>
        <w:pStyle w:val="SCH"/>
        <w:numPr>
          <w:ilvl w:val="0"/>
          <w:numId w:val="0"/>
        </w:numPr>
        <w:spacing w:line="240" w:lineRule="auto"/>
        <w:ind w:firstLine="6804"/>
        <w:jc w:val="center"/>
        <w:outlineLvl w:val="0"/>
        <w:rPr>
          <w:i w:val="0"/>
          <w:sz w:val="22"/>
          <w:szCs w:val="22"/>
        </w:rPr>
      </w:pPr>
      <w:bookmarkStart w:id="2499" w:name="RefSCH1"/>
      <w:bookmarkStart w:id="2500" w:name="_Toc515354089"/>
      <w:r w:rsidRPr="00FD31CA">
        <w:rPr>
          <w:sz w:val="22"/>
          <w:szCs w:val="22"/>
        </w:rPr>
        <w:t xml:space="preserve">Приложение </w:t>
      </w:r>
      <w:bookmarkStart w:id="2501" w:name="RefSCH1_No"/>
      <w:r w:rsidRPr="00FD31CA">
        <w:rPr>
          <w:sz w:val="22"/>
          <w:szCs w:val="22"/>
        </w:rPr>
        <w:t>№ 1</w:t>
      </w:r>
      <w:bookmarkEnd w:id="2499"/>
      <w:bookmarkEnd w:id="2501"/>
      <w:r w:rsidRPr="00FD31CA">
        <w:rPr>
          <w:sz w:val="22"/>
          <w:szCs w:val="22"/>
        </w:rPr>
        <w:br/>
      </w:r>
      <w:bookmarkEnd w:id="2500"/>
      <w:r>
        <w:rPr>
          <w:i w:val="0"/>
          <w:sz w:val="22"/>
          <w:szCs w:val="22"/>
        </w:rPr>
        <w:t>Дефектная ведомость №_____</w:t>
      </w:r>
    </w:p>
    <w:p w:rsidR="00AB126F" w:rsidRPr="00FD31CA" w:rsidRDefault="00AB126F" w:rsidP="00AB126F">
      <w:pPr>
        <w:pStyle w:val="afd"/>
        <w:spacing w:after="120"/>
        <w:rPr>
          <w:sz w:val="22"/>
          <w:szCs w:val="22"/>
        </w:rPr>
      </w:pPr>
    </w:p>
    <w:p w:rsidR="00AB126F" w:rsidRPr="00FD31CA" w:rsidRDefault="00AB126F" w:rsidP="00AB126F">
      <w:pPr>
        <w:pStyle w:val="afd"/>
        <w:spacing w:after="120"/>
        <w:rPr>
          <w:sz w:val="22"/>
          <w:szCs w:val="22"/>
        </w:rPr>
      </w:pPr>
    </w:p>
    <w:p w:rsidR="00AB126F" w:rsidRPr="00FD31CA" w:rsidRDefault="00AB126F" w:rsidP="00AB126F">
      <w:pPr>
        <w:pStyle w:val="afd"/>
        <w:spacing w:after="120"/>
        <w:rPr>
          <w:sz w:val="22"/>
          <w:szCs w:val="22"/>
        </w:rPr>
      </w:pPr>
    </w:p>
    <w:p w:rsidR="00AB126F" w:rsidRPr="00FD31CA" w:rsidRDefault="00AB126F" w:rsidP="00AB126F">
      <w:pPr>
        <w:pStyle w:val="afd"/>
        <w:spacing w:after="120"/>
        <w:rPr>
          <w:sz w:val="22"/>
          <w:szCs w:val="22"/>
        </w:rPr>
      </w:pPr>
    </w:p>
    <w:tbl>
      <w:tblPr>
        <w:tblW w:w="9287" w:type="dxa"/>
        <w:tblInd w:w="-459" w:type="dxa"/>
        <w:tblLook w:val="01E0" w:firstRow="1" w:lastRow="1" w:firstColumn="1" w:lastColumn="1" w:noHBand="0" w:noVBand="0"/>
      </w:tblPr>
      <w:tblGrid>
        <w:gridCol w:w="4536"/>
        <w:gridCol w:w="4751"/>
      </w:tblGrid>
      <w:tr w:rsidR="00AB126F" w:rsidTr="00AB126F">
        <w:trPr>
          <w:trHeight w:val="1134"/>
        </w:trPr>
        <w:tc>
          <w:tcPr>
            <w:tcW w:w="4536" w:type="dxa"/>
          </w:tcPr>
          <w:p w:rsidR="00AB126F" w:rsidRPr="00FD31CA" w:rsidRDefault="00AB126F" w:rsidP="00AB126F">
            <w:pPr>
              <w:ind w:left="33"/>
              <w:jc w:val="both"/>
              <w:rPr>
                <w:b/>
                <w:sz w:val="22"/>
                <w:szCs w:val="22"/>
              </w:rPr>
            </w:pPr>
            <w:r w:rsidRPr="00FD31CA">
              <w:rPr>
                <w:b/>
                <w:sz w:val="22"/>
                <w:szCs w:val="22"/>
              </w:rPr>
              <w:t>Подрядчик:</w:t>
            </w: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r w:rsidRPr="00FD31CA">
              <w:rPr>
                <w:b/>
                <w:sz w:val="22"/>
                <w:szCs w:val="22"/>
              </w:rPr>
              <w:t>___________________/______________/</w:t>
            </w:r>
          </w:p>
        </w:tc>
        <w:tc>
          <w:tcPr>
            <w:tcW w:w="4751" w:type="dxa"/>
          </w:tcPr>
          <w:p w:rsidR="00AB126F" w:rsidRPr="00FD31CA" w:rsidRDefault="00AB126F" w:rsidP="00AB126F">
            <w:pPr>
              <w:jc w:val="both"/>
              <w:rPr>
                <w:b/>
                <w:sz w:val="22"/>
                <w:szCs w:val="22"/>
              </w:rPr>
            </w:pPr>
            <w:r w:rsidRPr="00FD31CA">
              <w:rPr>
                <w:b/>
                <w:sz w:val="22"/>
                <w:szCs w:val="22"/>
              </w:rPr>
              <w:t>Заказчик:</w:t>
            </w: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r w:rsidRPr="00FD31CA">
              <w:rPr>
                <w:b/>
                <w:sz w:val="22"/>
                <w:szCs w:val="22"/>
              </w:rPr>
              <w:t>___________________/______________/</w:t>
            </w:r>
          </w:p>
        </w:tc>
      </w:tr>
    </w:tbl>
    <w:p w:rsidR="00AB126F" w:rsidRPr="00FD31CA" w:rsidRDefault="00AB126F" w:rsidP="00AB126F">
      <w:pPr>
        <w:spacing w:after="120"/>
        <w:jc w:val="both"/>
        <w:rPr>
          <w:b/>
          <w:i/>
          <w:sz w:val="22"/>
          <w:szCs w:val="22"/>
        </w:rPr>
      </w:pPr>
    </w:p>
    <w:p w:rsidR="00AB126F" w:rsidRPr="00FD31CA" w:rsidRDefault="00AB126F" w:rsidP="00AB126F">
      <w:pPr>
        <w:pStyle w:val="SCH"/>
        <w:numPr>
          <w:ilvl w:val="0"/>
          <w:numId w:val="0"/>
        </w:numPr>
        <w:spacing w:line="240" w:lineRule="auto"/>
        <w:ind w:firstLine="6804"/>
        <w:jc w:val="center"/>
        <w:outlineLvl w:val="0"/>
        <w:rPr>
          <w:sz w:val="22"/>
          <w:szCs w:val="22"/>
        </w:rPr>
      </w:pPr>
      <w:bookmarkStart w:id="2502" w:name="RefSCH2"/>
      <w:bookmarkStart w:id="2503" w:name="_Toc515354090"/>
      <w:r w:rsidRPr="00FD31CA">
        <w:rPr>
          <w:sz w:val="22"/>
          <w:szCs w:val="22"/>
        </w:rPr>
        <w:t xml:space="preserve">Приложение </w:t>
      </w:r>
      <w:bookmarkStart w:id="2504" w:name="RefSCH2_No"/>
      <w:r w:rsidRPr="00FD31CA">
        <w:rPr>
          <w:sz w:val="22"/>
          <w:szCs w:val="22"/>
        </w:rPr>
        <w:t>№ 2</w:t>
      </w:r>
      <w:bookmarkEnd w:id="2502"/>
      <w:bookmarkEnd w:id="2504"/>
      <w:r w:rsidRPr="00FD31CA">
        <w:rPr>
          <w:sz w:val="22"/>
          <w:szCs w:val="22"/>
        </w:rPr>
        <w:br/>
      </w:r>
      <w:bookmarkEnd w:id="2503"/>
      <w:r>
        <w:rPr>
          <w:i w:val="0"/>
          <w:sz w:val="22"/>
          <w:szCs w:val="22"/>
        </w:rPr>
        <w:t>Локальная ресурсная смета № ___</w:t>
      </w:r>
    </w:p>
    <w:p w:rsidR="00AB126F" w:rsidRPr="00FD31CA" w:rsidRDefault="00AB126F" w:rsidP="00AB126F">
      <w:pPr>
        <w:pStyle w:val="afd"/>
        <w:spacing w:after="120"/>
        <w:rPr>
          <w:b/>
          <w:sz w:val="22"/>
          <w:szCs w:val="22"/>
        </w:rPr>
      </w:pPr>
    </w:p>
    <w:p w:rsidR="00AB126F" w:rsidRPr="00FD31CA" w:rsidRDefault="00AB126F" w:rsidP="00AB126F">
      <w:pPr>
        <w:pStyle w:val="afd"/>
        <w:spacing w:after="120"/>
        <w:rPr>
          <w:b/>
          <w:sz w:val="22"/>
          <w:szCs w:val="22"/>
        </w:rPr>
      </w:pPr>
    </w:p>
    <w:tbl>
      <w:tblPr>
        <w:tblW w:w="9287" w:type="dxa"/>
        <w:tblInd w:w="-459" w:type="dxa"/>
        <w:tblLook w:val="01E0" w:firstRow="1" w:lastRow="1" w:firstColumn="1" w:lastColumn="1" w:noHBand="0" w:noVBand="0"/>
      </w:tblPr>
      <w:tblGrid>
        <w:gridCol w:w="4536"/>
        <w:gridCol w:w="4751"/>
      </w:tblGrid>
      <w:tr w:rsidR="00AB126F" w:rsidTr="00AB126F">
        <w:trPr>
          <w:trHeight w:val="1134"/>
        </w:trPr>
        <w:tc>
          <w:tcPr>
            <w:tcW w:w="4536" w:type="dxa"/>
          </w:tcPr>
          <w:p w:rsidR="00AB126F" w:rsidRPr="00FD31CA" w:rsidRDefault="00AB126F" w:rsidP="00AB126F">
            <w:pPr>
              <w:ind w:left="33"/>
              <w:jc w:val="both"/>
              <w:rPr>
                <w:b/>
                <w:sz w:val="22"/>
                <w:szCs w:val="22"/>
              </w:rPr>
            </w:pPr>
            <w:r w:rsidRPr="00FD31CA">
              <w:rPr>
                <w:b/>
                <w:sz w:val="22"/>
                <w:szCs w:val="22"/>
              </w:rPr>
              <w:t>Подрядчик:</w:t>
            </w: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r w:rsidRPr="00FD31CA">
              <w:rPr>
                <w:b/>
                <w:sz w:val="22"/>
                <w:szCs w:val="22"/>
              </w:rPr>
              <w:t>___________________/______________/</w:t>
            </w:r>
          </w:p>
        </w:tc>
        <w:tc>
          <w:tcPr>
            <w:tcW w:w="4751" w:type="dxa"/>
          </w:tcPr>
          <w:p w:rsidR="00AB126F" w:rsidRPr="00FD31CA" w:rsidRDefault="00AB126F" w:rsidP="00AB126F">
            <w:pPr>
              <w:jc w:val="both"/>
              <w:rPr>
                <w:b/>
                <w:sz w:val="22"/>
                <w:szCs w:val="22"/>
              </w:rPr>
            </w:pPr>
            <w:r w:rsidRPr="00FD31CA">
              <w:rPr>
                <w:b/>
                <w:sz w:val="22"/>
                <w:szCs w:val="22"/>
              </w:rPr>
              <w:t>Заказчик:</w:t>
            </w: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p>
          <w:p w:rsidR="00AB126F" w:rsidRPr="00FD31CA" w:rsidRDefault="00AB126F" w:rsidP="00AB126F">
            <w:pPr>
              <w:ind w:left="-567"/>
              <w:jc w:val="both"/>
              <w:rPr>
                <w:b/>
                <w:sz w:val="22"/>
                <w:szCs w:val="22"/>
              </w:rPr>
            </w:pPr>
            <w:r w:rsidRPr="00FD31CA">
              <w:rPr>
                <w:b/>
                <w:sz w:val="22"/>
                <w:szCs w:val="22"/>
              </w:rPr>
              <w:t>___________________/______________/</w:t>
            </w:r>
          </w:p>
        </w:tc>
      </w:tr>
    </w:tbl>
    <w:p w:rsidR="00AB126F" w:rsidRDefault="00AB126F" w:rsidP="00AB126F">
      <w:pPr>
        <w:pStyle w:val="SCH"/>
        <w:numPr>
          <w:ilvl w:val="0"/>
          <w:numId w:val="0"/>
        </w:numPr>
        <w:spacing w:line="240" w:lineRule="auto"/>
        <w:ind w:firstLine="6804"/>
        <w:jc w:val="center"/>
        <w:outlineLvl w:val="0"/>
        <w:rPr>
          <w:sz w:val="22"/>
          <w:szCs w:val="22"/>
          <w:lang w:val="en-US"/>
        </w:rPr>
      </w:pPr>
    </w:p>
    <w:p w:rsidR="00F47236" w:rsidRDefault="00F47236" w:rsidP="00F47236">
      <w:pPr>
        <w:suppressAutoHyphens/>
        <w:autoSpaceDE w:val="0"/>
        <w:spacing w:after="120"/>
        <w:ind w:firstLine="6804"/>
        <w:jc w:val="center"/>
        <w:outlineLvl w:val="0"/>
        <w:rPr>
          <w:b/>
          <w:i/>
          <w:sz w:val="22"/>
          <w:szCs w:val="22"/>
          <w:lang w:eastAsia="ar-SA"/>
        </w:rPr>
      </w:pPr>
    </w:p>
    <w:p w:rsidR="00F47236" w:rsidRPr="007831B8" w:rsidRDefault="00F47236" w:rsidP="00F47236">
      <w:pPr>
        <w:suppressAutoHyphens/>
        <w:autoSpaceDE w:val="0"/>
        <w:spacing w:after="120"/>
        <w:ind w:firstLine="6804"/>
        <w:jc w:val="center"/>
        <w:outlineLvl w:val="0"/>
        <w:rPr>
          <w:b/>
          <w:i/>
          <w:sz w:val="22"/>
          <w:szCs w:val="22"/>
          <w:lang w:eastAsia="ar-SA"/>
        </w:rPr>
      </w:pPr>
      <w:r w:rsidRPr="007831B8">
        <w:rPr>
          <w:b/>
          <w:i/>
          <w:sz w:val="22"/>
          <w:szCs w:val="22"/>
          <w:lang w:eastAsia="ar-SA"/>
        </w:rPr>
        <w:t xml:space="preserve">Приложение № </w:t>
      </w:r>
      <w:r>
        <w:rPr>
          <w:b/>
          <w:i/>
          <w:sz w:val="22"/>
          <w:szCs w:val="22"/>
          <w:lang w:eastAsia="ar-SA"/>
        </w:rPr>
        <w:t>3</w:t>
      </w:r>
      <w:r w:rsidRPr="007831B8">
        <w:rPr>
          <w:b/>
          <w:i/>
          <w:sz w:val="22"/>
          <w:szCs w:val="22"/>
          <w:lang w:eastAsia="ar-SA"/>
        </w:rPr>
        <w:br/>
      </w:r>
      <w:r>
        <w:rPr>
          <w:b/>
          <w:sz w:val="22"/>
          <w:szCs w:val="22"/>
          <w:lang w:eastAsia="ar-SA"/>
        </w:rPr>
        <w:t>Расчет стоимости работ</w:t>
      </w:r>
    </w:p>
    <w:p w:rsidR="00F47236" w:rsidRPr="007831B8" w:rsidRDefault="00F47236" w:rsidP="00F47236">
      <w:pPr>
        <w:spacing w:after="120"/>
        <w:jc w:val="both"/>
        <w:rPr>
          <w:b/>
          <w:sz w:val="22"/>
          <w:szCs w:val="22"/>
        </w:rPr>
      </w:pPr>
    </w:p>
    <w:p w:rsidR="00F47236" w:rsidRPr="007831B8" w:rsidRDefault="00F47236" w:rsidP="00F47236">
      <w:pPr>
        <w:spacing w:after="120"/>
        <w:jc w:val="both"/>
        <w:rPr>
          <w:b/>
          <w:sz w:val="22"/>
          <w:szCs w:val="22"/>
        </w:rPr>
      </w:pPr>
    </w:p>
    <w:tbl>
      <w:tblPr>
        <w:tblW w:w="9287" w:type="dxa"/>
        <w:tblInd w:w="-459" w:type="dxa"/>
        <w:tblLook w:val="01E0" w:firstRow="1" w:lastRow="1" w:firstColumn="1" w:lastColumn="1" w:noHBand="0" w:noVBand="0"/>
      </w:tblPr>
      <w:tblGrid>
        <w:gridCol w:w="4536"/>
        <w:gridCol w:w="4751"/>
      </w:tblGrid>
      <w:tr w:rsidR="00F47236" w:rsidTr="00775E55">
        <w:trPr>
          <w:trHeight w:val="1134"/>
        </w:trPr>
        <w:tc>
          <w:tcPr>
            <w:tcW w:w="4536" w:type="dxa"/>
          </w:tcPr>
          <w:p w:rsidR="00F47236" w:rsidRPr="007831B8" w:rsidRDefault="00F47236" w:rsidP="00775E55">
            <w:pPr>
              <w:ind w:left="33"/>
              <w:jc w:val="both"/>
              <w:rPr>
                <w:b/>
                <w:sz w:val="22"/>
                <w:szCs w:val="22"/>
              </w:rPr>
            </w:pPr>
            <w:r w:rsidRPr="007831B8">
              <w:rPr>
                <w:b/>
                <w:sz w:val="22"/>
                <w:szCs w:val="22"/>
              </w:rPr>
              <w:t>Подрядчик:</w:t>
            </w:r>
          </w:p>
          <w:p w:rsidR="00F47236" w:rsidRPr="007831B8" w:rsidRDefault="00F47236" w:rsidP="00775E55">
            <w:pPr>
              <w:ind w:left="-567"/>
              <w:jc w:val="both"/>
              <w:rPr>
                <w:b/>
                <w:sz w:val="22"/>
                <w:szCs w:val="22"/>
              </w:rPr>
            </w:pPr>
          </w:p>
          <w:p w:rsidR="00F47236" w:rsidRPr="007831B8" w:rsidRDefault="00F47236" w:rsidP="00775E55">
            <w:pPr>
              <w:ind w:left="-567"/>
              <w:jc w:val="both"/>
              <w:rPr>
                <w:b/>
                <w:sz w:val="22"/>
                <w:szCs w:val="22"/>
              </w:rPr>
            </w:pPr>
          </w:p>
          <w:p w:rsidR="00F47236" w:rsidRPr="007831B8" w:rsidRDefault="00F47236" w:rsidP="00775E55">
            <w:pPr>
              <w:ind w:left="-567"/>
              <w:jc w:val="both"/>
              <w:rPr>
                <w:b/>
                <w:sz w:val="22"/>
                <w:szCs w:val="22"/>
              </w:rPr>
            </w:pPr>
            <w:r w:rsidRPr="007831B8">
              <w:rPr>
                <w:b/>
                <w:sz w:val="22"/>
                <w:szCs w:val="22"/>
              </w:rPr>
              <w:t>___________________/______________/</w:t>
            </w:r>
          </w:p>
        </w:tc>
        <w:tc>
          <w:tcPr>
            <w:tcW w:w="4751" w:type="dxa"/>
          </w:tcPr>
          <w:p w:rsidR="00F47236" w:rsidRPr="007831B8" w:rsidRDefault="00F47236" w:rsidP="00775E55">
            <w:pPr>
              <w:jc w:val="both"/>
              <w:rPr>
                <w:b/>
                <w:sz w:val="22"/>
                <w:szCs w:val="22"/>
              </w:rPr>
            </w:pPr>
            <w:r w:rsidRPr="007831B8">
              <w:rPr>
                <w:b/>
                <w:sz w:val="22"/>
                <w:szCs w:val="22"/>
              </w:rPr>
              <w:t>Заказчик:</w:t>
            </w:r>
          </w:p>
          <w:p w:rsidR="00F47236" w:rsidRPr="007831B8" w:rsidRDefault="00F47236" w:rsidP="00775E55">
            <w:pPr>
              <w:ind w:left="-567"/>
              <w:jc w:val="both"/>
              <w:rPr>
                <w:b/>
                <w:sz w:val="22"/>
                <w:szCs w:val="22"/>
              </w:rPr>
            </w:pPr>
          </w:p>
          <w:p w:rsidR="00F47236" w:rsidRPr="007831B8" w:rsidRDefault="00F47236" w:rsidP="00775E55">
            <w:pPr>
              <w:ind w:left="-567"/>
              <w:jc w:val="both"/>
              <w:rPr>
                <w:b/>
                <w:sz w:val="22"/>
                <w:szCs w:val="22"/>
              </w:rPr>
            </w:pPr>
          </w:p>
          <w:p w:rsidR="00F47236" w:rsidRPr="007831B8" w:rsidRDefault="00F47236" w:rsidP="00775E55">
            <w:pPr>
              <w:ind w:left="-567"/>
              <w:jc w:val="both"/>
              <w:rPr>
                <w:b/>
                <w:sz w:val="22"/>
                <w:szCs w:val="22"/>
              </w:rPr>
            </w:pPr>
            <w:r w:rsidRPr="007831B8">
              <w:rPr>
                <w:b/>
                <w:sz w:val="22"/>
                <w:szCs w:val="22"/>
              </w:rPr>
              <w:t>___________________/______________/</w:t>
            </w:r>
          </w:p>
        </w:tc>
      </w:tr>
    </w:tbl>
    <w:p w:rsidR="00AB126F" w:rsidRDefault="00AB126F" w:rsidP="00AB126F">
      <w:pPr>
        <w:suppressAutoHyphens/>
        <w:autoSpaceDE w:val="0"/>
        <w:spacing w:after="120"/>
        <w:ind w:firstLine="6804"/>
        <w:jc w:val="center"/>
        <w:outlineLvl w:val="0"/>
        <w:rPr>
          <w:b/>
          <w:i/>
          <w:sz w:val="22"/>
          <w:szCs w:val="22"/>
          <w:lang w:eastAsia="ar-SA"/>
        </w:rPr>
      </w:pPr>
    </w:p>
    <w:p w:rsidR="00AB126F" w:rsidRPr="007831B8" w:rsidRDefault="00AB126F" w:rsidP="00AB126F">
      <w:pPr>
        <w:suppressAutoHyphens/>
        <w:autoSpaceDE w:val="0"/>
        <w:spacing w:after="120"/>
        <w:ind w:firstLine="6804"/>
        <w:jc w:val="center"/>
        <w:outlineLvl w:val="0"/>
        <w:rPr>
          <w:b/>
          <w:i/>
          <w:sz w:val="22"/>
          <w:szCs w:val="22"/>
          <w:lang w:eastAsia="ar-SA"/>
        </w:rPr>
      </w:pPr>
      <w:r w:rsidRPr="007831B8">
        <w:rPr>
          <w:b/>
          <w:i/>
          <w:sz w:val="22"/>
          <w:szCs w:val="22"/>
          <w:lang w:eastAsia="ar-SA"/>
        </w:rPr>
        <w:t xml:space="preserve">Приложение № </w:t>
      </w:r>
      <w:r w:rsidR="00F47236">
        <w:rPr>
          <w:b/>
          <w:i/>
          <w:sz w:val="22"/>
          <w:szCs w:val="22"/>
          <w:lang w:eastAsia="ar-SA"/>
        </w:rPr>
        <w:t>4</w:t>
      </w:r>
      <w:r w:rsidRPr="007831B8">
        <w:rPr>
          <w:b/>
          <w:i/>
          <w:sz w:val="22"/>
          <w:szCs w:val="22"/>
          <w:lang w:eastAsia="ar-SA"/>
        </w:rPr>
        <w:br/>
      </w:r>
      <w:r>
        <w:rPr>
          <w:b/>
          <w:sz w:val="22"/>
          <w:szCs w:val="22"/>
          <w:lang w:eastAsia="ar-SA"/>
        </w:rPr>
        <w:t>Расчет стоимости перебазировки спецтехники № ___</w:t>
      </w:r>
    </w:p>
    <w:p w:rsidR="00AB126F" w:rsidRPr="007831B8" w:rsidRDefault="00AB126F" w:rsidP="00AB126F">
      <w:pPr>
        <w:spacing w:after="120"/>
        <w:jc w:val="both"/>
        <w:rPr>
          <w:b/>
          <w:sz w:val="22"/>
          <w:szCs w:val="22"/>
        </w:rPr>
      </w:pPr>
    </w:p>
    <w:p w:rsidR="00AB126F" w:rsidRPr="007831B8" w:rsidRDefault="00AB126F" w:rsidP="00AB126F">
      <w:pPr>
        <w:spacing w:after="120"/>
        <w:jc w:val="both"/>
        <w:rPr>
          <w:b/>
          <w:sz w:val="22"/>
          <w:szCs w:val="22"/>
        </w:rPr>
      </w:pPr>
    </w:p>
    <w:tbl>
      <w:tblPr>
        <w:tblW w:w="9287" w:type="dxa"/>
        <w:tblInd w:w="-459" w:type="dxa"/>
        <w:tblLook w:val="01E0" w:firstRow="1" w:lastRow="1" w:firstColumn="1" w:lastColumn="1" w:noHBand="0" w:noVBand="0"/>
      </w:tblPr>
      <w:tblGrid>
        <w:gridCol w:w="4536"/>
        <w:gridCol w:w="4751"/>
      </w:tblGrid>
      <w:tr w:rsidR="00AB126F" w:rsidTr="00AB126F">
        <w:trPr>
          <w:trHeight w:val="1134"/>
        </w:trPr>
        <w:tc>
          <w:tcPr>
            <w:tcW w:w="4536" w:type="dxa"/>
          </w:tcPr>
          <w:p w:rsidR="00AB126F" w:rsidRPr="007831B8" w:rsidRDefault="00AB126F" w:rsidP="00AB126F">
            <w:pPr>
              <w:ind w:left="33"/>
              <w:jc w:val="both"/>
              <w:rPr>
                <w:b/>
                <w:sz w:val="22"/>
                <w:szCs w:val="22"/>
              </w:rPr>
            </w:pPr>
            <w:r w:rsidRPr="007831B8">
              <w:rPr>
                <w:b/>
                <w:sz w:val="22"/>
                <w:szCs w:val="22"/>
              </w:rPr>
              <w:t>Подрядчик:</w:t>
            </w:r>
          </w:p>
          <w:p w:rsidR="00AB126F" w:rsidRPr="007831B8" w:rsidRDefault="00AB126F" w:rsidP="00AB126F">
            <w:pPr>
              <w:ind w:left="-567"/>
              <w:jc w:val="both"/>
              <w:rPr>
                <w:b/>
                <w:sz w:val="22"/>
                <w:szCs w:val="22"/>
              </w:rPr>
            </w:pPr>
          </w:p>
          <w:p w:rsidR="00AB126F" w:rsidRPr="007831B8" w:rsidRDefault="00AB126F" w:rsidP="00AB126F">
            <w:pPr>
              <w:ind w:left="-567"/>
              <w:jc w:val="both"/>
              <w:rPr>
                <w:b/>
                <w:sz w:val="22"/>
                <w:szCs w:val="22"/>
              </w:rPr>
            </w:pPr>
          </w:p>
          <w:p w:rsidR="00AB126F" w:rsidRPr="007831B8" w:rsidRDefault="00AB126F" w:rsidP="00AB126F">
            <w:pPr>
              <w:ind w:left="-567"/>
              <w:jc w:val="both"/>
              <w:rPr>
                <w:b/>
                <w:sz w:val="22"/>
                <w:szCs w:val="22"/>
              </w:rPr>
            </w:pPr>
            <w:r w:rsidRPr="007831B8">
              <w:rPr>
                <w:b/>
                <w:sz w:val="22"/>
                <w:szCs w:val="22"/>
              </w:rPr>
              <w:t>___________________/______________/</w:t>
            </w:r>
          </w:p>
        </w:tc>
        <w:tc>
          <w:tcPr>
            <w:tcW w:w="4751" w:type="dxa"/>
          </w:tcPr>
          <w:p w:rsidR="00AB126F" w:rsidRPr="007831B8" w:rsidRDefault="00AB126F" w:rsidP="00AB126F">
            <w:pPr>
              <w:jc w:val="both"/>
              <w:rPr>
                <w:b/>
                <w:sz w:val="22"/>
                <w:szCs w:val="22"/>
              </w:rPr>
            </w:pPr>
            <w:r w:rsidRPr="007831B8">
              <w:rPr>
                <w:b/>
                <w:sz w:val="22"/>
                <w:szCs w:val="22"/>
              </w:rPr>
              <w:t>Заказчик:</w:t>
            </w:r>
          </w:p>
          <w:p w:rsidR="00AB126F" w:rsidRPr="007831B8" w:rsidRDefault="00AB126F" w:rsidP="00AB126F">
            <w:pPr>
              <w:ind w:left="-567"/>
              <w:jc w:val="both"/>
              <w:rPr>
                <w:b/>
                <w:sz w:val="22"/>
                <w:szCs w:val="22"/>
              </w:rPr>
            </w:pPr>
          </w:p>
          <w:p w:rsidR="00AB126F" w:rsidRPr="007831B8" w:rsidRDefault="00AB126F" w:rsidP="00AB126F">
            <w:pPr>
              <w:ind w:left="-567"/>
              <w:jc w:val="both"/>
              <w:rPr>
                <w:b/>
                <w:sz w:val="22"/>
                <w:szCs w:val="22"/>
              </w:rPr>
            </w:pPr>
          </w:p>
          <w:p w:rsidR="00AB126F" w:rsidRPr="007831B8" w:rsidRDefault="00AB126F" w:rsidP="00AB126F">
            <w:pPr>
              <w:ind w:left="-567"/>
              <w:jc w:val="both"/>
              <w:rPr>
                <w:b/>
                <w:sz w:val="22"/>
                <w:szCs w:val="22"/>
              </w:rPr>
            </w:pPr>
            <w:r w:rsidRPr="007831B8">
              <w:rPr>
                <w:b/>
                <w:sz w:val="22"/>
                <w:szCs w:val="22"/>
              </w:rPr>
              <w:t>___________________/______________/</w:t>
            </w:r>
          </w:p>
        </w:tc>
      </w:tr>
    </w:tbl>
    <w:p w:rsidR="00AB126F" w:rsidRDefault="00AB126F" w:rsidP="00AB126F">
      <w:pPr>
        <w:suppressAutoHyphens/>
        <w:autoSpaceDE w:val="0"/>
        <w:spacing w:after="120"/>
        <w:ind w:firstLine="6804"/>
        <w:jc w:val="center"/>
        <w:outlineLvl w:val="0"/>
        <w:rPr>
          <w:b/>
          <w:i/>
          <w:sz w:val="22"/>
          <w:szCs w:val="22"/>
          <w:lang w:eastAsia="ar-SA"/>
        </w:rPr>
      </w:pPr>
    </w:p>
    <w:p w:rsidR="00AB126F" w:rsidRDefault="00AB126F" w:rsidP="00AB126F">
      <w:pPr>
        <w:suppressAutoHyphens/>
        <w:autoSpaceDE w:val="0"/>
        <w:spacing w:after="120"/>
        <w:ind w:firstLine="6804"/>
        <w:jc w:val="center"/>
        <w:outlineLvl w:val="0"/>
        <w:rPr>
          <w:b/>
          <w:i/>
          <w:sz w:val="22"/>
          <w:szCs w:val="22"/>
          <w:lang w:eastAsia="ar-SA"/>
        </w:rPr>
      </w:pPr>
    </w:p>
    <w:p w:rsidR="00AB126F" w:rsidRDefault="00AB126F" w:rsidP="00AB126F">
      <w:pPr>
        <w:pStyle w:val="SCH"/>
        <w:numPr>
          <w:ilvl w:val="0"/>
          <w:numId w:val="0"/>
        </w:numPr>
        <w:spacing w:line="240" w:lineRule="auto"/>
        <w:ind w:firstLine="6804"/>
        <w:jc w:val="center"/>
        <w:outlineLvl w:val="0"/>
        <w:rPr>
          <w:sz w:val="22"/>
          <w:szCs w:val="22"/>
          <w:lang w:val="en-US"/>
        </w:rPr>
      </w:pPr>
    </w:p>
    <w:p w:rsidR="00AB126F" w:rsidRDefault="00AB126F" w:rsidP="00AB126F">
      <w:pPr>
        <w:pStyle w:val="SCH"/>
        <w:numPr>
          <w:ilvl w:val="0"/>
          <w:numId w:val="0"/>
        </w:numPr>
        <w:spacing w:line="240" w:lineRule="auto"/>
        <w:ind w:firstLine="6804"/>
        <w:jc w:val="center"/>
        <w:outlineLvl w:val="0"/>
        <w:rPr>
          <w:sz w:val="22"/>
          <w:szCs w:val="22"/>
          <w:lang w:val="en-US"/>
        </w:rPr>
      </w:pPr>
    </w:p>
    <w:p w:rsidR="003B460F" w:rsidRDefault="003B460F" w:rsidP="0058449D">
      <w:pPr>
        <w:pStyle w:val="ConsNormal"/>
        <w:ind w:firstLine="0"/>
        <w:rPr>
          <w:rFonts w:ascii="Times New Roman" w:hAnsi="Times New Roman"/>
          <w:b/>
          <w:bCs/>
        </w:rPr>
        <w:sectPr w:rsidR="003B460F" w:rsidSect="00F6748E">
          <w:footerReference w:type="default" r:id="rId27"/>
          <w:footerReference w:type="first" r:id="rId28"/>
          <w:pgSz w:w="11906" w:h="16838" w:code="9"/>
          <w:pgMar w:top="567" w:right="567" w:bottom="851" w:left="1418" w:header="284" w:footer="596" w:gutter="0"/>
          <w:cols w:space="708"/>
          <w:titlePg/>
          <w:rtlGutter/>
          <w:docGrid w:linePitch="360"/>
        </w:sectPr>
      </w:pPr>
    </w:p>
    <w:tbl>
      <w:tblPr>
        <w:tblW w:w="15453" w:type="dxa"/>
        <w:tblInd w:w="10" w:type="dxa"/>
        <w:tblLook w:val="04A0" w:firstRow="1" w:lastRow="0" w:firstColumn="1" w:lastColumn="0" w:noHBand="0" w:noVBand="1"/>
      </w:tblPr>
      <w:tblGrid>
        <w:gridCol w:w="1550"/>
        <w:gridCol w:w="2063"/>
        <w:gridCol w:w="482"/>
        <w:gridCol w:w="431"/>
        <w:gridCol w:w="152"/>
        <w:gridCol w:w="742"/>
        <w:gridCol w:w="622"/>
        <w:gridCol w:w="229"/>
        <w:gridCol w:w="830"/>
        <w:gridCol w:w="253"/>
        <w:gridCol w:w="577"/>
        <w:gridCol w:w="843"/>
        <w:gridCol w:w="8"/>
        <w:gridCol w:w="870"/>
        <w:gridCol w:w="311"/>
        <w:gridCol w:w="823"/>
        <w:gridCol w:w="992"/>
        <w:gridCol w:w="993"/>
        <w:gridCol w:w="141"/>
        <w:gridCol w:w="851"/>
        <w:gridCol w:w="850"/>
        <w:gridCol w:w="708"/>
        <w:gridCol w:w="132"/>
      </w:tblGrid>
      <w:tr w:rsidR="004F36B4" w:rsidRPr="004F36B4" w:rsidTr="00466A3E">
        <w:trPr>
          <w:trHeight w:val="585"/>
        </w:trPr>
        <w:tc>
          <w:tcPr>
            <w:tcW w:w="15453" w:type="dxa"/>
            <w:gridSpan w:val="23"/>
            <w:tcBorders>
              <w:top w:val="nil"/>
              <w:left w:val="nil"/>
              <w:bottom w:val="nil"/>
              <w:right w:val="nil"/>
            </w:tcBorders>
            <w:shd w:val="clear" w:color="auto" w:fill="auto"/>
            <w:noWrap/>
            <w:vAlign w:val="bottom"/>
            <w:hideMark/>
          </w:tcPr>
          <w:tbl>
            <w:tblPr>
              <w:tblW w:w="14993" w:type="dxa"/>
              <w:tblInd w:w="93" w:type="dxa"/>
              <w:tblLook w:val="04A0" w:firstRow="1" w:lastRow="0" w:firstColumn="1" w:lastColumn="0" w:noHBand="0" w:noVBand="1"/>
            </w:tblPr>
            <w:tblGrid>
              <w:gridCol w:w="1102"/>
              <w:gridCol w:w="1748"/>
              <w:gridCol w:w="142"/>
              <w:gridCol w:w="94"/>
              <w:gridCol w:w="899"/>
              <w:gridCol w:w="94"/>
              <w:gridCol w:w="756"/>
              <w:gridCol w:w="94"/>
              <w:gridCol w:w="1324"/>
              <w:gridCol w:w="94"/>
              <w:gridCol w:w="1748"/>
              <w:gridCol w:w="94"/>
              <w:gridCol w:w="1720"/>
              <w:gridCol w:w="1305"/>
              <w:gridCol w:w="94"/>
              <w:gridCol w:w="1418"/>
              <w:gridCol w:w="2173"/>
              <w:gridCol w:w="94"/>
            </w:tblGrid>
            <w:tr w:rsidR="00A82F34" w:rsidRPr="003B460F" w:rsidTr="00AD1B0C">
              <w:trPr>
                <w:gridAfter w:val="1"/>
                <w:wAfter w:w="94" w:type="dxa"/>
                <w:trHeight w:val="300"/>
              </w:trPr>
              <w:tc>
                <w:tcPr>
                  <w:tcW w:w="1102" w:type="dxa"/>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748" w:type="dxa"/>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2049" w:type="dxa"/>
                  <w:gridSpan w:val="15"/>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r w:rsidRPr="003B460F">
                    <w:rPr>
                      <w:rFonts w:ascii="Calibri" w:hAnsi="Calibri"/>
                      <w:color w:val="000000"/>
                      <w:sz w:val="22"/>
                      <w:szCs w:val="22"/>
                    </w:rPr>
                    <w:t xml:space="preserve">Приложение № </w:t>
                  </w:r>
                  <w:r>
                    <w:rPr>
                      <w:rFonts w:ascii="Calibri" w:hAnsi="Calibri"/>
                      <w:color w:val="000000"/>
                      <w:sz w:val="22"/>
                      <w:szCs w:val="22"/>
                    </w:rPr>
                    <w:t>5</w:t>
                  </w:r>
                  <w:r w:rsidRPr="003B460F">
                    <w:rPr>
                      <w:rFonts w:ascii="Calibri" w:hAnsi="Calibri"/>
                      <w:color w:val="000000"/>
                      <w:sz w:val="22"/>
                      <w:szCs w:val="22"/>
                    </w:rPr>
                    <w:t xml:space="preserve">  к договору № </w:t>
                  </w:r>
                  <w:r>
                    <w:rPr>
                      <w:rFonts w:ascii="Calibri" w:hAnsi="Calibri"/>
                      <w:color w:val="000000"/>
                      <w:sz w:val="22"/>
                      <w:szCs w:val="22"/>
                    </w:rPr>
                    <w:t>___</w:t>
                  </w:r>
                  <w:r w:rsidRPr="003B460F">
                    <w:rPr>
                      <w:rFonts w:ascii="Calibri" w:hAnsi="Calibri"/>
                      <w:color w:val="000000"/>
                      <w:sz w:val="22"/>
                      <w:szCs w:val="22"/>
                    </w:rPr>
                    <w:t>р-20</w:t>
                  </w:r>
                  <w:r>
                    <w:rPr>
                      <w:rFonts w:ascii="Calibri" w:hAnsi="Calibri"/>
                      <w:color w:val="000000"/>
                      <w:sz w:val="22"/>
                      <w:szCs w:val="22"/>
                    </w:rPr>
                    <w:t>21</w:t>
                  </w:r>
                  <w:r w:rsidRPr="003B460F">
                    <w:rPr>
                      <w:rFonts w:ascii="Calibri" w:hAnsi="Calibri"/>
                      <w:color w:val="000000"/>
                      <w:sz w:val="22"/>
                      <w:szCs w:val="22"/>
                    </w:rPr>
                    <w:t>вл от "_____" ____________ 20</w:t>
                  </w:r>
                  <w:r>
                    <w:rPr>
                      <w:rFonts w:ascii="Calibri" w:hAnsi="Calibri"/>
                      <w:color w:val="000000"/>
                      <w:sz w:val="22"/>
                      <w:szCs w:val="22"/>
                    </w:rPr>
                    <w:t>21</w:t>
                  </w:r>
                  <w:r w:rsidRPr="003B460F">
                    <w:rPr>
                      <w:rFonts w:ascii="Calibri" w:hAnsi="Calibri"/>
                      <w:color w:val="000000"/>
                      <w:sz w:val="22"/>
                      <w:szCs w:val="22"/>
                    </w:rPr>
                    <w:t>г.</w:t>
                  </w:r>
                </w:p>
              </w:tc>
            </w:tr>
            <w:tr w:rsidR="00A82F34" w:rsidRPr="003B460F" w:rsidTr="00AD1B0C">
              <w:trPr>
                <w:trHeight w:val="300"/>
              </w:trPr>
              <w:tc>
                <w:tcPr>
                  <w:tcW w:w="1102" w:type="dxa"/>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748" w:type="dxa"/>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236"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993"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850"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418"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842"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720" w:type="dxa"/>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399"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418" w:type="dxa"/>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p>
              </w:tc>
              <w:tc>
                <w:tcPr>
                  <w:tcW w:w="2267"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r>
            <w:tr w:rsidR="00A82F34" w:rsidRPr="003B460F" w:rsidTr="00AD1B0C">
              <w:trPr>
                <w:trHeight w:val="300"/>
              </w:trPr>
              <w:tc>
                <w:tcPr>
                  <w:tcW w:w="2850"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b/>
                      <w:bCs/>
                      <w:color w:val="000000"/>
                      <w:sz w:val="22"/>
                      <w:szCs w:val="22"/>
                    </w:rPr>
                  </w:pPr>
                  <w:r w:rsidRPr="003B460F">
                    <w:rPr>
                      <w:rFonts w:ascii="Calibri" w:hAnsi="Calibri"/>
                      <w:b/>
                      <w:bCs/>
                      <w:color w:val="000000"/>
                      <w:sz w:val="22"/>
                      <w:szCs w:val="22"/>
                    </w:rPr>
                    <w:t>Согласовано:</w:t>
                  </w:r>
                </w:p>
              </w:tc>
              <w:tc>
                <w:tcPr>
                  <w:tcW w:w="236"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993"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850"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418"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842"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720" w:type="dxa"/>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399"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418" w:type="dxa"/>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b/>
                      <w:bCs/>
                      <w:color w:val="000000"/>
                      <w:sz w:val="22"/>
                      <w:szCs w:val="22"/>
                    </w:rPr>
                  </w:pPr>
                </w:p>
              </w:tc>
              <w:tc>
                <w:tcPr>
                  <w:tcW w:w="2267" w:type="dxa"/>
                  <w:gridSpan w:val="2"/>
                  <w:tcBorders>
                    <w:top w:val="nil"/>
                    <w:left w:val="nil"/>
                    <w:bottom w:val="nil"/>
                    <w:right w:val="nil"/>
                  </w:tcBorders>
                  <w:shd w:val="clear" w:color="auto" w:fill="auto"/>
                  <w:noWrap/>
                  <w:vAlign w:val="bottom"/>
                  <w:hideMark/>
                </w:tcPr>
                <w:p w:rsidR="00A82F34" w:rsidRPr="003B460F" w:rsidRDefault="00A82F34" w:rsidP="00A82F34">
                  <w:pPr>
                    <w:jc w:val="center"/>
                    <w:rPr>
                      <w:rFonts w:ascii="Calibri" w:hAnsi="Calibri"/>
                      <w:b/>
                      <w:bCs/>
                      <w:color w:val="000000"/>
                      <w:sz w:val="22"/>
                      <w:szCs w:val="22"/>
                    </w:rPr>
                  </w:pPr>
                  <w:r w:rsidRPr="003B460F">
                    <w:rPr>
                      <w:rFonts w:ascii="Calibri" w:hAnsi="Calibri"/>
                      <w:b/>
                      <w:bCs/>
                      <w:color w:val="000000"/>
                      <w:sz w:val="22"/>
                      <w:szCs w:val="22"/>
                    </w:rPr>
                    <w:t>Утверждаю:</w:t>
                  </w:r>
                </w:p>
              </w:tc>
            </w:tr>
            <w:tr w:rsidR="00A82F34" w:rsidRPr="003B460F" w:rsidTr="00AD1B0C">
              <w:trPr>
                <w:gridAfter w:val="1"/>
                <w:wAfter w:w="94" w:type="dxa"/>
                <w:trHeight w:val="300"/>
              </w:trPr>
              <w:tc>
                <w:tcPr>
                  <w:tcW w:w="3985" w:type="dxa"/>
                  <w:gridSpan w:val="5"/>
                  <w:tcBorders>
                    <w:top w:val="nil"/>
                    <w:left w:val="nil"/>
                    <w:bottom w:val="nil"/>
                    <w:right w:val="nil"/>
                  </w:tcBorders>
                  <w:shd w:val="clear" w:color="auto" w:fill="auto"/>
                  <w:noWrap/>
                  <w:vAlign w:val="bottom"/>
                </w:tcPr>
                <w:p w:rsidR="00A82F34" w:rsidRPr="003B460F" w:rsidRDefault="00A82F34" w:rsidP="00A82F34">
                  <w:pPr>
                    <w:rPr>
                      <w:rFonts w:ascii="Calibri" w:hAnsi="Calibri"/>
                      <w:color w:val="000000"/>
                      <w:sz w:val="22"/>
                      <w:szCs w:val="22"/>
                    </w:rPr>
                  </w:pPr>
                </w:p>
              </w:tc>
              <w:tc>
                <w:tcPr>
                  <w:tcW w:w="850"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0064" w:type="dxa"/>
                  <w:gridSpan w:val="10"/>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r>
                    <w:rPr>
                      <w:rFonts w:ascii="Calibri" w:hAnsi="Calibri"/>
                      <w:color w:val="000000"/>
                      <w:sz w:val="22"/>
                      <w:szCs w:val="22"/>
                    </w:rPr>
                    <w:t>Директор</w:t>
                  </w:r>
                  <w:r w:rsidRPr="003B460F">
                    <w:rPr>
                      <w:rFonts w:ascii="Calibri" w:hAnsi="Calibri"/>
                      <w:color w:val="000000"/>
                      <w:sz w:val="22"/>
                      <w:szCs w:val="22"/>
                    </w:rPr>
                    <w:t xml:space="preserve"> филиала ОАО "ИЭСК" "Северные электрические сети"</w:t>
                  </w:r>
                </w:p>
              </w:tc>
            </w:tr>
            <w:tr w:rsidR="00A82F34" w:rsidRPr="003B460F" w:rsidTr="00AD1B0C">
              <w:trPr>
                <w:gridAfter w:val="1"/>
                <w:wAfter w:w="94" w:type="dxa"/>
                <w:trHeight w:val="600"/>
              </w:trPr>
              <w:tc>
                <w:tcPr>
                  <w:tcW w:w="2992" w:type="dxa"/>
                  <w:gridSpan w:val="3"/>
                  <w:tcBorders>
                    <w:top w:val="nil"/>
                    <w:left w:val="nil"/>
                    <w:bottom w:val="nil"/>
                    <w:right w:val="nil"/>
                  </w:tcBorders>
                  <w:shd w:val="clear" w:color="auto" w:fill="auto"/>
                  <w:noWrap/>
                  <w:vAlign w:val="bottom"/>
                  <w:hideMark/>
                </w:tcPr>
                <w:p w:rsidR="00A82F34" w:rsidRDefault="00A82F34" w:rsidP="00A82F34">
                  <w:pPr>
                    <w:rPr>
                      <w:rFonts w:ascii="Calibri" w:hAnsi="Calibri"/>
                      <w:color w:val="000000"/>
                      <w:sz w:val="22"/>
                      <w:szCs w:val="22"/>
                    </w:rPr>
                  </w:pPr>
                </w:p>
                <w:p w:rsidR="00A82F34" w:rsidRPr="003B460F" w:rsidRDefault="00A82F34" w:rsidP="00A82F34">
                  <w:pPr>
                    <w:rPr>
                      <w:rFonts w:ascii="Calibri" w:hAnsi="Calibri"/>
                      <w:color w:val="000000"/>
                      <w:sz w:val="22"/>
                      <w:szCs w:val="22"/>
                    </w:rPr>
                  </w:pPr>
                  <w:r w:rsidRPr="003B460F">
                    <w:rPr>
                      <w:rFonts w:ascii="Calibri" w:hAnsi="Calibri"/>
                      <w:color w:val="000000"/>
                      <w:sz w:val="22"/>
                      <w:szCs w:val="22"/>
                    </w:rPr>
                    <w:t xml:space="preserve">_________________ </w:t>
                  </w:r>
                </w:p>
              </w:tc>
              <w:tc>
                <w:tcPr>
                  <w:tcW w:w="993"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850"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418"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842"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3119" w:type="dxa"/>
                  <w:gridSpan w:val="3"/>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p>
              </w:tc>
              <w:tc>
                <w:tcPr>
                  <w:tcW w:w="3685" w:type="dxa"/>
                  <w:gridSpan w:val="3"/>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r w:rsidRPr="003B460F">
                    <w:rPr>
                      <w:rFonts w:ascii="Calibri" w:hAnsi="Calibri"/>
                      <w:color w:val="000000"/>
                      <w:sz w:val="22"/>
                      <w:szCs w:val="22"/>
                    </w:rPr>
                    <w:t xml:space="preserve">_________________ </w:t>
                  </w:r>
                  <w:r>
                    <w:rPr>
                      <w:rFonts w:ascii="Calibri" w:hAnsi="Calibri"/>
                      <w:color w:val="000000"/>
                      <w:sz w:val="22"/>
                      <w:szCs w:val="22"/>
                    </w:rPr>
                    <w:t xml:space="preserve">  </w:t>
                  </w:r>
                </w:p>
              </w:tc>
            </w:tr>
            <w:tr w:rsidR="00A82F34" w:rsidRPr="003B460F" w:rsidTr="00AD1B0C">
              <w:trPr>
                <w:gridAfter w:val="1"/>
                <w:wAfter w:w="94" w:type="dxa"/>
                <w:trHeight w:val="510"/>
              </w:trPr>
              <w:tc>
                <w:tcPr>
                  <w:tcW w:w="2992" w:type="dxa"/>
                  <w:gridSpan w:val="3"/>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r w:rsidRPr="003B460F">
                    <w:rPr>
                      <w:rFonts w:ascii="Calibri" w:hAnsi="Calibri"/>
                      <w:color w:val="000000"/>
                      <w:sz w:val="22"/>
                      <w:szCs w:val="22"/>
                    </w:rPr>
                    <w:t>"_____"____________20</w:t>
                  </w:r>
                  <w:r>
                    <w:rPr>
                      <w:rFonts w:ascii="Calibri" w:hAnsi="Calibri"/>
                      <w:color w:val="000000"/>
                      <w:sz w:val="22"/>
                      <w:szCs w:val="22"/>
                    </w:rPr>
                    <w:t>21г.</w:t>
                  </w:r>
                </w:p>
              </w:tc>
              <w:tc>
                <w:tcPr>
                  <w:tcW w:w="993"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850"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418"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1842" w:type="dxa"/>
                  <w:gridSpan w:val="2"/>
                  <w:tcBorders>
                    <w:top w:val="nil"/>
                    <w:left w:val="nil"/>
                    <w:bottom w:val="nil"/>
                    <w:right w:val="nil"/>
                  </w:tcBorders>
                  <w:shd w:val="clear" w:color="auto" w:fill="auto"/>
                  <w:noWrap/>
                  <w:vAlign w:val="bottom"/>
                  <w:hideMark/>
                </w:tcPr>
                <w:p w:rsidR="00A82F34" w:rsidRPr="003B460F" w:rsidRDefault="00A82F34" w:rsidP="00A82F34">
                  <w:pPr>
                    <w:rPr>
                      <w:rFonts w:ascii="Calibri" w:hAnsi="Calibri"/>
                      <w:color w:val="000000"/>
                      <w:sz w:val="22"/>
                      <w:szCs w:val="22"/>
                    </w:rPr>
                  </w:pPr>
                </w:p>
              </w:tc>
              <w:tc>
                <w:tcPr>
                  <w:tcW w:w="3119" w:type="dxa"/>
                  <w:gridSpan w:val="3"/>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p>
              </w:tc>
              <w:tc>
                <w:tcPr>
                  <w:tcW w:w="3685" w:type="dxa"/>
                  <w:gridSpan w:val="3"/>
                  <w:tcBorders>
                    <w:top w:val="nil"/>
                    <w:left w:val="nil"/>
                    <w:bottom w:val="nil"/>
                    <w:right w:val="nil"/>
                  </w:tcBorders>
                  <w:shd w:val="clear" w:color="auto" w:fill="auto"/>
                  <w:noWrap/>
                  <w:vAlign w:val="bottom"/>
                  <w:hideMark/>
                </w:tcPr>
                <w:p w:rsidR="00A82F34" w:rsidRPr="003B460F" w:rsidRDefault="00A82F34" w:rsidP="00A82F34">
                  <w:pPr>
                    <w:jc w:val="right"/>
                    <w:rPr>
                      <w:rFonts w:ascii="Calibri" w:hAnsi="Calibri"/>
                      <w:color w:val="000000"/>
                      <w:sz w:val="22"/>
                      <w:szCs w:val="22"/>
                    </w:rPr>
                  </w:pPr>
                  <w:r w:rsidRPr="003B460F">
                    <w:rPr>
                      <w:rFonts w:ascii="Calibri" w:hAnsi="Calibri"/>
                      <w:color w:val="000000"/>
                      <w:sz w:val="22"/>
                      <w:szCs w:val="22"/>
                    </w:rPr>
                    <w:t>"_____"______________20</w:t>
                  </w:r>
                  <w:r>
                    <w:rPr>
                      <w:rFonts w:ascii="Calibri" w:hAnsi="Calibri"/>
                      <w:color w:val="000000"/>
                      <w:sz w:val="22"/>
                      <w:szCs w:val="22"/>
                    </w:rPr>
                    <w:t>21</w:t>
                  </w:r>
                  <w:r w:rsidRPr="003B460F">
                    <w:rPr>
                      <w:rFonts w:ascii="Calibri" w:hAnsi="Calibri"/>
                      <w:color w:val="000000"/>
                      <w:sz w:val="22"/>
                      <w:szCs w:val="22"/>
                    </w:rPr>
                    <w:t>г.</w:t>
                  </w:r>
                </w:p>
              </w:tc>
            </w:tr>
          </w:tbl>
          <w:p w:rsidR="00A82F34" w:rsidRDefault="00A82F34" w:rsidP="004F36B4">
            <w:pPr>
              <w:jc w:val="center"/>
              <w:rPr>
                <w:rFonts w:ascii="Arial CYR" w:hAnsi="Arial CYR" w:cs="Arial CYR"/>
                <w:sz w:val="24"/>
                <w:szCs w:val="24"/>
              </w:rPr>
            </w:pPr>
          </w:p>
          <w:p w:rsidR="004F36B4" w:rsidRPr="004F36B4" w:rsidRDefault="005A384D" w:rsidP="005A384D">
            <w:pPr>
              <w:jc w:val="center"/>
              <w:rPr>
                <w:rFonts w:ascii="Arial CYR" w:hAnsi="Arial CYR" w:cs="Arial CYR"/>
                <w:sz w:val="24"/>
                <w:szCs w:val="24"/>
              </w:rPr>
            </w:pPr>
            <w:r w:rsidRPr="005A384D">
              <w:rPr>
                <w:rFonts w:ascii="Arial CYR" w:hAnsi="Arial CYR" w:cs="Arial CYR"/>
                <w:b/>
                <w:sz w:val="24"/>
                <w:szCs w:val="24"/>
              </w:rPr>
              <w:t>ЛОТ № 1</w:t>
            </w:r>
            <w:r>
              <w:rPr>
                <w:rFonts w:ascii="Arial CYR" w:hAnsi="Arial CYR" w:cs="Arial CYR"/>
                <w:sz w:val="24"/>
                <w:szCs w:val="24"/>
              </w:rPr>
              <w:t xml:space="preserve"> </w:t>
            </w:r>
            <w:r w:rsidR="004F36B4" w:rsidRPr="004F36B4">
              <w:rPr>
                <w:rFonts w:ascii="Arial CYR" w:hAnsi="Arial CYR" w:cs="Arial CYR"/>
                <w:sz w:val="24"/>
                <w:szCs w:val="24"/>
              </w:rPr>
              <w:t>График выполнения работ</w:t>
            </w:r>
            <w:r>
              <w:rPr>
                <w:rFonts w:ascii="Arial CYR" w:hAnsi="Arial CYR" w:cs="Arial CYR"/>
                <w:sz w:val="24"/>
                <w:szCs w:val="24"/>
              </w:rPr>
              <w:t xml:space="preserve"> </w:t>
            </w:r>
          </w:p>
        </w:tc>
      </w:tr>
      <w:tr w:rsidR="00A82F34" w:rsidRPr="004F36B4" w:rsidTr="00466A3E">
        <w:trPr>
          <w:gridAfter w:val="1"/>
          <w:wAfter w:w="132" w:type="dxa"/>
          <w:trHeight w:val="150"/>
        </w:trPr>
        <w:tc>
          <w:tcPr>
            <w:tcW w:w="4095" w:type="dxa"/>
            <w:gridSpan w:val="3"/>
            <w:tcBorders>
              <w:top w:val="nil"/>
              <w:left w:val="nil"/>
              <w:bottom w:val="nil"/>
              <w:right w:val="nil"/>
            </w:tcBorders>
            <w:shd w:val="clear" w:color="auto" w:fill="auto"/>
            <w:noWrap/>
            <w:vAlign w:val="bottom"/>
            <w:hideMark/>
          </w:tcPr>
          <w:p w:rsidR="004F36B4" w:rsidRPr="004F36B4" w:rsidRDefault="004F36B4" w:rsidP="004F36B4">
            <w:pPr>
              <w:jc w:val="center"/>
              <w:rPr>
                <w:rFonts w:ascii="Arial CYR" w:hAnsi="Arial CYR" w:cs="Arial CYR"/>
                <w:sz w:val="24"/>
                <w:szCs w:val="24"/>
              </w:rPr>
            </w:pPr>
          </w:p>
        </w:tc>
        <w:tc>
          <w:tcPr>
            <w:tcW w:w="583" w:type="dxa"/>
            <w:gridSpan w:val="2"/>
            <w:tcBorders>
              <w:top w:val="nil"/>
              <w:left w:val="nil"/>
              <w:bottom w:val="nil"/>
              <w:right w:val="nil"/>
            </w:tcBorders>
            <w:shd w:val="clear" w:color="auto" w:fill="auto"/>
            <w:noWrap/>
            <w:vAlign w:val="bottom"/>
            <w:hideMark/>
          </w:tcPr>
          <w:p w:rsidR="004F36B4" w:rsidRPr="004F36B4" w:rsidRDefault="004F36B4" w:rsidP="004F36B4"/>
        </w:tc>
        <w:tc>
          <w:tcPr>
            <w:tcW w:w="1364" w:type="dxa"/>
            <w:gridSpan w:val="2"/>
            <w:tcBorders>
              <w:top w:val="nil"/>
              <w:left w:val="nil"/>
              <w:bottom w:val="nil"/>
              <w:right w:val="nil"/>
            </w:tcBorders>
            <w:shd w:val="clear" w:color="auto" w:fill="auto"/>
            <w:vAlign w:val="bottom"/>
            <w:hideMark/>
          </w:tcPr>
          <w:p w:rsidR="004F36B4" w:rsidRPr="004F36B4" w:rsidRDefault="004F36B4" w:rsidP="004F36B4">
            <w:pPr>
              <w:jc w:val="right"/>
            </w:pPr>
          </w:p>
        </w:tc>
        <w:tc>
          <w:tcPr>
            <w:tcW w:w="1312" w:type="dxa"/>
            <w:gridSpan w:val="3"/>
            <w:tcBorders>
              <w:top w:val="nil"/>
              <w:left w:val="nil"/>
              <w:bottom w:val="nil"/>
              <w:right w:val="nil"/>
            </w:tcBorders>
            <w:shd w:val="clear" w:color="auto" w:fill="auto"/>
            <w:noWrap/>
            <w:vAlign w:val="bottom"/>
            <w:hideMark/>
          </w:tcPr>
          <w:p w:rsidR="004F36B4" w:rsidRPr="004F36B4" w:rsidRDefault="004F36B4" w:rsidP="004F36B4">
            <w:pPr>
              <w:jc w:val="right"/>
            </w:pPr>
          </w:p>
        </w:tc>
        <w:tc>
          <w:tcPr>
            <w:tcW w:w="1428" w:type="dxa"/>
            <w:gridSpan w:val="3"/>
            <w:tcBorders>
              <w:top w:val="nil"/>
              <w:left w:val="nil"/>
              <w:bottom w:val="nil"/>
              <w:right w:val="nil"/>
            </w:tcBorders>
            <w:shd w:val="clear" w:color="auto" w:fill="auto"/>
            <w:noWrap/>
            <w:vAlign w:val="bottom"/>
            <w:hideMark/>
          </w:tcPr>
          <w:p w:rsidR="004F36B4" w:rsidRPr="004F36B4" w:rsidRDefault="004F36B4" w:rsidP="004F36B4">
            <w:pPr>
              <w:jc w:val="right"/>
            </w:pPr>
          </w:p>
        </w:tc>
        <w:tc>
          <w:tcPr>
            <w:tcW w:w="1181" w:type="dxa"/>
            <w:gridSpan w:val="2"/>
            <w:tcBorders>
              <w:top w:val="nil"/>
              <w:left w:val="nil"/>
              <w:bottom w:val="nil"/>
              <w:right w:val="nil"/>
            </w:tcBorders>
            <w:shd w:val="clear" w:color="auto" w:fill="auto"/>
            <w:noWrap/>
            <w:vAlign w:val="bottom"/>
            <w:hideMark/>
          </w:tcPr>
          <w:p w:rsidR="004F36B4" w:rsidRPr="004F36B4" w:rsidRDefault="004F36B4" w:rsidP="004F36B4">
            <w:pPr>
              <w:jc w:val="right"/>
            </w:pPr>
          </w:p>
        </w:tc>
        <w:tc>
          <w:tcPr>
            <w:tcW w:w="2949" w:type="dxa"/>
            <w:gridSpan w:val="4"/>
            <w:tcBorders>
              <w:top w:val="nil"/>
              <w:left w:val="nil"/>
              <w:bottom w:val="nil"/>
              <w:right w:val="nil"/>
            </w:tcBorders>
            <w:shd w:val="clear" w:color="auto" w:fill="auto"/>
            <w:noWrap/>
            <w:vAlign w:val="bottom"/>
            <w:hideMark/>
          </w:tcPr>
          <w:p w:rsidR="004F36B4" w:rsidRPr="004F36B4" w:rsidRDefault="004F36B4" w:rsidP="004F36B4">
            <w:pPr>
              <w:jc w:val="right"/>
            </w:pPr>
          </w:p>
        </w:tc>
        <w:tc>
          <w:tcPr>
            <w:tcW w:w="2409" w:type="dxa"/>
            <w:gridSpan w:val="3"/>
            <w:tcBorders>
              <w:top w:val="nil"/>
              <w:left w:val="nil"/>
              <w:bottom w:val="nil"/>
              <w:right w:val="nil"/>
            </w:tcBorders>
            <w:shd w:val="clear" w:color="auto" w:fill="auto"/>
            <w:noWrap/>
            <w:vAlign w:val="bottom"/>
            <w:hideMark/>
          </w:tcPr>
          <w:p w:rsidR="004F36B4" w:rsidRPr="004F36B4" w:rsidRDefault="004F36B4" w:rsidP="004F36B4">
            <w:pPr>
              <w:jc w:val="right"/>
            </w:pPr>
          </w:p>
        </w:tc>
      </w:tr>
      <w:tr w:rsidR="00466A3E" w:rsidRPr="005A384D" w:rsidTr="00466A3E">
        <w:trPr>
          <w:trHeight w:val="255"/>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384D" w:rsidRPr="005A384D" w:rsidRDefault="005A384D" w:rsidP="005A384D">
            <w:pPr>
              <w:jc w:val="center"/>
              <w:rPr>
                <w:rFonts w:ascii="Arial CYR" w:hAnsi="Arial CYR" w:cs="Arial CYR"/>
                <w:b/>
                <w:bCs/>
                <w:sz w:val="16"/>
                <w:szCs w:val="16"/>
              </w:rPr>
            </w:pPr>
            <w:r w:rsidRPr="005A384D">
              <w:rPr>
                <w:rFonts w:ascii="Arial CYR" w:hAnsi="Arial CYR" w:cs="Arial CYR"/>
                <w:b/>
                <w:bCs/>
                <w:sz w:val="16"/>
                <w:szCs w:val="16"/>
              </w:rPr>
              <w:t>Список объектов по лоту</w:t>
            </w:r>
          </w:p>
        </w:tc>
        <w:tc>
          <w:tcPr>
            <w:tcW w:w="2063" w:type="dxa"/>
            <w:tcBorders>
              <w:top w:val="single" w:sz="8" w:space="0" w:color="auto"/>
              <w:left w:val="nil"/>
              <w:bottom w:val="nil"/>
              <w:right w:val="nil"/>
            </w:tcBorders>
            <w:shd w:val="clear" w:color="auto" w:fill="auto"/>
            <w:noWrap/>
            <w:vAlign w:val="bottom"/>
            <w:hideMark/>
          </w:tcPr>
          <w:p w:rsidR="005A384D" w:rsidRPr="005A384D" w:rsidRDefault="005A384D" w:rsidP="005A384D">
            <w:pPr>
              <w:rPr>
                <w:rFonts w:ascii="Arial CYR" w:hAnsi="Arial CYR" w:cs="Arial CYR"/>
                <w:b/>
                <w:bCs/>
                <w:sz w:val="16"/>
                <w:szCs w:val="16"/>
              </w:rPr>
            </w:pPr>
            <w:r w:rsidRPr="005A384D">
              <w:rPr>
                <w:rFonts w:ascii="Arial CYR" w:hAnsi="Arial CYR" w:cs="Arial CYR"/>
                <w:b/>
                <w:bCs/>
                <w:sz w:val="16"/>
                <w:szCs w:val="16"/>
              </w:rPr>
              <w:t> </w:t>
            </w:r>
          </w:p>
        </w:tc>
        <w:tc>
          <w:tcPr>
            <w:tcW w:w="91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384D" w:rsidRPr="005A384D" w:rsidRDefault="005A384D" w:rsidP="005A384D">
            <w:pPr>
              <w:jc w:val="center"/>
              <w:rPr>
                <w:rFonts w:ascii="Arial CYR" w:hAnsi="Arial CYR" w:cs="Arial CYR"/>
                <w:sz w:val="16"/>
                <w:szCs w:val="16"/>
              </w:rPr>
            </w:pPr>
            <w:r w:rsidRPr="005A384D">
              <w:rPr>
                <w:rFonts w:ascii="Arial CYR" w:hAnsi="Arial CYR" w:cs="Arial CYR"/>
                <w:sz w:val="16"/>
                <w:szCs w:val="16"/>
              </w:rPr>
              <w:t xml:space="preserve">Объем работ, га </w:t>
            </w:r>
          </w:p>
        </w:tc>
        <w:tc>
          <w:tcPr>
            <w:tcW w:w="10927" w:type="dxa"/>
            <w:gridSpan w:val="19"/>
            <w:tcBorders>
              <w:top w:val="single" w:sz="8" w:space="0" w:color="auto"/>
              <w:left w:val="single" w:sz="8" w:space="0" w:color="auto"/>
              <w:bottom w:val="nil"/>
              <w:right w:val="single" w:sz="8" w:space="0" w:color="000000"/>
            </w:tcBorders>
            <w:shd w:val="clear" w:color="auto" w:fill="auto"/>
            <w:vAlign w:val="center"/>
            <w:hideMark/>
          </w:tcPr>
          <w:p w:rsidR="005A384D" w:rsidRPr="005A384D" w:rsidRDefault="005A384D" w:rsidP="005A384D">
            <w:pPr>
              <w:jc w:val="center"/>
              <w:rPr>
                <w:rFonts w:ascii="Arial" w:hAnsi="Arial" w:cs="Arial"/>
                <w:b/>
                <w:bCs/>
              </w:rPr>
            </w:pPr>
            <w:r w:rsidRPr="005A384D">
              <w:rPr>
                <w:rFonts w:ascii="Arial" w:hAnsi="Arial" w:cs="Arial"/>
                <w:b/>
                <w:bCs/>
              </w:rPr>
              <w:t>2022 год (объем работ в га)</w:t>
            </w:r>
          </w:p>
        </w:tc>
      </w:tr>
      <w:tr w:rsidR="00466A3E" w:rsidRPr="005A384D" w:rsidTr="00466A3E">
        <w:trPr>
          <w:trHeight w:val="255"/>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5A384D" w:rsidRPr="005A384D" w:rsidRDefault="005A384D" w:rsidP="005A384D">
            <w:pPr>
              <w:rPr>
                <w:rFonts w:ascii="Arial CYR" w:hAnsi="Arial CYR" w:cs="Arial CYR"/>
                <w:b/>
                <w:bCs/>
                <w:sz w:val="16"/>
                <w:szCs w:val="16"/>
              </w:rPr>
            </w:pPr>
          </w:p>
        </w:tc>
        <w:tc>
          <w:tcPr>
            <w:tcW w:w="2063" w:type="dxa"/>
            <w:tcBorders>
              <w:top w:val="nil"/>
              <w:left w:val="nil"/>
              <w:bottom w:val="nil"/>
              <w:right w:val="nil"/>
            </w:tcBorders>
            <w:shd w:val="clear" w:color="auto" w:fill="auto"/>
            <w:noWrap/>
            <w:vAlign w:val="bottom"/>
            <w:hideMark/>
          </w:tcPr>
          <w:p w:rsidR="005A384D" w:rsidRPr="005A384D" w:rsidRDefault="005A384D" w:rsidP="005A384D">
            <w:pPr>
              <w:jc w:val="center"/>
              <w:rPr>
                <w:rFonts w:ascii="Arial CYR" w:hAnsi="Arial CYR" w:cs="Arial CYR"/>
                <w:b/>
                <w:bCs/>
                <w:sz w:val="16"/>
                <w:szCs w:val="16"/>
              </w:rPr>
            </w:pPr>
            <w:r w:rsidRPr="005A384D">
              <w:rPr>
                <w:rFonts w:ascii="Arial CYR" w:hAnsi="Arial CYR" w:cs="Arial CYR"/>
                <w:b/>
                <w:bCs/>
                <w:sz w:val="16"/>
                <w:szCs w:val="16"/>
              </w:rPr>
              <w:t>Наименование работ</w:t>
            </w:r>
          </w:p>
        </w:tc>
        <w:tc>
          <w:tcPr>
            <w:tcW w:w="913" w:type="dxa"/>
            <w:gridSpan w:val="2"/>
            <w:vMerge/>
            <w:tcBorders>
              <w:top w:val="single" w:sz="8" w:space="0" w:color="auto"/>
              <w:left w:val="single" w:sz="8" w:space="0" w:color="auto"/>
              <w:bottom w:val="single" w:sz="8" w:space="0" w:color="000000"/>
              <w:right w:val="single" w:sz="8" w:space="0" w:color="auto"/>
            </w:tcBorders>
            <w:vAlign w:val="center"/>
            <w:hideMark/>
          </w:tcPr>
          <w:p w:rsidR="005A384D" w:rsidRPr="005A384D" w:rsidRDefault="005A384D" w:rsidP="005A384D">
            <w:pPr>
              <w:rPr>
                <w:rFonts w:ascii="Arial CYR" w:hAnsi="Arial CYR" w:cs="Arial CYR"/>
                <w:sz w:val="16"/>
                <w:szCs w:val="16"/>
              </w:rPr>
            </w:pPr>
          </w:p>
        </w:tc>
        <w:tc>
          <w:tcPr>
            <w:tcW w:w="2575"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5A384D" w:rsidRPr="005A384D" w:rsidRDefault="005A384D" w:rsidP="005A384D">
            <w:pPr>
              <w:jc w:val="center"/>
              <w:rPr>
                <w:rFonts w:ascii="Arial CYR" w:hAnsi="Arial CYR" w:cs="Arial CYR"/>
                <w:sz w:val="16"/>
                <w:szCs w:val="16"/>
              </w:rPr>
            </w:pPr>
            <w:r w:rsidRPr="005A384D">
              <w:rPr>
                <w:rFonts w:ascii="Arial CYR" w:hAnsi="Arial CYR" w:cs="Arial CYR"/>
                <w:sz w:val="16"/>
                <w:szCs w:val="16"/>
              </w:rPr>
              <w:t>1 квартал</w:t>
            </w:r>
          </w:p>
        </w:tc>
        <w:tc>
          <w:tcPr>
            <w:tcW w:w="2551" w:type="dxa"/>
            <w:gridSpan w:val="5"/>
            <w:tcBorders>
              <w:top w:val="single" w:sz="8" w:space="0" w:color="auto"/>
              <w:left w:val="nil"/>
              <w:bottom w:val="single" w:sz="4" w:space="0" w:color="auto"/>
              <w:right w:val="single" w:sz="8" w:space="0" w:color="000000"/>
            </w:tcBorders>
            <w:shd w:val="clear" w:color="auto" w:fill="auto"/>
            <w:vAlign w:val="center"/>
            <w:hideMark/>
          </w:tcPr>
          <w:p w:rsidR="005A384D" w:rsidRPr="005A384D" w:rsidRDefault="005A384D" w:rsidP="005A384D">
            <w:pPr>
              <w:jc w:val="center"/>
              <w:rPr>
                <w:rFonts w:ascii="Arial CYR" w:hAnsi="Arial CYR" w:cs="Arial CYR"/>
                <w:sz w:val="16"/>
                <w:szCs w:val="16"/>
              </w:rPr>
            </w:pPr>
            <w:r w:rsidRPr="005A384D">
              <w:rPr>
                <w:rFonts w:ascii="Arial CYR" w:hAnsi="Arial CYR" w:cs="Arial CYR"/>
                <w:sz w:val="16"/>
                <w:szCs w:val="16"/>
              </w:rPr>
              <w:t>2 квартал</w:t>
            </w:r>
          </w:p>
        </w:tc>
        <w:tc>
          <w:tcPr>
            <w:tcW w:w="3119" w:type="dxa"/>
            <w:gridSpan w:val="4"/>
            <w:tcBorders>
              <w:top w:val="single" w:sz="8" w:space="0" w:color="auto"/>
              <w:left w:val="nil"/>
              <w:bottom w:val="single" w:sz="4" w:space="0" w:color="auto"/>
              <w:right w:val="single" w:sz="8" w:space="0" w:color="000000"/>
            </w:tcBorders>
            <w:shd w:val="clear" w:color="auto" w:fill="auto"/>
            <w:vAlign w:val="center"/>
            <w:hideMark/>
          </w:tcPr>
          <w:p w:rsidR="005A384D" w:rsidRPr="005A384D" w:rsidRDefault="005A384D" w:rsidP="005A384D">
            <w:pPr>
              <w:jc w:val="center"/>
              <w:rPr>
                <w:rFonts w:ascii="Arial" w:hAnsi="Arial" w:cs="Arial"/>
                <w:sz w:val="16"/>
                <w:szCs w:val="16"/>
              </w:rPr>
            </w:pPr>
            <w:r w:rsidRPr="005A384D">
              <w:rPr>
                <w:rFonts w:ascii="Arial" w:hAnsi="Arial" w:cs="Arial"/>
                <w:sz w:val="16"/>
                <w:szCs w:val="16"/>
              </w:rPr>
              <w:t>3 квартал</w:t>
            </w:r>
          </w:p>
        </w:tc>
        <w:tc>
          <w:tcPr>
            <w:tcW w:w="2682" w:type="dxa"/>
            <w:gridSpan w:val="5"/>
            <w:tcBorders>
              <w:top w:val="single" w:sz="8" w:space="0" w:color="auto"/>
              <w:left w:val="nil"/>
              <w:bottom w:val="single" w:sz="4" w:space="0" w:color="auto"/>
              <w:right w:val="single" w:sz="8" w:space="0" w:color="000000"/>
            </w:tcBorders>
            <w:shd w:val="clear" w:color="auto" w:fill="auto"/>
            <w:vAlign w:val="center"/>
            <w:hideMark/>
          </w:tcPr>
          <w:p w:rsidR="005A384D" w:rsidRPr="005A384D" w:rsidRDefault="005A384D" w:rsidP="005A384D">
            <w:pPr>
              <w:jc w:val="center"/>
              <w:rPr>
                <w:rFonts w:ascii="Arial" w:hAnsi="Arial" w:cs="Arial"/>
                <w:sz w:val="16"/>
                <w:szCs w:val="16"/>
              </w:rPr>
            </w:pPr>
            <w:r w:rsidRPr="005A384D">
              <w:rPr>
                <w:rFonts w:ascii="Arial" w:hAnsi="Arial" w:cs="Arial"/>
                <w:sz w:val="16"/>
                <w:szCs w:val="16"/>
              </w:rPr>
              <w:t>4 квартал</w:t>
            </w:r>
          </w:p>
        </w:tc>
      </w:tr>
      <w:tr w:rsidR="00466A3E" w:rsidRPr="005A384D" w:rsidTr="00466A3E">
        <w:trPr>
          <w:trHeight w:val="435"/>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5A384D" w:rsidRPr="005A384D" w:rsidRDefault="005A384D" w:rsidP="005A384D">
            <w:pPr>
              <w:rPr>
                <w:rFonts w:ascii="Arial CYR" w:hAnsi="Arial CYR" w:cs="Arial CYR"/>
                <w:b/>
                <w:bCs/>
                <w:sz w:val="16"/>
                <w:szCs w:val="16"/>
              </w:rPr>
            </w:pPr>
          </w:p>
        </w:tc>
        <w:tc>
          <w:tcPr>
            <w:tcW w:w="2063" w:type="dxa"/>
            <w:tcBorders>
              <w:top w:val="nil"/>
              <w:left w:val="nil"/>
              <w:bottom w:val="single" w:sz="8" w:space="0" w:color="auto"/>
              <w:right w:val="nil"/>
            </w:tcBorders>
            <w:shd w:val="clear" w:color="auto" w:fill="auto"/>
            <w:noWrap/>
            <w:vAlign w:val="bottom"/>
            <w:hideMark/>
          </w:tcPr>
          <w:p w:rsidR="005A384D" w:rsidRPr="005A384D" w:rsidRDefault="005A384D" w:rsidP="005A384D">
            <w:pPr>
              <w:jc w:val="center"/>
              <w:rPr>
                <w:rFonts w:ascii="Arial CYR" w:hAnsi="Arial CYR" w:cs="Arial CYR"/>
                <w:b/>
                <w:bCs/>
                <w:sz w:val="16"/>
                <w:szCs w:val="16"/>
              </w:rPr>
            </w:pPr>
            <w:r w:rsidRPr="005A384D">
              <w:rPr>
                <w:rFonts w:ascii="Arial CYR" w:hAnsi="Arial CYR" w:cs="Arial CYR"/>
                <w:b/>
                <w:bCs/>
                <w:sz w:val="16"/>
                <w:szCs w:val="16"/>
              </w:rPr>
              <w:t> </w:t>
            </w:r>
          </w:p>
        </w:tc>
        <w:tc>
          <w:tcPr>
            <w:tcW w:w="913" w:type="dxa"/>
            <w:gridSpan w:val="2"/>
            <w:vMerge/>
            <w:tcBorders>
              <w:top w:val="single" w:sz="8" w:space="0" w:color="auto"/>
              <w:left w:val="single" w:sz="8" w:space="0" w:color="auto"/>
              <w:bottom w:val="single" w:sz="8" w:space="0" w:color="000000"/>
              <w:right w:val="single" w:sz="8" w:space="0" w:color="auto"/>
            </w:tcBorders>
            <w:vAlign w:val="center"/>
            <w:hideMark/>
          </w:tcPr>
          <w:p w:rsidR="005A384D" w:rsidRPr="005A384D" w:rsidRDefault="005A384D" w:rsidP="005A384D">
            <w:pPr>
              <w:rPr>
                <w:rFonts w:ascii="Arial CYR" w:hAnsi="Arial CYR" w:cs="Arial CYR"/>
                <w:sz w:val="16"/>
                <w:szCs w:val="16"/>
              </w:rPr>
            </w:pPr>
          </w:p>
        </w:tc>
        <w:tc>
          <w:tcPr>
            <w:tcW w:w="894" w:type="dxa"/>
            <w:gridSpan w:val="2"/>
            <w:tcBorders>
              <w:top w:val="nil"/>
              <w:left w:val="single" w:sz="8" w:space="0" w:color="auto"/>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январь (по 25.01.22)</w:t>
            </w:r>
          </w:p>
        </w:tc>
        <w:tc>
          <w:tcPr>
            <w:tcW w:w="851" w:type="dxa"/>
            <w:gridSpan w:val="2"/>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февраль (по 25.02.22)</w:t>
            </w:r>
          </w:p>
        </w:tc>
        <w:tc>
          <w:tcPr>
            <w:tcW w:w="830" w:type="dxa"/>
            <w:tcBorders>
              <w:top w:val="nil"/>
              <w:left w:val="nil"/>
              <w:bottom w:val="single" w:sz="8" w:space="0" w:color="auto"/>
              <w:right w:val="single" w:sz="8"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март (по 25.03.22)</w:t>
            </w:r>
          </w:p>
        </w:tc>
        <w:tc>
          <w:tcPr>
            <w:tcW w:w="830" w:type="dxa"/>
            <w:gridSpan w:val="2"/>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апрель (по 25.04.22)</w:t>
            </w:r>
          </w:p>
        </w:tc>
        <w:tc>
          <w:tcPr>
            <w:tcW w:w="843" w:type="dxa"/>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май (по 25.05.22)</w:t>
            </w:r>
          </w:p>
        </w:tc>
        <w:tc>
          <w:tcPr>
            <w:tcW w:w="878" w:type="dxa"/>
            <w:gridSpan w:val="2"/>
            <w:tcBorders>
              <w:top w:val="nil"/>
              <w:left w:val="nil"/>
              <w:bottom w:val="single" w:sz="8" w:space="0" w:color="auto"/>
              <w:right w:val="single" w:sz="8"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июнь (по 25.06.22)</w:t>
            </w:r>
          </w:p>
        </w:tc>
        <w:tc>
          <w:tcPr>
            <w:tcW w:w="1134" w:type="dxa"/>
            <w:gridSpan w:val="2"/>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июль (по 25.07.22)</w:t>
            </w:r>
          </w:p>
        </w:tc>
        <w:tc>
          <w:tcPr>
            <w:tcW w:w="992" w:type="dxa"/>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август (по 25.08.22)</w:t>
            </w:r>
          </w:p>
        </w:tc>
        <w:tc>
          <w:tcPr>
            <w:tcW w:w="993" w:type="dxa"/>
            <w:tcBorders>
              <w:top w:val="nil"/>
              <w:left w:val="nil"/>
              <w:bottom w:val="single" w:sz="8" w:space="0" w:color="auto"/>
              <w:right w:val="single" w:sz="8"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сентябрь (по 25.09.22)</w:t>
            </w:r>
          </w:p>
        </w:tc>
        <w:tc>
          <w:tcPr>
            <w:tcW w:w="992" w:type="dxa"/>
            <w:gridSpan w:val="2"/>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октябрь (по 25.10.22)</w:t>
            </w:r>
          </w:p>
        </w:tc>
        <w:tc>
          <w:tcPr>
            <w:tcW w:w="850" w:type="dxa"/>
            <w:tcBorders>
              <w:top w:val="nil"/>
              <w:left w:val="nil"/>
              <w:bottom w:val="single" w:sz="8" w:space="0" w:color="auto"/>
              <w:right w:val="single" w:sz="4"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ноябрь (по 25.11.22)</w:t>
            </w:r>
          </w:p>
        </w:tc>
        <w:tc>
          <w:tcPr>
            <w:tcW w:w="840" w:type="dxa"/>
            <w:gridSpan w:val="2"/>
            <w:tcBorders>
              <w:top w:val="nil"/>
              <w:left w:val="nil"/>
              <w:bottom w:val="single" w:sz="8" w:space="0" w:color="auto"/>
              <w:right w:val="single" w:sz="8" w:space="0" w:color="auto"/>
            </w:tcBorders>
            <w:shd w:val="clear" w:color="auto" w:fill="auto"/>
            <w:vAlign w:val="center"/>
            <w:hideMark/>
          </w:tcPr>
          <w:p w:rsidR="005A384D" w:rsidRPr="005A384D" w:rsidRDefault="005A384D" w:rsidP="005A384D">
            <w:pPr>
              <w:jc w:val="center"/>
              <w:rPr>
                <w:sz w:val="16"/>
                <w:szCs w:val="16"/>
              </w:rPr>
            </w:pPr>
            <w:r w:rsidRPr="005A384D">
              <w:rPr>
                <w:sz w:val="16"/>
                <w:szCs w:val="16"/>
              </w:rPr>
              <w:t>декабрь (по 25.12.22)</w:t>
            </w:r>
          </w:p>
        </w:tc>
      </w:tr>
      <w:tr w:rsidR="00466A3E" w:rsidRPr="005A384D" w:rsidTr="00466A3E">
        <w:trPr>
          <w:trHeight w:val="690"/>
        </w:trPr>
        <w:tc>
          <w:tcPr>
            <w:tcW w:w="155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ВЛ-500кВ УИГЭС - Усть-Кут 1 (574).</w:t>
            </w:r>
          </w:p>
        </w:tc>
        <w:tc>
          <w:tcPr>
            <w:tcW w:w="206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Механизированная расчистка трассы - 146 га.</w:t>
            </w:r>
          </w:p>
        </w:tc>
        <w:tc>
          <w:tcPr>
            <w:tcW w:w="913" w:type="dxa"/>
            <w:gridSpan w:val="2"/>
            <w:tcBorders>
              <w:top w:val="single" w:sz="8" w:space="0" w:color="auto"/>
              <w:left w:val="single" w:sz="8" w:space="0" w:color="auto"/>
              <w:bottom w:val="nil"/>
              <w:right w:val="single" w:sz="8" w:space="0" w:color="auto"/>
            </w:tcBorders>
            <w:shd w:val="clear" w:color="000000" w:fill="FFFFFF"/>
            <w:vAlign w:val="center"/>
            <w:hideMark/>
          </w:tcPr>
          <w:p w:rsidR="005A384D" w:rsidRPr="005A384D" w:rsidRDefault="005A384D" w:rsidP="005A384D">
            <w:pPr>
              <w:jc w:val="center"/>
              <w:rPr>
                <w:rFonts w:ascii="Arial" w:hAnsi="Arial" w:cs="Arial"/>
              </w:rPr>
            </w:pPr>
            <w:r w:rsidRPr="005A384D">
              <w:rPr>
                <w:rFonts w:ascii="Arial" w:hAnsi="Arial" w:cs="Arial"/>
              </w:rPr>
              <w:t>146</w:t>
            </w:r>
          </w:p>
        </w:tc>
        <w:tc>
          <w:tcPr>
            <w:tcW w:w="894" w:type="dxa"/>
            <w:gridSpan w:val="2"/>
            <w:tcBorders>
              <w:top w:val="single" w:sz="8" w:space="0" w:color="auto"/>
              <w:left w:val="nil"/>
              <w:bottom w:val="nil"/>
              <w:right w:val="nil"/>
            </w:tcBorders>
            <w:shd w:val="clear" w:color="000000" w:fill="FDE9D9"/>
            <w:vAlign w:val="center"/>
            <w:hideMark/>
          </w:tcPr>
          <w:p w:rsidR="005A384D" w:rsidRPr="005A384D" w:rsidRDefault="005A384D" w:rsidP="00466A3E">
            <w:pPr>
              <w:ind w:left="-6442"/>
              <w:jc w:val="center"/>
              <w:rPr>
                <w:rFonts w:ascii="Arial" w:hAnsi="Arial" w:cs="Arial"/>
              </w:rPr>
            </w:pPr>
            <w:r w:rsidRPr="005A384D">
              <w:rPr>
                <w:rFonts w:ascii="Arial" w:hAnsi="Arial" w:cs="Arial"/>
              </w:rPr>
              <w:t> </w:t>
            </w:r>
          </w:p>
        </w:tc>
        <w:tc>
          <w:tcPr>
            <w:tcW w:w="851" w:type="dxa"/>
            <w:gridSpan w:val="2"/>
            <w:tcBorders>
              <w:top w:val="single" w:sz="8"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30" w:type="dxa"/>
            <w:tcBorders>
              <w:top w:val="single" w:sz="8"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30" w:type="dxa"/>
            <w:gridSpan w:val="2"/>
            <w:tcBorders>
              <w:top w:val="single" w:sz="8"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43" w:type="dxa"/>
            <w:tcBorders>
              <w:top w:val="single" w:sz="8"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78" w:type="dxa"/>
            <w:gridSpan w:val="2"/>
            <w:tcBorders>
              <w:top w:val="single" w:sz="8"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46</w:t>
            </w:r>
          </w:p>
        </w:tc>
        <w:tc>
          <w:tcPr>
            <w:tcW w:w="1134" w:type="dxa"/>
            <w:gridSpan w:val="2"/>
            <w:tcBorders>
              <w:top w:val="single" w:sz="8" w:space="0" w:color="auto"/>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75,00</w:t>
            </w:r>
          </w:p>
        </w:tc>
        <w:tc>
          <w:tcPr>
            <w:tcW w:w="992" w:type="dxa"/>
            <w:tcBorders>
              <w:top w:val="single" w:sz="8" w:space="0" w:color="auto"/>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25,00</w:t>
            </w:r>
          </w:p>
        </w:tc>
        <w:tc>
          <w:tcPr>
            <w:tcW w:w="993" w:type="dxa"/>
            <w:tcBorders>
              <w:top w:val="single" w:sz="8" w:space="0" w:color="auto"/>
              <w:left w:val="nil"/>
              <w:bottom w:val="single" w:sz="4" w:space="0" w:color="auto"/>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2" w:type="dxa"/>
            <w:gridSpan w:val="2"/>
            <w:tcBorders>
              <w:top w:val="single" w:sz="8" w:space="0" w:color="auto"/>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850" w:type="dxa"/>
            <w:tcBorders>
              <w:top w:val="single" w:sz="8" w:space="0" w:color="auto"/>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840" w:type="dxa"/>
            <w:gridSpan w:val="2"/>
            <w:tcBorders>
              <w:top w:val="single" w:sz="8" w:space="0" w:color="auto"/>
              <w:left w:val="nil"/>
              <w:bottom w:val="single" w:sz="4" w:space="0" w:color="auto"/>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r>
      <w:tr w:rsidR="00466A3E" w:rsidRPr="005A384D" w:rsidTr="00466A3E">
        <w:trPr>
          <w:trHeight w:val="600"/>
        </w:trPr>
        <w:tc>
          <w:tcPr>
            <w:tcW w:w="1550" w:type="dxa"/>
            <w:tcBorders>
              <w:top w:val="nil"/>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 xml:space="preserve">ВЛ-220кВ №249 </w:t>
            </w:r>
          </w:p>
        </w:tc>
        <w:tc>
          <w:tcPr>
            <w:tcW w:w="206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Механизированная расчистка трассы - 123,15 га.</w:t>
            </w:r>
          </w:p>
        </w:tc>
        <w:tc>
          <w:tcPr>
            <w:tcW w:w="913" w:type="dxa"/>
            <w:gridSpan w:val="2"/>
            <w:tcBorders>
              <w:top w:val="single" w:sz="4" w:space="0" w:color="auto"/>
              <w:left w:val="single" w:sz="8" w:space="0" w:color="auto"/>
              <w:bottom w:val="nil"/>
              <w:right w:val="single" w:sz="8" w:space="0" w:color="auto"/>
            </w:tcBorders>
            <w:shd w:val="clear" w:color="000000" w:fill="FFFFFF"/>
            <w:vAlign w:val="center"/>
            <w:hideMark/>
          </w:tcPr>
          <w:p w:rsidR="005A384D" w:rsidRPr="005A384D" w:rsidRDefault="005A384D" w:rsidP="005A384D">
            <w:pPr>
              <w:jc w:val="center"/>
              <w:rPr>
                <w:rFonts w:ascii="Arial" w:hAnsi="Arial" w:cs="Arial"/>
              </w:rPr>
            </w:pPr>
            <w:r w:rsidRPr="005A384D">
              <w:rPr>
                <w:rFonts w:ascii="Arial" w:hAnsi="Arial" w:cs="Arial"/>
              </w:rPr>
              <w:t>123,15</w:t>
            </w:r>
          </w:p>
        </w:tc>
        <w:tc>
          <w:tcPr>
            <w:tcW w:w="894" w:type="dxa"/>
            <w:gridSpan w:val="2"/>
            <w:tcBorders>
              <w:top w:val="single" w:sz="4"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51" w:type="dxa"/>
            <w:gridSpan w:val="2"/>
            <w:tcBorders>
              <w:top w:val="single" w:sz="4"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30" w:type="dxa"/>
            <w:tcBorders>
              <w:top w:val="single" w:sz="4"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30" w:type="dxa"/>
            <w:gridSpan w:val="2"/>
            <w:tcBorders>
              <w:top w:val="single" w:sz="4"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43" w:type="dxa"/>
            <w:tcBorders>
              <w:top w:val="single" w:sz="4"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78" w:type="dxa"/>
            <w:gridSpan w:val="2"/>
            <w:tcBorders>
              <w:top w:val="single" w:sz="4"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2" w:type="dxa"/>
            <w:tcBorders>
              <w:top w:val="nil"/>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50,00</w:t>
            </w:r>
          </w:p>
        </w:tc>
        <w:tc>
          <w:tcPr>
            <w:tcW w:w="993" w:type="dxa"/>
            <w:tcBorders>
              <w:top w:val="nil"/>
              <w:left w:val="nil"/>
              <w:bottom w:val="single" w:sz="4" w:space="0" w:color="auto"/>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73,15</w:t>
            </w:r>
          </w:p>
        </w:tc>
        <w:tc>
          <w:tcPr>
            <w:tcW w:w="992" w:type="dxa"/>
            <w:gridSpan w:val="2"/>
            <w:tcBorders>
              <w:top w:val="nil"/>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850" w:type="dxa"/>
            <w:tcBorders>
              <w:top w:val="nil"/>
              <w:left w:val="nil"/>
              <w:bottom w:val="single" w:sz="4" w:space="0" w:color="auto"/>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840" w:type="dxa"/>
            <w:gridSpan w:val="2"/>
            <w:tcBorders>
              <w:top w:val="nil"/>
              <w:left w:val="nil"/>
              <w:bottom w:val="single" w:sz="4" w:space="0" w:color="auto"/>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r>
      <w:tr w:rsidR="00466A3E" w:rsidRPr="005A384D" w:rsidTr="00466A3E">
        <w:trPr>
          <w:trHeight w:val="705"/>
        </w:trPr>
        <w:tc>
          <w:tcPr>
            <w:tcW w:w="1550" w:type="dxa"/>
            <w:tcBorders>
              <w:top w:val="nil"/>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 xml:space="preserve">ВЛ-110кВ №101 </w:t>
            </w:r>
          </w:p>
        </w:tc>
        <w:tc>
          <w:tcPr>
            <w:tcW w:w="206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Механизированная расчистка трассы - 51,45 га.</w:t>
            </w:r>
          </w:p>
        </w:tc>
        <w:tc>
          <w:tcPr>
            <w:tcW w:w="913" w:type="dxa"/>
            <w:gridSpan w:val="2"/>
            <w:tcBorders>
              <w:top w:val="single" w:sz="4" w:space="0" w:color="auto"/>
              <w:left w:val="single" w:sz="8" w:space="0" w:color="auto"/>
              <w:bottom w:val="nil"/>
              <w:right w:val="single" w:sz="8" w:space="0" w:color="auto"/>
            </w:tcBorders>
            <w:shd w:val="clear" w:color="000000" w:fill="FFFFFF"/>
            <w:vAlign w:val="center"/>
            <w:hideMark/>
          </w:tcPr>
          <w:p w:rsidR="005A384D" w:rsidRPr="005A384D" w:rsidRDefault="005A384D" w:rsidP="005A384D">
            <w:pPr>
              <w:ind w:hanging="141"/>
              <w:jc w:val="center"/>
              <w:rPr>
                <w:rFonts w:ascii="Arial" w:hAnsi="Arial" w:cs="Arial"/>
              </w:rPr>
            </w:pPr>
            <w:r w:rsidRPr="005A384D">
              <w:rPr>
                <w:rFonts w:ascii="Arial" w:hAnsi="Arial" w:cs="Arial"/>
              </w:rPr>
              <w:t>51,45</w:t>
            </w:r>
          </w:p>
        </w:tc>
        <w:tc>
          <w:tcPr>
            <w:tcW w:w="894" w:type="dxa"/>
            <w:gridSpan w:val="2"/>
            <w:tcBorders>
              <w:top w:val="single" w:sz="4"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51" w:type="dxa"/>
            <w:gridSpan w:val="2"/>
            <w:tcBorders>
              <w:top w:val="single" w:sz="4"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30" w:type="dxa"/>
            <w:tcBorders>
              <w:top w:val="single" w:sz="4"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30" w:type="dxa"/>
            <w:gridSpan w:val="2"/>
            <w:tcBorders>
              <w:top w:val="single" w:sz="4"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43" w:type="dxa"/>
            <w:tcBorders>
              <w:top w:val="single" w:sz="4"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78" w:type="dxa"/>
            <w:gridSpan w:val="2"/>
            <w:tcBorders>
              <w:top w:val="single" w:sz="4"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1134" w:type="dxa"/>
            <w:gridSpan w:val="2"/>
            <w:tcBorders>
              <w:top w:val="nil"/>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2" w:type="dxa"/>
            <w:tcBorders>
              <w:top w:val="nil"/>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3" w:type="dxa"/>
            <w:tcBorders>
              <w:top w:val="nil"/>
              <w:left w:val="nil"/>
              <w:bottom w:val="nil"/>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xml:space="preserve"> </w:t>
            </w:r>
          </w:p>
        </w:tc>
        <w:tc>
          <w:tcPr>
            <w:tcW w:w="992" w:type="dxa"/>
            <w:gridSpan w:val="2"/>
            <w:tcBorders>
              <w:top w:val="nil"/>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26,45</w:t>
            </w:r>
          </w:p>
        </w:tc>
        <w:tc>
          <w:tcPr>
            <w:tcW w:w="850" w:type="dxa"/>
            <w:tcBorders>
              <w:top w:val="nil"/>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25,00</w:t>
            </w:r>
          </w:p>
        </w:tc>
        <w:tc>
          <w:tcPr>
            <w:tcW w:w="840" w:type="dxa"/>
            <w:gridSpan w:val="2"/>
            <w:tcBorders>
              <w:top w:val="nil"/>
              <w:left w:val="nil"/>
              <w:bottom w:val="nil"/>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r>
      <w:tr w:rsidR="00466A3E" w:rsidRPr="005A384D" w:rsidTr="00466A3E">
        <w:trPr>
          <w:trHeight w:val="720"/>
        </w:trPr>
        <w:tc>
          <w:tcPr>
            <w:tcW w:w="1550" w:type="dxa"/>
            <w:tcBorders>
              <w:top w:val="nil"/>
              <w:left w:val="single" w:sz="8" w:space="0" w:color="auto"/>
              <w:bottom w:val="nil"/>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 xml:space="preserve">ВЛ-35кВ Дальний </w:t>
            </w:r>
          </w:p>
        </w:tc>
        <w:tc>
          <w:tcPr>
            <w:tcW w:w="2063"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A384D" w:rsidRPr="005A384D" w:rsidRDefault="005A384D" w:rsidP="005A384D">
            <w:pPr>
              <w:rPr>
                <w:rFonts w:ascii="Arial" w:hAnsi="Arial" w:cs="Arial"/>
              </w:rPr>
            </w:pPr>
            <w:r w:rsidRPr="005A384D">
              <w:rPr>
                <w:rFonts w:ascii="Arial" w:hAnsi="Arial" w:cs="Arial"/>
              </w:rPr>
              <w:t>Механизированная расчистка трассы - 131,29 га.</w:t>
            </w:r>
          </w:p>
        </w:tc>
        <w:tc>
          <w:tcPr>
            <w:tcW w:w="913" w:type="dxa"/>
            <w:gridSpan w:val="2"/>
            <w:tcBorders>
              <w:top w:val="single" w:sz="4" w:space="0" w:color="auto"/>
              <w:left w:val="single" w:sz="8" w:space="0" w:color="auto"/>
              <w:bottom w:val="nil"/>
              <w:right w:val="single" w:sz="8" w:space="0" w:color="auto"/>
            </w:tcBorders>
            <w:shd w:val="clear" w:color="000000" w:fill="FFFFFF"/>
            <w:vAlign w:val="center"/>
            <w:hideMark/>
          </w:tcPr>
          <w:p w:rsidR="005A384D" w:rsidRPr="005A384D" w:rsidRDefault="005A384D" w:rsidP="005A384D">
            <w:pPr>
              <w:jc w:val="center"/>
              <w:rPr>
                <w:rFonts w:ascii="Arial" w:hAnsi="Arial" w:cs="Arial"/>
              </w:rPr>
            </w:pPr>
            <w:r w:rsidRPr="005A384D">
              <w:rPr>
                <w:rFonts w:ascii="Arial" w:hAnsi="Arial" w:cs="Arial"/>
              </w:rPr>
              <w:t>131,29</w:t>
            </w:r>
          </w:p>
        </w:tc>
        <w:tc>
          <w:tcPr>
            <w:tcW w:w="894" w:type="dxa"/>
            <w:gridSpan w:val="2"/>
            <w:tcBorders>
              <w:top w:val="single" w:sz="4"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20</w:t>
            </w:r>
          </w:p>
        </w:tc>
        <w:tc>
          <w:tcPr>
            <w:tcW w:w="851" w:type="dxa"/>
            <w:gridSpan w:val="2"/>
            <w:tcBorders>
              <w:top w:val="single" w:sz="4"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55</w:t>
            </w:r>
          </w:p>
        </w:tc>
        <w:tc>
          <w:tcPr>
            <w:tcW w:w="830" w:type="dxa"/>
            <w:tcBorders>
              <w:top w:val="single" w:sz="4"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56,29</w:t>
            </w:r>
          </w:p>
        </w:tc>
        <w:tc>
          <w:tcPr>
            <w:tcW w:w="830" w:type="dxa"/>
            <w:gridSpan w:val="2"/>
            <w:tcBorders>
              <w:top w:val="single" w:sz="4" w:space="0" w:color="auto"/>
              <w:left w:val="nil"/>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43" w:type="dxa"/>
            <w:tcBorders>
              <w:top w:val="single" w:sz="4" w:space="0" w:color="auto"/>
              <w:left w:val="single" w:sz="8" w:space="0" w:color="auto"/>
              <w:bottom w:val="nil"/>
              <w:right w:val="nil"/>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878" w:type="dxa"/>
            <w:gridSpan w:val="2"/>
            <w:tcBorders>
              <w:top w:val="single" w:sz="4" w:space="0" w:color="auto"/>
              <w:left w:val="single" w:sz="8" w:space="0" w:color="auto"/>
              <w:bottom w:val="nil"/>
              <w:right w:val="single" w:sz="8" w:space="0" w:color="auto"/>
            </w:tcBorders>
            <w:shd w:val="clear" w:color="000000" w:fill="FDE9D9"/>
            <w:vAlign w:val="center"/>
            <w:hideMark/>
          </w:tcPr>
          <w:p w:rsidR="005A384D" w:rsidRPr="005A384D" w:rsidRDefault="005A384D" w:rsidP="005A384D">
            <w:pPr>
              <w:jc w:val="center"/>
              <w:rPr>
                <w:rFonts w:ascii="Arial" w:hAnsi="Arial" w:cs="Arial"/>
              </w:rPr>
            </w:pPr>
            <w:r w:rsidRPr="005A384D">
              <w:rPr>
                <w:rFonts w:ascii="Arial" w:hAnsi="Arial" w:cs="Arial"/>
              </w:rPr>
              <w:t> </w:t>
            </w:r>
          </w:p>
        </w:tc>
        <w:tc>
          <w:tcPr>
            <w:tcW w:w="1134" w:type="dxa"/>
            <w:gridSpan w:val="2"/>
            <w:tcBorders>
              <w:top w:val="single" w:sz="4" w:space="0" w:color="auto"/>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2" w:type="dxa"/>
            <w:tcBorders>
              <w:top w:val="single" w:sz="4" w:space="0" w:color="auto"/>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3" w:type="dxa"/>
            <w:tcBorders>
              <w:top w:val="single" w:sz="4" w:space="0" w:color="auto"/>
              <w:left w:val="nil"/>
              <w:bottom w:val="nil"/>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992" w:type="dxa"/>
            <w:gridSpan w:val="2"/>
            <w:tcBorders>
              <w:top w:val="single" w:sz="4" w:space="0" w:color="auto"/>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xml:space="preserve"> </w:t>
            </w:r>
          </w:p>
        </w:tc>
        <w:tc>
          <w:tcPr>
            <w:tcW w:w="850" w:type="dxa"/>
            <w:tcBorders>
              <w:top w:val="single" w:sz="4" w:space="0" w:color="auto"/>
              <w:left w:val="nil"/>
              <w:bottom w:val="nil"/>
              <w:right w:val="single" w:sz="4"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c>
          <w:tcPr>
            <w:tcW w:w="840" w:type="dxa"/>
            <w:gridSpan w:val="2"/>
            <w:tcBorders>
              <w:top w:val="single" w:sz="4" w:space="0" w:color="auto"/>
              <w:left w:val="nil"/>
              <w:bottom w:val="nil"/>
              <w:right w:val="single" w:sz="8" w:space="0" w:color="auto"/>
            </w:tcBorders>
            <w:shd w:val="clear" w:color="000000" w:fill="FDE9D9"/>
            <w:vAlign w:val="center"/>
            <w:hideMark/>
          </w:tcPr>
          <w:p w:rsidR="005A384D" w:rsidRPr="005A384D" w:rsidRDefault="005A384D" w:rsidP="005A384D">
            <w:pPr>
              <w:jc w:val="center"/>
              <w:rPr>
                <w:rFonts w:ascii="Arial CYR" w:hAnsi="Arial CYR" w:cs="Arial CYR"/>
              </w:rPr>
            </w:pPr>
            <w:r w:rsidRPr="005A384D">
              <w:rPr>
                <w:rFonts w:ascii="Arial CYR" w:hAnsi="Arial CYR" w:cs="Arial CYR"/>
              </w:rPr>
              <w:t> </w:t>
            </w:r>
          </w:p>
        </w:tc>
      </w:tr>
      <w:tr w:rsidR="00466A3E" w:rsidRPr="005A384D" w:rsidTr="00466A3E">
        <w:trPr>
          <w:trHeight w:val="690"/>
        </w:trPr>
        <w:tc>
          <w:tcPr>
            <w:tcW w:w="1550" w:type="dxa"/>
            <w:tcBorders>
              <w:top w:val="single" w:sz="8" w:space="0" w:color="auto"/>
              <w:left w:val="single" w:sz="8" w:space="0" w:color="auto"/>
              <w:bottom w:val="single" w:sz="8" w:space="0" w:color="auto"/>
              <w:right w:val="single" w:sz="4" w:space="0" w:color="auto"/>
            </w:tcBorders>
            <w:shd w:val="clear" w:color="000000" w:fill="C5D9F1"/>
            <w:vAlign w:val="center"/>
            <w:hideMark/>
          </w:tcPr>
          <w:p w:rsidR="005A384D" w:rsidRPr="005A384D" w:rsidRDefault="005A384D" w:rsidP="005A384D">
            <w:pPr>
              <w:rPr>
                <w:rFonts w:ascii="Arial" w:hAnsi="Arial" w:cs="Arial"/>
                <w:sz w:val="16"/>
                <w:szCs w:val="16"/>
              </w:rPr>
            </w:pPr>
            <w:r w:rsidRPr="005A384D">
              <w:rPr>
                <w:rFonts w:ascii="Arial" w:hAnsi="Arial" w:cs="Arial"/>
                <w:sz w:val="16"/>
                <w:szCs w:val="16"/>
              </w:rPr>
              <w:t> </w:t>
            </w:r>
          </w:p>
        </w:tc>
        <w:tc>
          <w:tcPr>
            <w:tcW w:w="2063" w:type="dxa"/>
            <w:tcBorders>
              <w:top w:val="single" w:sz="8" w:space="0" w:color="auto"/>
              <w:left w:val="nil"/>
              <w:bottom w:val="single" w:sz="8" w:space="0" w:color="auto"/>
              <w:right w:val="single" w:sz="4" w:space="0" w:color="auto"/>
            </w:tcBorders>
            <w:shd w:val="clear" w:color="000000" w:fill="C5D9F1"/>
            <w:vAlign w:val="center"/>
            <w:hideMark/>
          </w:tcPr>
          <w:p w:rsidR="005A384D" w:rsidRPr="005A384D" w:rsidRDefault="005A384D" w:rsidP="005A384D">
            <w:pPr>
              <w:rPr>
                <w:rFonts w:ascii="Arial" w:hAnsi="Arial" w:cs="Arial"/>
                <w:b/>
                <w:bCs/>
              </w:rPr>
            </w:pPr>
            <w:r w:rsidRPr="005A384D">
              <w:rPr>
                <w:rFonts w:ascii="Arial" w:hAnsi="Arial" w:cs="Arial"/>
                <w:b/>
                <w:bCs/>
              </w:rPr>
              <w:t>Всего</w:t>
            </w:r>
          </w:p>
        </w:tc>
        <w:tc>
          <w:tcPr>
            <w:tcW w:w="913" w:type="dxa"/>
            <w:gridSpan w:val="2"/>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451,89</w:t>
            </w:r>
          </w:p>
        </w:tc>
        <w:tc>
          <w:tcPr>
            <w:tcW w:w="894" w:type="dxa"/>
            <w:gridSpan w:val="2"/>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20,00</w:t>
            </w:r>
          </w:p>
        </w:tc>
        <w:tc>
          <w:tcPr>
            <w:tcW w:w="851" w:type="dxa"/>
            <w:gridSpan w:val="2"/>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55,00</w:t>
            </w:r>
          </w:p>
        </w:tc>
        <w:tc>
          <w:tcPr>
            <w:tcW w:w="830" w:type="dxa"/>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56,29</w:t>
            </w:r>
          </w:p>
        </w:tc>
        <w:tc>
          <w:tcPr>
            <w:tcW w:w="830" w:type="dxa"/>
            <w:gridSpan w:val="2"/>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0,00</w:t>
            </w:r>
          </w:p>
        </w:tc>
        <w:tc>
          <w:tcPr>
            <w:tcW w:w="843" w:type="dxa"/>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0,00</w:t>
            </w:r>
          </w:p>
        </w:tc>
        <w:tc>
          <w:tcPr>
            <w:tcW w:w="878" w:type="dxa"/>
            <w:gridSpan w:val="2"/>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46,00</w:t>
            </w:r>
          </w:p>
        </w:tc>
        <w:tc>
          <w:tcPr>
            <w:tcW w:w="1134" w:type="dxa"/>
            <w:gridSpan w:val="2"/>
            <w:tcBorders>
              <w:top w:val="single" w:sz="8" w:space="0" w:color="auto"/>
              <w:left w:val="nil"/>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75,00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75,00</w:t>
            </w:r>
          </w:p>
        </w:tc>
        <w:tc>
          <w:tcPr>
            <w:tcW w:w="99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73,15</w:t>
            </w:r>
          </w:p>
        </w:tc>
        <w:tc>
          <w:tcPr>
            <w:tcW w:w="992" w:type="dxa"/>
            <w:gridSpan w:val="2"/>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26,45</w:t>
            </w:r>
          </w:p>
        </w:tc>
        <w:tc>
          <w:tcPr>
            <w:tcW w:w="85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25,00</w:t>
            </w:r>
          </w:p>
        </w:tc>
        <w:tc>
          <w:tcPr>
            <w:tcW w:w="840" w:type="dxa"/>
            <w:gridSpan w:val="2"/>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5A384D" w:rsidRPr="005A384D" w:rsidRDefault="005A384D" w:rsidP="005A384D">
            <w:pPr>
              <w:jc w:val="center"/>
              <w:rPr>
                <w:rFonts w:ascii="Arial" w:hAnsi="Arial" w:cs="Arial"/>
                <w:b/>
                <w:bCs/>
              </w:rPr>
            </w:pPr>
            <w:r w:rsidRPr="005A384D">
              <w:rPr>
                <w:rFonts w:ascii="Arial" w:hAnsi="Arial" w:cs="Arial"/>
                <w:b/>
                <w:bCs/>
              </w:rPr>
              <w:t>0,00</w:t>
            </w:r>
          </w:p>
        </w:tc>
      </w:tr>
    </w:tbl>
    <w:p w:rsidR="00466A3E" w:rsidRDefault="00466A3E" w:rsidP="00466A3E">
      <w:pPr>
        <w:pStyle w:val="ConsNormal"/>
        <w:ind w:firstLine="0"/>
        <w:jc w:val="center"/>
        <w:rPr>
          <w:rFonts w:ascii="Arial CYR" w:hAnsi="Arial CYR" w:cs="Arial CYR"/>
          <w:b/>
          <w:sz w:val="24"/>
          <w:szCs w:val="24"/>
        </w:rPr>
      </w:pPr>
    </w:p>
    <w:p w:rsidR="00466A3E" w:rsidRDefault="00466A3E" w:rsidP="00466A3E">
      <w:pPr>
        <w:pStyle w:val="ConsNormal"/>
        <w:ind w:firstLine="0"/>
        <w:jc w:val="center"/>
        <w:rPr>
          <w:rFonts w:ascii="Arial CYR" w:hAnsi="Arial CYR" w:cs="Arial CYR"/>
          <w:b/>
          <w:sz w:val="24"/>
          <w:szCs w:val="24"/>
        </w:rPr>
      </w:pPr>
    </w:p>
    <w:p w:rsidR="003B460F" w:rsidRDefault="00466A3E" w:rsidP="00466A3E">
      <w:pPr>
        <w:pStyle w:val="ConsNormal"/>
        <w:ind w:firstLine="0"/>
        <w:jc w:val="center"/>
        <w:rPr>
          <w:rFonts w:ascii="Arial CYR" w:hAnsi="Arial CYR" w:cs="Arial CYR"/>
          <w:sz w:val="24"/>
          <w:szCs w:val="24"/>
        </w:rPr>
      </w:pPr>
      <w:r w:rsidRPr="005A384D">
        <w:rPr>
          <w:rFonts w:ascii="Arial CYR" w:hAnsi="Arial CYR" w:cs="Arial CYR"/>
          <w:b/>
          <w:sz w:val="24"/>
          <w:szCs w:val="24"/>
        </w:rPr>
        <w:lastRenderedPageBreak/>
        <w:t xml:space="preserve">ЛОТ № </w:t>
      </w:r>
      <w:r>
        <w:rPr>
          <w:rFonts w:ascii="Arial CYR" w:hAnsi="Arial CYR" w:cs="Arial CYR"/>
          <w:b/>
          <w:sz w:val="24"/>
          <w:szCs w:val="24"/>
        </w:rPr>
        <w:t xml:space="preserve">2 </w:t>
      </w:r>
      <w:r w:rsidRPr="004F36B4">
        <w:rPr>
          <w:rFonts w:ascii="Arial CYR" w:hAnsi="Arial CYR" w:cs="Arial CYR"/>
          <w:sz w:val="24"/>
          <w:szCs w:val="24"/>
        </w:rPr>
        <w:t>График выполнения работ</w:t>
      </w:r>
    </w:p>
    <w:p w:rsidR="00466A3E" w:rsidRDefault="00466A3E" w:rsidP="00466A3E">
      <w:pPr>
        <w:pStyle w:val="ConsNormal"/>
        <w:ind w:firstLine="0"/>
        <w:jc w:val="center"/>
        <w:rPr>
          <w:rFonts w:ascii="Arial CYR" w:hAnsi="Arial CYR" w:cs="Arial CYR"/>
          <w:sz w:val="24"/>
          <w:szCs w:val="24"/>
        </w:rPr>
      </w:pPr>
    </w:p>
    <w:tbl>
      <w:tblPr>
        <w:tblW w:w="15219" w:type="dxa"/>
        <w:tblLook w:val="04A0" w:firstRow="1" w:lastRow="0" w:firstColumn="1" w:lastColumn="0" w:noHBand="0" w:noVBand="1"/>
      </w:tblPr>
      <w:tblGrid>
        <w:gridCol w:w="1833"/>
        <w:gridCol w:w="3119"/>
        <w:gridCol w:w="1134"/>
        <w:gridCol w:w="992"/>
        <w:gridCol w:w="993"/>
        <w:gridCol w:w="992"/>
        <w:gridCol w:w="992"/>
        <w:gridCol w:w="992"/>
        <w:gridCol w:w="993"/>
        <w:gridCol w:w="992"/>
        <w:gridCol w:w="1134"/>
        <w:gridCol w:w="1040"/>
        <w:gridCol w:w="13"/>
      </w:tblGrid>
      <w:tr w:rsidR="00466A3E" w:rsidRPr="00466A3E" w:rsidTr="00466A3E">
        <w:trPr>
          <w:trHeight w:val="255"/>
        </w:trPr>
        <w:tc>
          <w:tcPr>
            <w:tcW w:w="18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66A3E" w:rsidRPr="00466A3E" w:rsidRDefault="00466A3E" w:rsidP="00466A3E">
            <w:pPr>
              <w:jc w:val="center"/>
              <w:rPr>
                <w:rFonts w:ascii="Arial CYR" w:hAnsi="Arial CYR" w:cs="Arial CYR"/>
                <w:b/>
                <w:bCs/>
                <w:sz w:val="16"/>
                <w:szCs w:val="16"/>
              </w:rPr>
            </w:pPr>
            <w:r w:rsidRPr="00466A3E">
              <w:rPr>
                <w:rFonts w:ascii="Arial CYR" w:hAnsi="Arial CYR" w:cs="Arial CYR"/>
                <w:b/>
                <w:bCs/>
                <w:sz w:val="16"/>
                <w:szCs w:val="16"/>
              </w:rPr>
              <w:t>Список объектов по лоту</w:t>
            </w:r>
          </w:p>
        </w:tc>
        <w:tc>
          <w:tcPr>
            <w:tcW w:w="3119" w:type="dxa"/>
            <w:tcBorders>
              <w:top w:val="single" w:sz="8" w:space="0" w:color="auto"/>
              <w:left w:val="nil"/>
              <w:bottom w:val="nil"/>
              <w:right w:val="nil"/>
            </w:tcBorders>
            <w:shd w:val="clear" w:color="auto" w:fill="auto"/>
            <w:noWrap/>
            <w:vAlign w:val="bottom"/>
            <w:hideMark/>
          </w:tcPr>
          <w:p w:rsidR="00466A3E" w:rsidRPr="00466A3E" w:rsidRDefault="00466A3E" w:rsidP="00466A3E">
            <w:pPr>
              <w:rPr>
                <w:rFonts w:ascii="Arial CYR" w:hAnsi="Arial CYR" w:cs="Arial CYR"/>
                <w:b/>
                <w:bCs/>
                <w:sz w:val="16"/>
                <w:szCs w:val="16"/>
              </w:rPr>
            </w:pPr>
            <w:r w:rsidRPr="00466A3E">
              <w:rPr>
                <w:rFonts w:ascii="Arial CYR" w:hAnsi="Arial CYR" w:cs="Arial CYR"/>
                <w:b/>
                <w:bCs/>
                <w:sz w:val="16"/>
                <w:szCs w:val="16"/>
              </w:rPr>
              <w:t> </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xml:space="preserve">Объем работ, га </w:t>
            </w:r>
          </w:p>
        </w:tc>
        <w:tc>
          <w:tcPr>
            <w:tcW w:w="9133" w:type="dxa"/>
            <w:gridSpan w:val="10"/>
            <w:tcBorders>
              <w:top w:val="single" w:sz="8" w:space="0" w:color="auto"/>
              <w:left w:val="nil"/>
              <w:bottom w:val="single" w:sz="8"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b/>
                <w:bCs/>
              </w:rPr>
            </w:pPr>
            <w:r w:rsidRPr="00466A3E">
              <w:rPr>
                <w:rFonts w:ascii="Arial" w:hAnsi="Arial" w:cs="Arial"/>
                <w:b/>
                <w:bCs/>
              </w:rPr>
              <w:t> </w:t>
            </w:r>
          </w:p>
        </w:tc>
      </w:tr>
      <w:tr w:rsidR="00466A3E" w:rsidRPr="00466A3E" w:rsidTr="00466A3E">
        <w:trPr>
          <w:trHeight w:val="255"/>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b/>
                <w:bCs/>
                <w:sz w:val="16"/>
                <w:szCs w:val="16"/>
              </w:rPr>
            </w:pPr>
          </w:p>
        </w:tc>
        <w:tc>
          <w:tcPr>
            <w:tcW w:w="3119" w:type="dxa"/>
            <w:tcBorders>
              <w:top w:val="nil"/>
              <w:left w:val="nil"/>
              <w:bottom w:val="nil"/>
              <w:right w:val="nil"/>
            </w:tcBorders>
            <w:shd w:val="clear" w:color="auto" w:fill="auto"/>
            <w:noWrap/>
            <w:vAlign w:val="bottom"/>
            <w:hideMark/>
          </w:tcPr>
          <w:p w:rsidR="00466A3E" w:rsidRPr="00466A3E" w:rsidRDefault="00466A3E" w:rsidP="00466A3E">
            <w:pPr>
              <w:jc w:val="center"/>
              <w:rPr>
                <w:rFonts w:ascii="Arial CYR" w:hAnsi="Arial CYR" w:cs="Arial CYR"/>
                <w:b/>
                <w:bCs/>
                <w:sz w:val="16"/>
                <w:szCs w:val="16"/>
              </w:rPr>
            </w:pPr>
            <w:r w:rsidRPr="00466A3E">
              <w:rPr>
                <w:rFonts w:ascii="Arial CYR" w:hAnsi="Arial CYR" w:cs="Arial CYR"/>
                <w:b/>
                <w:bCs/>
                <w:sz w:val="16"/>
                <w:szCs w:val="16"/>
              </w:rPr>
              <w:t>Наименование работ</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sz w:val="16"/>
                <w:szCs w:val="16"/>
              </w:rPr>
            </w:pPr>
          </w:p>
        </w:tc>
        <w:tc>
          <w:tcPr>
            <w:tcW w:w="2977" w:type="dxa"/>
            <w:gridSpan w:val="3"/>
            <w:tcBorders>
              <w:top w:val="single" w:sz="8" w:space="0" w:color="auto"/>
              <w:left w:val="nil"/>
              <w:bottom w:val="single" w:sz="4"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sz w:val="16"/>
                <w:szCs w:val="16"/>
              </w:rPr>
            </w:pPr>
            <w:r w:rsidRPr="00466A3E">
              <w:rPr>
                <w:rFonts w:ascii="Arial" w:hAnsi="Arial" w:cs="Arial"/>
                <w:sz w:val="16"/>
                <w:szCs w:val="16"/>
              </w:rPr>
              <w:t>2 квартал</w:t>
            </w:r>
          </w:p>
        </w:tc>
        <w:tc>
          <w:tcPr>
            <w:tcW w:w="2977" w:type="dxa"/>
            <w:gridSpan w:val="3"/>
            <w:tcBorders>
              <w:top w:val="single" w:sz="8" w:space="0" w:color="auto"/>
              <w:left w:val="nil"/>
              <w:bottom w:val="single" w:sz="4"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sz w:val="16"/>
                <w:szCs w:val="16"/>
              </w:rPr>
            </w:pPr>
            <w:r w:rsidRPr="00466A3E">
              <w:rPr>
                <w:rFonts w:ascii="Arial" w:hAnsi="Arial" w:cs="Arial"/>
                <w:sz w:val="16"/>
                <w:szCs w:val="16"/>
              </w:rPr>
              <w:t>3 квартал</w:t>
            </w:r>
          </w:p>
        </w:tc>
        <w:tc>
          <w:tcPr>
            <w:tcW w:w="3179" w:type="dxa"/>
            <w:gridSpan w:val="4"/>
            <w:tcBorders>
              <w:top w:val="single" w:sz="8" w:space="0" w:color="auto"/>
              <w:left w:val="nil"/>
              <w:bottom w:val="single" w:sz="4"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sz w:val="16"/>
                <w:szCs w:val="16"/>
              </w:rPr>
            </w:pPr>
            <w:r w:rsidRPr="00466A3E">
              <w:rPr>
                <w:rFonts w:ascii="Arial" w:hAnsi="Arial" w:cs="Arial"/>
                <w:sz w:val="16"/>
                <w:szCs w:val="16"/>
              </w:rPr>
              <w:t>4 квартал</w:t>
            </w:r>
          </w:p>
        </w:tc>
      </w:tr>
      <w:tr w:rsidR="00466A3E" w:rsidRPr="00466A3E" w:rsidTr="00466A3E">
        <w:trPr>
          <w:gridAfter w:val="1"/>
          <w:wAfter w:w="13" w:type="dxa"/>
          <w:trHeight w:val="600"/>
        </w:trPr>
        <w:tc>
          <w:tcPr>
            <w:tcW w:w="1833"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b/>
                <w:bCs/>
                <w:sz w:val="16"/>
                <w:szCs w:val="16"/>
              </w:rPr>
            </w:pPr>
          </w:p>
        </w:tc>
        <w:tc>
          <w:tcPr>
            <w:tcW w:w="3119" w:type="dxa"/>
            <w:tcBorders>
              <w:top w:val="nil"/>
              <w:left w:val="nil"/>
              <w:bottom w:val="single" w:sz="8" w:space="0" w:color="auto"/>
              <w:right w:val="nil"/>
            </w:tcBorders>
            <w:shd w:val="clear" w:color="auto" w:fill="auto"/>
            <w:noWrap/>
            <w:vAlign w:val="bottom"/>
            <w:hideMark/>
          </w:tcPr>
          <w:p w:rsidR="00466A3E" w:rsidRPr="00466A3E" w:rsidRDefault="00466A3E" w:rsidP="00466A3E">
            <w:pPr>
              <w:jc w:val="center"/>
              <w:rPr>
                <w:rFonts w:ascii="Arial CYR" w:hAnsi="Arial CYR" w:cs="Arial CYR"/>
                <w:b/>
                <w:bCs/>
                <w:sz w:val="16"/>
                <w:szCs w:val="16"/>
              </w:rPr>
            </w:pPr>
            <w:r w:rsidRPr="00466A3E">
              <w:rPr>
                <w:rFonts w:ascii="Arial CYR" w:hAnsi="Arial CYR" w:cs="Arial CYR"/>
                <w:b/>
                <w:bCs/>
                <w:sz w:val="16"/>
                <w:szCs w:val="16"/>
              </w:rPr>
              <w:t> </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sz w:val="16"/>
                <w:szCs w:val="16"/>
              </w:rPr>
            </w:pP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апрель  (по 25.04.)</w:t>
            </w:r>
          </w:p>
        </w:tc>
        <w:tc>
          <w:tcPr>
            <w:tcW w:w="993"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май  (по 25.05.)</w:t>
            </w:r>
          </w:p>
        </w:tc>
        <w:tc>
          <w:tcPr>
            <w:tcW w:w="992" w:type="dxa"/>
            <w:tcBorders>
              <w:top w:val="nil"/>
              <w:left w:val="nil"/>
              <w:bottom w:val="single" w:sz="8" w:space="0" w:color="auto"/>
              <w:right w:val="single" w:sz="8"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июнь (по 25.06.)</w:t>
            </w: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июль (по 25.07.)</w:t>
            </w: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август (по 25.08.)</w:t>
            </w:r>
          </w:p>
        </w:tc>
        <w:tc>
          <w:tcPr>
            <w:tcW w:w="993" w:type="dxa"/>
            <w:tcBorders>
              <w:top w:val="nil"/>
              <w:left w:val="nil"/>
              <w:bottom w:val="single" w:sz="8" w:space="0" w:color="auto"/>
              <w:right w:val="single" w:sz="8"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сентябрь (по 25.09.)</w:t>
            </w: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октябрь по 25.10.)</w:t>
            </w:r>
          </w:p>
        </w:tc>
        <w:tc>
          <w:tcPr>
            <w:tcW w:w="1134"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ноябрь (по 25.11.)</w:t>
            </w:r>
          </w:p>
        </w:tc>
        <w:tc>
          <w:tcPr>
            <w:tcW w:w="1040" w:type="dxa"/>
            <w:tcBorders>
              <w:top w:val="nil"/>
              <w:left w:val="nil"/>
              <w:bottom w:val="single" w:sz="8" w:space="0" w:color="auto"/>
              <w:right w:val="single" w:sz="8"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декабрь (по 25.12.)</w:t>
            </w:r>
          </w:p>
        </w:tc>
      </w:tr>
      <w:tr w:rsidR="00466A3E" w:rsidRPr="00466A3E" w:rsidTr="00466A3E">
        <w:trPr>
          <w:gridAfter w:val="1"/>
          <w:wAfter w:w="13" w:type="dxa"/>
          <w:trHeight w:val="765"/>
        </w:trPr>
        <w:tc>
          <w:tcPr>
            <w:tcW w:w="1833"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ВЛ-500кВ УИ ГЭС - Усть-Кут № 1</w:t>
            </w:r>
          </w:p>
        </w:tc>
        <w:tc>
          <w:tcPr>
            <w:tcW w:w="3119" w:type="dxa"/>
            <w:tcBorders>
              <w:top w:val="single" w:sz="4" w:space="0" w:color="auto"/>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7,902</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7,902</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ВЛ-220кВ № 248</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2,37</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2,370</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ВЛ-500кВ № 571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14</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14,000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ВЛ-500кВ №572</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Механизированная (бульдозером) расчистка трассы ВЛ </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64,96</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64,960</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ВЛ-500кВ №572</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14,53</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14,530</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ВЛ-110кВ Карапчанка-1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0,98</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0,980</w:t>
            </w:r>
          </w:p>
        </w:tc>
        <w:tc>
          <w:tcPr>
            <w:tcW w:w="993"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ВЛ-110кВ Симахинская-1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Механизированная (бульдозером) расчистка трассы ВЛ </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3,89</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3,890</w:t>
            </w:r>
          </w:p>
        </w:tc>
        <w:tc>
          <w:tcPr>
            <w:tcW w:w="993"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ВЛ-110кВ ТЭЦ-1, 2</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0,205</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0,205</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lastRenderedPageBreak/>
              <w:t>ВЛ-110кВ ТЭЦ-3, 4</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0,205</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0,205</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ВЛ-35кВ № 40 отпайка на ПС Северная</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0,84</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0,840</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ВЛ-35кВ № 19</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0,12</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0,120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ВЛ-220кВ № 246</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10,146</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10,146</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ВЛ-220кВ № 245/246</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4,064</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4,064</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ВЛ-35кВ Дачная-1, 2</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0,58</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0,580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ВЛ-35кВ № 34</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0,792</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0,792</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СПМ-1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Механизированная (бульдозером) расчистка трассы ВЛ </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0,76</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0,760</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СПМ-1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0,845</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0,845</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КНС-1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Механизированная (бульдозером) расчистка </w:t>
            </w:r>
            <w:r w:rsidRPr="00466A3E">
              <w:rPr>
                <w:rFonts w:ascii="Arial" w:hAnsi="Arial" w:cs="Arial"/>
              </w:rPr>
              <w:lastRenderedPageBreak/>
              <w:t>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lastRenderedPageBreak/>
              <w:t>1,5</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1,500</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СПМ-2</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0,95</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0,950</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Промышленная</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0,76</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0,760</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 115</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0,51</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0,510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210/228</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Механизированная (бульдозером) расчистка трассы ВЛ </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1,77</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1,770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203/236</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2,394</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2,394</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 151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0,69</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0,690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ВЛ-10кВ № 107/173</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1,78</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1,780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ВЛ-6кВ № 707</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1,43</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1,430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765"/>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ВЛ-6кВ № 628</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Механизированная (бульдозером) расчистка трассы ВЛ с утилизацией порубочных остатков</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0,49</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0,490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lastRenderedPageBreak/>
              <w:t>ВЛ-500кВ УИ ГЭС - Усть-Кут № 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9,461</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9,461</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ВЛ-220кВ № 248</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5,3</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5,300</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ВЛ-500В № 571</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4,041</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4,041</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ВЛ-500В № 572</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4,446</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4,446</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10"/>
        </w:trPr>
        <w:tc>
          <w:tcPr>
            <w:tcW w:w="1833"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ВЛ-220кВ № 246</w:t>
            </w:r>
          </w:p>
        </w:tc>
        <w:tc>
          <w:tcPr>
            <w:tcW w:w="3119" w:type="dxa"/>
            <w:tcBorders>
              <w:top w:val="nil"/>
              <w:left w:val="nil"/>
              <w:bottom w:val="single" w:sz="4" w:space="0" w:color="auto"/>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134"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2,967</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2,967</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525"/>
        </w:trPr>
        <w:tc>
          <w:tcPr>
            <w:tcW w:w="1833" w:type="dxa"/>
            <w:tcBorders>
              <w:top w:val="nil"/>
              <w:left w:val="single" w:sz="8" w:space="0" w:color="auto"/>
              <w:bottom w:val="nil"/>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ВЛ-220кВ № 245/246</w:t>
            </w:r>
          </w:p>
        </w:tc>
        <w:tc>
          <w:tcPr>
            <w:tcW w:w="3119" w:type="dxa"/>
            <w:tcBorders>
              <w:top w:val="nil"/>
              <w:left w:val="nil"/>
              <w:bottom w:val="nil"/>
              <w:right w:val="nil"/>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134" w:type="dxa"/>
            <w:tcBorders>
              <w:top w:val="nil"/>
              <w:left w:val="single" w:sz="8" w:space="0" w:color="auto"/>
              <w:bottom w:val="nil"/>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1,855</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1,855</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w:t>
            </w:r>
          </w:p>
        </w:tc>
      </w:tr>
      <w:tr w:rsidR="00466A3E" w:rsidRPr="00466A3E" w:rsidTr="00466A3E">
        <w:trPr>
          <w:gridAfter w:val="1"/>
          <w:wAfter w:w="13" w:type="dxa"/>
          <w:trHeight w:val="690"/>
        </w:trPr>
        <w:tc>
          <w:tcPr>
            <w:tcW w:w="1833"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466A3E" w:rsidRPr="00466A3E" w:rsidRDefault="00466A3E" w:rsidP="00466A3E">
            <w:pPr>
              <w:rPr>
                <w:rFonts w:ascii="Arial" w:hAnsi="Arial" w:cs="Arial"/>
                <w:sz w:val="16"/>
                <w:szCs w:val="16"/>
              </w:rPr>
            </w:pPr>
            <w:r w:rsidRPr="00466A3E">
              <w:rPr>
                <w:rFonts w:ascii="Arial" w:hAnsi="Arial" w:cs="Arial"/>
                <w:sz w:val="16"/>
                <w:szCs w:val="16"/>
              </w:rPr>
              <w:t> </w:t>
            </w:r>
          </w:p>
        </w:tc>
        <w:tc>
          <w:tcPr>
            <w:tcW w:w="3119" w:type="dxa"/>
            <w:tcBorders>
              <w:top w:val="single" w:sz="8" w:space="0" w:color="auto"/>
              <w:left w:val="nil"/>
              <w:bottom w:val="single" w:sz="8" w:space="0" w:color="auto"/>
              <w:right w:val="single" w:sz="4" w:space="0" w:color="auto"/>
            </w:tcBorders>
            <w:shd w:val="clear" w:color="000000" w:fill="C5D9F1"/>
            <w:vAlign w:val="center"/>
            <w:hideMark/>
          </w:tcPr>
          <w:p w:rsidR="00466A3E" w:rsidRPr="00466A3E" w:rsidRDefault="00466A3E" w:rsidP="00466A3E">
            <w:pPr>
              <w:rPr>
                <w:rFonts w:ascii="Arial" w:hAnsi="Arial" w:cs="Arial"/>
                <w:b/>
                <w:bCs/>
              </w:rPr>
            </w:pPr>
            <w:r w:rsidRPr="00466A3E">
              <w:rPr>
                <w:rFonts w:ascii="Arial" w:hAnsi="Arial" w:cs="Arial"/>
                <w:b/>
                <w:bCs/>
              </w:rPr>
              <w:t>Всего</w:t>
            </w:r>
          </w:p>
        </w:tc>
        <w:tc>
          <w:tcPr>
            <w:tcW w:w="1134" w:type="dxa"/>
            <w:tcBorders>
              <w:top w:val="single" w:sz="8" w:space="0" w:color="auto"/>
              <w:left w:val="single" w:sz="8" w:space="0" w:color="auto"/>
              <w:bottom w:val="single" w:sz="8" w:space="0" w:color="auto"/>
              <w:right w:val="nil"/>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167,533</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0,000</w:t>
            </w:r>
          </w:p>
        </w:tc>
        <w:tc>
          <w:tcPr>
            <w:tcW w:w="99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0,000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39,877</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37,410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25,286</w:t>
            </w:r>
          </w:p>
        </w:tc>
        <w:tc>
          <w:tcPr>
            <w:tcW w:w="99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64,960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0,000</w:t>
            </w:r>
          </w:p>
        </w:tc>
        <w:tc>
          <w:tcPr>
            <w:tcW w:w="113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0,000</w:t>
            </w:r>
          </w:p>
        </w:tc>
        <w:tc>
          <w:tcPr>
            <w:tcW w:w="1040" w:type="dxa"/>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0,000</w:t>
            </w:r>
          </w:p>
        </w:tc>
      </w:tr>
    </w:tbl>
    <w:p w:rsidR="00466A3E" w:rsidRDefault="00466A3E" w:rsidP="00466A3E">
      <w:pPr>
        <w:pStyle w:val="ConsNormal"/>
        <w:ind w:firstLine="0"/>
        <w:jc w:val="center"/>
        <w:rPr>
          <w:rFonts w:ascii="Arial CYR" w:hAnsi="Arial CYR" w:cs="Arial CYR"/>
          <w:b/>
          <w:sz w:val="24"/>
          <w:szCs w:val="24"/>
        </w:rPr>
      </w:pPr>
    </w:p>
    <w:p w:rsidR="00466A3E" w:rsidRDefault="00466A3E" w:rsidP="00466A3E">
      <w:pPr>
        <w:pStyle w:val="ConsNormal"/>
        <w:ind w:firstLine="0"/>
        <w:jc w:val="center"/>
        <w:rPr>
          <w:rFonts w:ascii="Arial CYR" w:hAnsi="Arial CYR" w:cs="Arial CYR"/>
          <w:b/>
          <w:sz w:val="24"/>
          <w:szCs w:val="24"/>
        </w:rPr>
      </w:pPr>
    </w:p>
    <w:p w:rsidR="00466A3E" w:rsidRDefault="00466A3E" w:rsidP="00466A3E">
      <w:pPr>
        <w:pStyle w:val="ConsNormal"/>
        <w:ind w:firstLine="0"/>
        <w:jc w:val="center"/>
        <w:rPr>
          <w:rFonts w:ascii="Arial CYR" w:hAnsi="Arial CYR" w:cs="Arial CYR"/>
          <w:sz w:val="24"/>
          <w:szCs w:val="24"/>
        </w:rPr>
      </w:pPr>
      <w:r w:rsidRPr="005A384D">
        <w:rPr>
          <w:rFonts w:ascii="Arial CYR" w:hAnsi="Arial CYR" w:cs="Arial CYR"/>
          <w:b/>
          <w:sz w:val="24"/>
          <w:szCs w:val="24"/>
        </w:rPr>
        <w:t xml:space="preserve">ЛОТ № </w:t>
      </w:r>
      <w:r>
        <w:rPr>
          <w:rFonts w:ascii="Arial CYR" w:hAnsi="Arial CYR" w:cs="Arial CYR"/>
          <w:b/>
          <w:sz w:val="24"/>
          <w:szCs w:val="24"/>
        </w:rPr>
        <w:t xml:space="preserve">3 </w:t>
      </w:r>
      <w:r w:rsidRPr="004F36B4">
        <w:rPr>
          <w:rFonts w:ascii="Arial CYR" w:hAnsi="Arial CYR" w:cs="Arial CYR"/>
          <w:sz w:val="24"/>
          <w:szCs w:val="24"/>
        </w:rPr>
        <w:t>Графи</w:t>
      </w:r>
      <w:r>
        <w:rPr>
          <w:rFonts w:ascii="Arial CYR" w:hAnsi="Arial CYR" w:cs="Arial CYR"/>
          <w:sz w:val="24"/>
          <w:szCs w:val="24"/>
        </w:rPr>
        <w:t xml:space="preserve">к </w:t>
      </w:r>
      <w:r w:rsidRPr="004F36B4">
        <w:rPr>
          <w:rFonts w:ascii="Arial CYR" w:hAnsi="Arial CYR" w:cs="Arial CYR"/>
          <w:sz w:val="24"/>
          <w:szCs w:val="24"/>
        </w:rPr>
        <w:t>выполнения работ</w:t>
      </w:r>
    </w:p>
    <w:p w:rsidR="00466A3E" w:rsidRPr="004F36B4" w:rsidRDefault="00466A3E" w:rsidP="00466A3E">
      <w:pPr>
        <w:pStyle w:val="ConsNormal"/>
        <w:ind w:firstLine="0"/>
        <w:jc w:val="center"/>
        <w:rPr>
          <w:rFonts w:ascii="Arial CYR" w:hAnsi="Arial CYR" w:cs="Arial CYR"/>
          <w:sz w:val="24"/>
          <w:szCs w:val="24"/>
        </w:rPr>
      </w:pPr>
    </w:p>
    <w:tbl>
      <w:tblPr>
        <w:tblW w:w="15208" w:type="dxa"/>
        <w:tblLook w:val="04A0" w:firstRow="1" w:lastRow="0" w:firstColumn="1" w:lastColumn="0" w:noHBand="0" w:noVBand="1"/>
      </w:tblPr>
      <w:tblGrid>
        <w:gridCol w:w="1975"/>
        <w:gridCol w:w="2835"/>
        <w:gridCol w:w="1276"/>
        <w:gridCol w:w="992"/>
        <w:gridCol w:w="992"/>
        <w:gridCol w:w="992"/>
        <w:gridCol w:w="993"/>
        <w:gridCol w:w="992"/>
        <w:gridCol w:w="992"/>
        <w:gridCol w:w="992"/>
        <w:gridCol w:w="1134"/>
        <w:gridCol w:w="1043"/>
      </w:tblGrid>
      <w:tr w:rsidR="00466A3E" w:rsidRPr="00466A3E" w:rsidTr="00466A3E">
        <w:trPr>
          <w:trHeight w:val="25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66A3E" w:rsidRPr="00466A3E" w:rsidRDefault="00466A3E" w:rsidP="00466A3E">
            <w:pPr>
              <w:jc w:val="center"/>
              <w:rPr>
                <w:rFonts w:ascii="Arial CYR" w:hAnsi="Arial CYR" w:cs="Arial CYR"/>
                <w:b/>
                <w:bCs/>
                <w:sz w:val="16"/>
                <w:szCs w:val="16"/>
              </w:rPr>
            </w:pPr>
            <w:r w:rsidRPr="00466A3E">
              <w:rPr>
                <w:rFonts w:ascii="Arial CYR" w:hAnsi="Arial CYR" w:cs="Arial CYR"/>
                <w:b/>
                <w:bCs/>
                <w:sz w:val="16"/>
                <w:szCs w:val="16"/>
              </w:rPr>
              <w:t>Список объектов по лоту</w:t>
            </w:r>
          </w:p>
        </w:tc>
        <w:tc>
          <w:tcPr>
            <w:tcW w:w="2835" w:type="dxa"/>
            <w:tcBorders>
              <w:top w:val="single" w:sz="8" w:space="0" w:color="auto"/>
              <w:left w:val="nil"/>
              <w:bottom w:val="nil"/>
              <w:right w:val="nil"/>
            </w:tcBorders>
            <w:shd w:val="clear" w:color="auto" w:fill="auto"/>
            <w:noWrap/>
            <w:vAlign w:val="bottom"/>
            <w:hideMark/>
          </w:tcPr>
          <w:p w:rsidR="00466A3E" w:rsidRPr="00466A3E" w:rsidRDefault="00466A3E" w:rsidP="00466A3E">
            <w:pPr>
              <w:rPr>
                <w:rFonts w:ascii="Arial CYR" w:hAnsi="Arial CYR" w:cs="Arial CYR"/>
                <w:b/>
                <w:bCs/>
                <w:sz w:val="16"/>
                <w:szCs w:val="16"/>
              </w:rPr>
            </w:pPr>
            <w:r w:rsidRPr="00466A3E">
              <w:rPr>
                <w:rFonts w:ascii="Arial CYR" w:hAnsi="Arial CYR" w:cs="Arial CYR"/>
                <w:b/>
                <w:bCs/>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66A3E" w:rsidRPr="00466A3E" w:rsidRDefault="00466A3E" w:rsidP="00466A3E">
            <w:pPr>
              <w:jc w:val="center"/>
              <w:rPr>
                <w:rFonts w:ascii="Arial CYR" w:hAnsi="Arial CYR" w:cs="Arial CYR"/>
                <w:sz w:val="16"/>
                <w:szCs w:val="16"/>
              </w:rPr>
            </w:pPr>
            <w:r w:rsidRPr="00466A3E">
              <w:rPr>
                <w:rFonts w:ascii="Arial CYR" w:hAnsi="Arial CYR" w:cs="Arial CYR"/>
                <w:sz w:val="16"/>
                <w:szCs w:val="16"/>
              </w:rPr>
              <w:t xml:space="preserve">Объем работ, га </w:t>
            </w:r>
          </w:p>
        </w:tc>
        <w:tc>
          <w:tcPr>
            <w:tcW w:w="9122" w:type="dxa"/>
            <w:gridSpan w:val="9"/>
            <w:tcBorders>
              <w:top w:val="single" w:sz="8" w:space="0" w:color="auto"/>
              <w:left w:val="nil"/>
              <w:bottom w:val="single" w:sz="8"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b/>
                <w:bCs/>
              </w:rPr>
            </w:pPr>
            <w:r w:rsidRPr="00466A3E">
              <w:rPr>
                <w:rFonts w:ascii="Arial" w:hAnsi="Arial" w:cs="Arial"/>
                <w:b/>
                <w:bCs/>
              </w:rPr>
              <w:t> </w:t>
            </w:r>
          </w:p>
        </w:tc>
      </w:tr>
      <w:tr w:rsidR="00466A3E" w:rsidRPr="00466A3E" w:rsidTr="00466A3E">
        <w:trPr>
          <w:trHeight w:val="255"/>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b/>
                <w:bCs/>
                <w:sz w:val="16"/>
                <w:szCs w:val="16"/>
              </w:rPr>
            </w:pPr>
          </w:p>
        </w:tc>
        <w:tc>
          <w:tcPr>
            <w:tcW w:w="2835" w:type="dxa"/>
            <w:tcBorders>
              <w:top w:val="nil"/>
              <w:left w:val="nil"/>
              <w:bottom w:val="nil"/>
              <w:right w:val="nil"/>
            </w:tcBorders>
            <w:shd w:val="clear" w:color="auto" w:fill="auto"/>
            <w:noWrap/>
            <w:vAlign w:val="bottom"/>
            <w:hideMark/>
          </w:tcPr>
          <w:p w:rsidR="00466A3E" w:rsidRPr="00466A3E" w:rsidRDefault="00466A3E" w:rsidP="00466A3E">
            <w:pPr>
              <w:jc w:val="center"/>
              <w:rPr>
                <w:rFonts w:ascii="Arial CYR" w:hAnsi="Arial CYR" w:cs="Arial CYR"/>
                <w:b/>
                <w:bCs/>
                <w:sz w:val="16"/>
                <w:szCs w:val="16"/>
              </w:rPr>
            </w:pPr>
            <w:r w:rsidRPr="00466A3E">
              <w:rPr>
                <w:rFonts w:ascii="Arial CYR" w:hAnsi="Arial CYR" w:cs="Arial CYR"/>
                <w:b/>
                <w:bCs/>
                <w:sz w:val="16"/>
                <w:szCs w:val="16"/>
              </w:rPr>
              <w:t>Наименование работ</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sz w:val="16"/>
                <w:szCs w:val="16"/>
              </w:rPr>
            </w:pPr>
          </w:p>
        </w:tc>
        <w:tc>
          <w:tcPr>
            <w:tcW w:w="2976" w:type="dxa"/>
            <w:gridSpan w:val="3"/>
            <w:tcBorders>
              <w:top w:val="single" w:sz="8" w:space="0" w:color="auto"/>
              <w:left w:val="nil"/>
              <w:bottom w:val="single" w:sz="4"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sz w:val="16"/>
                <w:szCs w:val="16"/>
              </w:rPr>
            </w:pPr>
            <w:r w:rsidRPr="00466A3E">
              <w:rPr>
                <w:rFonts w:ascii="Arial" w:hAnsi="Arial" w:cs="Arial"/>
                <w:sz w:val="16"/>
                <w:szCs w:val="16"/>
              </w:rPr>
              <w:t>2 квартал</w:t>
            </w:r>
          </w:p>
        </w:tc>
        <w:tc>
          <w:tcPr>
            <w:tcW w:w="2977" w:type="dxa"/>
            <w:gridSpan w:val="3"/>
            <w:tcBorders>
              <w:top w:val="single" w:sz="8" w:space="0" w:color="auto"/>
              <w:left w:val="nil"/>
              <w:bottom w:val="single" w:sz="4"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sz w:val="16"/>
                <w:szCs w:val="16"/>
              </w:rPr>
            </w:pPr>
            <w:r w:rsidRPr="00466A3E">
              <w:rPr>
                <w:rFonts w:ascii="Arial" w:hAnsi="Arial" w:cs="Arial"/>
                <w:sz w:val="16"/>
                <w:szCs w:val="16"/>
              </w:rPr>
              <w:t>3 квартал</w:t>
            </w:r>
          </w:p>
        </w:tc>
        <w:tc>
          <w:tcPr>
            <w:tcW w:w="3169" w:type="dxa"/>
            <w:gridSpan w:val="3"/>
            <w:tcBorders>
              <w:top w:val="single" w:sz="8" w:space="0" w:color="auto"/>
              <w:left w:val="nil"/>
              <w:bottom w:val="single" w:sz="4" w:space="0" w:color="auto"/>
              <w:right w:val="single" w:sz="8" w:space="0" w:color="000000"/>
            </w:tcBorders>
            <w:shd w:val="clear" w:color="auto" w:fill="auto"/>
            <w:vAlign w:val="center"/>
            <w:hideMark/>
          </w:tcPr>
          <w:p w:rsidR="00466A3E" w:rsidRPr="00466A3E" w:rsidRDefault="00466A3E" w:rsidP="00466A3E">
            <w:pPr>
              <w:jc w:val="center"/>
              <w:rPr>
                <w:rFonts w:ascii="Arial" w:hAnsi="Arial" w:cs="Arial"/>
                <w:sz w:val="16"/>
                <w:szCs w:val="16"/>
              </w:rPr>
            </w:pPr>
            <w:r w:rsidRPr="00466A3E">
              <w:rPr>
                <w:rFonts w:ascii="Arial" w:hAnsi="Arial" w:cs="Arial"/>
                <w:sz w:val="16"/>
                <w:szCs w:val="16"/>
              </w:rPr>
              <w:t>4 квартал</w:t>
            </w:r>
          </w:p>
        </w:tc>
      </w:tr>
      <w:tr w:rsidR="00466A3E" w:rsidRPr="00466A3E" w:rsidTr="00466A3E">
        <w:trPr>
          <w:trHeight w:val="600"/>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b/>
                <w:bCs/>
                <w:sz w:val="16"/>
                <w:szCs w:val="16"/>
              </w:rPr>
            </w:pPr>
          </w:p>
        </w:tc>
        <w:tc>
          <w:tcPr>
            <w:tcW w:w="2835" w:type="dxa"/>
            <w:tcBorders>
              <w:top w:val="nil"/>
              <w:left w:val="nil"/>
              <w:bottom w:val="single" w:sz="8" w:space="0" w:color="auto"/>
              <w:right w:val="nil"/>
            </w:tcBorders>
            <w:shd w:val="clear" w:color="auto" w:fill="auto"/>
            <w:noWrap/>
            <w:vAlign w:val="bottom"/>
            <w:hideMark/>
          </w:tcPr>
          <w:p w:rsidR="00466A3E" w:rsidRPr="00466A3E" w:rsidRDefault="00466A3E" w:rsidP="00466A3E">
            <w:pPr>
              <w:jc w:val="center"/>
              <w:rPr>
                <w:rFonts w:ascii="Arial CYR" w:hAnsi="Arial CYR" w:cs="Arial CYR"/>
                <w:b/>
                <w:bCs/>
                <w:sz w:val="16"/>
                <w:szCs w:val="16"/>
              </w:rPr>
            </w:pPr>
            <w:r w:rsidRPr="00466A3E">
              <w:rPr>
                <w:rFonts w:ascii="Arial CYR" w:hAnsi="Arial CYR" w:cs="Arial CYR"/>
                <w:b/>
                <w:bCs/>
                <w:sz w:val="16"/>
                <w:szCs w:val="16"/>
              </w:rPr>
              <w:t> </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66A3E" w:rsidRPr="00466A3E" w:rsidRDefault="00466A3E" w:rsidP="00466A3E">
            <w:pPr>
              <w:rPr>
                <w:rFonts w:ascii="Arial CYR" w:hAnsi="Arial CYR" w:cs="Arial CYR"/>
                <w:sz w:val="16"/>
                <w:szCs w:val="16"/>
              </w:rPr>
            </w:pP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апрель</w:t>
            </w: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май</w:t>
            </w:r>
          </w:p>
        </w:tc>
        <w:tc>
          <w:tcPr>
            <w:tcW w:w="992" w:type="dxa"/>
            <w:tcBorders>
              <w:top w:val="nil"/>
              <w:left w:val="nil"/>
              <w:bottom w:val="single" w:sz="8" w:space="0" w:color="auto"/>
              <w:right w:val="single" w:sz="8"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июнь (по 25.06.)</w:t>
            </w:r>
          </w:p>
        </w:tc>
        <w:tc>
          <w:tcPr>
            <w:tcW w:w="993"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июль (по 25.07.)</w:t>
            </w: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август (по 25.08.)</w:t>
            </w:r>
          </w:p>
        </w:tc>
        <w:tc>
          <w:tcPr>
            <w:tcW w:w="992" w:type="dxa"/>
            <w:tcBorders>
              <w:top w:val="nil"/>
              <w:left w:val="nil"/>
              <w:bottom w:val="single" w:sz="8" w:space="0" w:color="auto"/>
              <w:right w:val="single" w:sz="8"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сентябрь (по 25.09.)</w:t>
            </w:r>
          </w:p>
        </w:tc>
        <w:tc>
          <w:tcPr>
            <w:tcW w:w="992"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октябрь по 25.10.)</w:t>
            </w:r>
          </w:p>
        </w:tc>
        <w:tc>
          <w:tcPr>
            <w:tcW w:w="1134" w:type="dxa"/>
            <w:tcBorders>
              <w:top w:val="nil"/>
              <w:left w:val="nil"/>
              <w:bottom w:val="single" w:sz="8" w:space="0" w:color="auto"/>
              <w:right w:val="single" w:sz="4"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ноябрь (по 25.11.)</w:t>
            </w:r>
          </w:p>
        </w:tc>
        <w:tc>
          <w:tcPr>
            <w:tcW w:w="1043" w:type="dxa"/>
            <w:tcBorders>
              <w:top w:val="nil"/>
              <w:left w:val="nil"/>
              <w:bottom w:val="single" w:sz="8" w:space="0" w:color="auto"/>
              <w:right w:val="single" w:sz="8" w:space="0" w:color="auto"/>
            </w:tcBorders>
            <w:shd w:val="clear" w:color="auto" w:fill="auto"/>
            <w:vAlign w:val="center"/>
            <w:hideMark/>
          </w:tcPr>
          <w:p w:rsidR="00466A3E" w:rsidRPr="00466A3E" w:rsidRDefault="00466A3E" w:rsidP="00466A3E">
            <w:pPr>
              <w:jc w:val="center"/>
              <w:rPr>
                <w:sz w:val="16"/>
                <w:szCs w:val="16"/>
              </w:rPr>
            </w:pPr>
            <w:r w:rsidRPr="00466A3E">
              <w:rPr>
                <w:sz w:val="16"/>
                <w:szCs w:val="16"/>
              </w:rPr>
              <w:t>декабрь (по 25.12.)</w:t>
            </w:r>
          </w:p>
        </w:tc>
      </w:tr>
      <w:tr w:rsidR="00466A3E" w:rsidRPr="00466A3E" w:rsidTr="00B61DD3">
        <w:trPr>
          <w:trHeight w:val="900"/>
        </w:trPr>
        <w:tc>
          <w:tcPr>
            <w:tcW w:w="1975"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ВЛ-500кВ УИГЭС-Усть-Кут     </w:t>
            </w:r>
          </w:p>
        </w:tc>
        <w:tc>
          <w:tcPr>
            <w:tcW w:w="2835" w:type="dxa"/>
            <w:tcBorders>
              <w:top w:val="single" w:sz="8" w:space="0" w:color="auto"/>
              <w:left w:val="nil"/>
              <w:bottom w:val="single" w:sz="8" w:space="0" w:color="auto"/>
              <w:right w:val="single" w:sz="4"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37,72</w:t>
            </w:r>
          </w:p>
        </w:tc>
        <w:tc>
          <w:tcPr>
            <w:tcW w:w="992" w:type="dxa"/>
            <w:tcBorders>
              <w:top w:val="single" w:sz="4" w:space="0" w:color="auto"/>
              <w:left w:val="single" w:sz="8" w:space="0" w:color="auto"/>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10,000</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27,720</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043"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r>
      <w:tr w:rsidR="00466A3E" w:rsidRPr="00466A3E" w:rsidTr="00B61DD3">
        <w:trPr>
          <w:trHeight w:val="900"/>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lastRenderedPageBreak/>
              <w:t>ВЛ-220кВ Усть-Кут-Звездная</w:t>
            </w:r>
          </w:p>
        </w:tc>
        <w:tc>
          <w:tcPr>
            <w:tcW w:w="2835" w:type="dxa"/>
            <w:tcBorders>
              <w:top w:val="single" w:sz="8" w:space="0" w:color="auto"/>
              <w:left w:val="nil"/>
              <w:bottom w:val="single" w:sz="4" w:space="0" w:color="auto"/>
              <w:right w:val="single" w:sz="4"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23,35</w:t>
            </w:r>
          </w:p>
        </w:tc>
        <w:tc>
          <w:tcPr>
            <w:tcW w:w="992" w:type="dxa"/>
            <w:tcBorders>
              <w:top w:val="nil"/>
              <w:left w:val="single" w:sz="8" w:space="0" w:color="auto"/>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10,350</w:t>
            </w:r>
          </w:p>
        </w:tc>
        <w:tc>
          <w:tcPr>
            <w:tcW w:w="993"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13,000</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134" w:type="dxa"/>
            <w:tcBorders>
              <w:top w:val="nil"/>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043" w:type="dxa"/>
            <w:tcBorders>
              <w:top w:val="nil"/>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r>
      <w:tr w:rsidR="00466A3E" w:rsidRPr="00466A3E" w:rsidTr="00B61DD3">
        <w:trPr>
          <w:trHeight w:val="900"/>
        </w:trPr>
        <w:tc>
          <w:tcPr>
            <w:tcW w:w="1975"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ВЛ-220 </w:t>
            </w:r>
            <w:proofErr w:type="spellStart"/>
            <w:r w:rsidRPr="00466A3E">
              <w:rPr>
                <w:rFonts w:ascii="Arial" w:hAnsi="Arial" w:cs="Arial"/>
              </w:rPr>
              <w:t>кВ</w:t>
            </w:r>
            <w:proofErr w:type="spellEnd"/>
            <w:r w:rsidRPr="00466A3E">
              <w:rPr>
                <w:rFonts w:ascii="Arial" w:hAnsi="Arial" w:cs="Arial"/>
              </w:rPr>
              <w:t xml:space="preserve"> Звездная-</w:t>
            </w:r>
            <w:proofErr w:type="spellStart"/>
            <w:r w:rsidRPr="00466A3E">
              <w:rPr>
                <w:rFonts w:ascii="Arial" w:hAnsi="Arial" w:cs="Arial"/>
              </w:rPr>
              <w:t>Киренга</w:t>
            </w:r>
            <w:proofErr w:type="spellEnd"/>
          </w:p>
        </w:tc>
        <w:tc>
          <w:tcPr>
            <w:tcW w:w="2835" w:type="dxa"/>
            <w:tcBorders>
              <w:top w:val="single" w:sz="4" w:space="0" w:color="auto"/>
              <w:left w:val="nil"/>
              <w:bottom w:val="nil"/>
              <w:right w:val="single" w:sz="4"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276"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27,71</w:t>
            </w:r>
          </w:p>
        </w:tc>
        <w:tc>
          <w:tcPr>
            <w:tcW w:w="992" w:type="dxa"/>
            <w:tcBorders>
              <w:top w:val="single" w:sz="4" w:space="0" w:color="auto"/>
              <w:left w:val="single" w:sz="8" w:space="0" w:color="auto"/>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3"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26,710</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1,000</w:t>
            </w:r>
          </w:p>
        </w:tc>
        <w:tc>
          <w:tcPr>
            <w:tcW w:w="992"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134"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043" w:type="dxa"/>
            <w:tcBorders>
              <w:top w:val="single" w:sz="4" w:space="0" w:color="auto"/>
              <w:left w:val="nil"/>
              <w:bottom w:val="nil"/>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r>
      <w:tr w:rsidR="00466A3E" w:rsidRPr="00466A3E" w:rsidTr="00B61DD3">
        <w:trPr>
          <w:trHeight w:val="90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 xml:space="preserve">ВЛ-220 </w:t>
            </w:r>
            <w:proofErr w:type="spellStart"/>
            <w:r w:rsidRPr="00466A3E">
              <w:rPr>
                <w:rFonts w:ascii="Arial" w:hAnsi="Arial" w:cs="Arial"/>
              </w:rPr>
              <w:t>кВ</w:t>
            </w:r>
            <w:proofErr w:type="spellEnd"/>
            <w:r w:rsidRPr="00466A3E">
              <w:rPr>
                <w:rFonts w:ascii="Arial" w:hAnsi="Arial" w:cs="Arial"/>
              </w:rPr>
              <w:t xml:space="preserve"> </w:t>
            </w:r>
            <w:proofErr w:type="spellStart"/>
            <w:r w:rsidRPr="00466A3E">
              <w:rPr>
                <w:rFonts w:ascii="Arial" w:hAnsi="Arial" w:cs="Arial"/>
              </w:rPr>
              <w:t>Кунерма</w:t>
            </w:r>
            <w:proofErr w:type="spellEnd"/>
            <w:r w:rsidRPr="00466A3E">
              <w:rPr>
                <w:rFonts w:ascii="Arial" w:hAnsi="Arial" w:cs="Arial"/>
              </w:rPr>
              <w:t>-Северобайкальск</w:t>
            </w:r>
          </w:p>
        </w:tc>
        <w:tc>
          <w:tcPr>
            <w:tcW w:w="2835" w:type="dxa"/>
            <w:tcBorders>
              <w:top w:val="single" w:sz="4" w:space="0" w:color="auto"/>
              <w:left w:val="nil"/>
              <w:bottom w:val="nil"/>
              <w:right w:val="single" w:sz="4"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58</w:t>
            </w:r>
          </w:p>
        </w:tc>
        <w:tc>
          <w:tcPr>
            <w:tcW w:w="992" w:type="dxa"/>
            <w:tcBorders>
              <w:top w:val="single" w:sz="4" w:space="0" w:color="auto"/>
              <w:left w:val="single" w:sz="8" w:space="0" w:color="auto"/>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nil"/>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9,000</w:t>
            </w:r>
          </w:p>
        </w:tc>
        <w:tc>
          <w:tcPr>
            <w:tcW w:w="992"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40,000</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10,000</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043" w:type="dxa"/>
            <w:tcBorders>
              <w:top w:val="single" w:sz="4" w:space="0" w:color="auto"/>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r>
      <w:tr w:rsidR="00466A3E" w:rsidRPr="00466A3E" w:rsidTr="00B61DD3">
        <w:trPr>
          <w:trHeight w:val="90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ВЛ-110кВ Лена-Киренск-1/</w:t>
            </w:r>
            <w:proofErr w:type="spellStart"/>
            <w:r w:rsidRPr="00466A3E">
              <w:rPr>
                <w:rFonts w:ascii="Arial" w:hAnsi="Arial" w:cs="Arial"/>
              </w:rPr>
              <w:t>Верхнемарково</w:t>
            </w:r>
            <w:proofErr w:type="spellEnd"/>
            <w:r w:rsidRPr="00466A3E">
              <w:rPr>
                <w:rFonts w:ascii="Arial" w:hAnsi="Arial" w:cs="Arial"/>
              </w:rPr>
              <w:t xml:space="preserve">-Киренск </w:t>
            </w:r>
          </w:p>
        </w:tc>
        <w:tc>
          <w:tcPr>
            <w:tcW w:w="2835" w:type="dxa"/>
            <w:tcBorders>
              <w:top w:val="single" w:sz="4" w:space="0" w:color="auto"/>
              <w:left w:val="nil"/>
              <w:bottom w:val="nil"/>
              <w:right w:val="single" w:sz="4" w:space="0" w:color="auto"/>
            </w:tcBorders>
            <w:shd w:val="clear" w:color="000000" w:fill="FFFFFF"/>
            <w:vAlign w:val="center"/>
            <w:hideMark/>
          </w:tcPr>
          <w:p w:rsidR="00466A3E" w:rsidRPr="00466A3E" w:rsidRDefault="00466A3E" w:rsidP="00466A3E">
            <w:pPr>
              <w:rPr>
                <w:rFonts w:ascii="Arial" w:hAnsi="Arial" w:cs="Arial"/>
              </w:rPr>
            </w:pPr>
            <w:r w:rsidRPr="00466A3E">
              <w:rPr>
                <w:rFonts w:ascii="Arial" w:hAnsi="Arial" w:cs="Arial"/>
              </w:rPr>
              <w:t>Расчистка трасс ВЛ от кустарника и мелколесья вручную (</w:t>
            </w:r>
            <w:proofErr w:type="spellStart"/>
            <w:r w:rsidRPr="00466A3E">
              <w:rPr>
                <w:rFonts w:ascii="Arial" w:hAnsi="Arial" w:cs="Arial"/>
              </w:rPr>
              <w:t>мотокусторезами</w:t>
            </w:r>
            <w:proofErr w:type="spellEnd"/>
            <w:r w:rsidRPr="00466A3E">
              <w:rPr>
                <w:rFonts w:ascii="Arial" w:hAnsi="Arial" w:cs="Arial"/>
              </w:rPr>
              <w:t>)</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466A3E" w:rsidRPr="00466A3E" w:rsidRDefault="00466A3E" w:rsidP="00466A3E">
            <w:pPr>
              <w:jc w:val="center"/>
              <w:rPr>
                <w:rFonts w:ascii="Arial" w:hAnsi="Arial" w:cs="Arial"/>
              </w:rPr>
            </w:pPr>
            <w:r w:rsidRPr="00466A3E">
              <w:rPr>
                <w:rFonts w:ascii="Arial" w:hAnsi="Arial" w:cs="Arial"/>
              </w:rPr>
              <w:t>29,2</w:t>
            </w:r>
          </w:p>
        </w:tc>
        <w:tc>
          <w:tcPr>
            <w:tcW w:w="992" w:type="dxa"/>
            <w:tcBorders>
              <w:top w:val="nil"/>
              <w:left w:val="single" w:sz="8" w:space="0" w:color="auto"/>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3"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29,200</w:t>
            </w:r>
          </w:p>
        </w:tc>
        <w:tc>
          <w:tcPr>
            <w:tcW w:w="992"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992"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134" w:type="dxa"/>
            <w:tcBorders>
              <w:top w:val="nil"/>
              <w:left w:val="nil"/>
              <w:bottom w:val="single" w:sz="4" w:space="0" w:color="auto"/>
              <w:right w:val="single" w:sz="4"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c>
          <w:tcPr>
            <w:tcW w:w="1043" w:type="dxa"/>
            <w:tcBorders>
              <w:top w:val="nil"/>
              <w:left w:val="nil"/>
              <w:bottom w:val="single" w:sz="4" w:space="0" w:color="auto"/>
              <w:right w:val="single" w:sz="8" w:space="0" w:color="auto"/>
            </w:tcBorders>
            <w:shd w:val="clear" w:color="000000" w:fill="FDE9D9"/>
            <w:vAlign w:val="center"/>
            <w:hideMark/>
          </w:tcPr>
          <w:p w:rsidR="00466A3E" w:rsidRPr="00466A3E" w:rsidRDefault="00466A3E" w:rsidP="00466A3E">
            <w:pPr>
              <w:jc w:val="center"/>
              <w:rPr>
                <w:rFonts w:ascii="Arial CYR" w:hAnsi="Arial CYR" w:cs="Arial CYR"/>
              </w:rPr>
            </w:pPr>
            <w:r w:rsidRPr="00466A3E">
              <w:rPr>
                <w:rFonts w:ascii="Arial CYR" w:hAnsi="Arial CYR" w:cs="Arial CYR"/>
              </w:rPr>
              <w:t> </w:t>
            </w:r>
          </w:p>
        </w:tc>
      </w:tr>
      <w:tr w:rsidR="00466A3E" w:rsidRPr="00466A3E" w:rsidTr="00466A3E">
        <w:trPr>
          <w:trHeight w:val="690"/>
        </w:trPr>
        <w:tc>
          <w:tcPr>
            <w:tcW w:w="1975"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466A3E" w:rsidRPr="00466A3E" w:rsidRDefault="00466A3E" w:rsidP="00466A3E">
            <w:pPr>
              <w:rPr>
                <w:rFonts w:ascii="Arial" w:hAnsi="Arial" w:cs="Arial"/>
                <w:sz w:val="16"/>
                <w:szCs w:val="16"/>
              </w:rPr>
            </w:pPr>
            <w:r w:rsidRPr="00466A3E">
              <w:rPr>
                <w:rFonts w:ascii="Arial" w:hAnsi="Arial" w:cs="Arial"/>
                <w:sz w:val="16"/>
                <w:szCs w:val="16"/>
              </w:rPr>
              <w:t> </w:t>
            </w:r>
          </w:p>
        </w:tc>
        <w:tc>
          <w:tcPr>
            <w:tcW w:w="2835" w:type="dxa"/>
            <w:tcBorders>
              <w:top w:val="single" w:sz="8" w:space="0" w:color="auto"/>
              <w:left w:val="nil"/>
              <w:bottom w:val="single" w:sz="8" w:space="0" w:color="auto"/>
              <w:right w:val="single" w:sz="4" w:space="0" w:color="auto"/>
            </w:tcBorders>
            <w:shd w:val="clear" w:color="000000" w:fill="C5D9F1"/>
            <w:vAlign w:val="center"/>
            <w:hideMark/>
          </w:tcPr>
          <w:p w:rsidR="00466A3E" w:rsidRPr="00466A3E" w:rsidRDefault="00466A3E" w:rsidP="00466A3E">
            <w:pPr>
              <w:rPr>
                <w:rFonts w:ascii="Arial" w:hAnsi="Arial" w:cs="Arial"/>
                <w:b/>
                <w:bCs/>
              </w:rPr>
            </w:pPr>
            <w:r w:rsidRPr="00466A3E">
              <w:rPr>
                <w:rFonts w:ascii="Arial" w:hAnsi="Arial" w:cs="Arial"/>
                <w:b/>
                <w:bCs/>
              </w:rPr>
              <w:t>Всего</w:t>
            </w:r>
          </w:p>
        </w:tc>
        <w:tc>
          <w:tcPr>
            <w:tcW w:w="1276" w:type="dxa"/>
            <w:tcBorders>
              <w:top w:val="single" w:sz="8" w:space="0" w:color="auto"/>
              <w:left w:val="single" w:sz="8" w:space="0" w:color="auto"/>
              <w:bottom w:val="single" w:sz="8" w:space="0" w:color="auto"/>
              <w:right w:val="nil"/>
            </w:tcBorders>
            <w:shd w:val="clear" w:color="000000" w:fill="C5D9F1"/>
            <w:noWrap/>
            <w:vAlign w:val="center"/>
            <w:hideMark/>
          </w:tcPr>
          <w:p w:rsidR="00466A3E" w:rsidRPr="00466A3E" w:rsidRDefault="00466A3E" w:rsidP="00466A3E">
            <w:pPr>
              <w:jc w:val="center"/>
              <w:rPr>
                <w:rFonts w:ascii="Arial" w:hAnsi="Arial" w:cs="Arial"/>
                <w:b/>
                <w:bCs/>
              </w:rPr>
            </w:pPr>
            <w:r w:rsidRPr="00466A3E">
              <w:rPr>
                <w:rFonts w:ascii="Arial" w:hAnsi="Arial" w:cs="Arial"/>
                <w:b/>
                <w:bCs/>
              </w:rPr>
              <w:t>175,980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0,000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10,000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38,070</w:t>
            </w:r>
          </w:p>
        </w:tc>
        <w:tc>
          <w:tcPr>
            <w:tcW w:w="99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39,710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39,200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40,000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10,000</w:t>
            </w:r>
          </w:p>
        </w:tc>
        <w:tc>
          <w:tcPr>
            <w:tcW w:w="113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0,000</w:t>
            </w:r>
          </w:p>
        </w:tc>
        <w:tc>
          <w:tcPr>
            <w:tcW w:w="104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466A3E" w:rsidRDefault="00466A3E" w:rsidP="00466A3E">
            <w:pPr>
              <w:jc w:val="center"/>
              <w:rPr>
                <w:rFonts w:ascii="Arial" w:hAnsi="Arial" w:cs="Arial"/>
                <w:b/>
                <w:bCs/>
              </w:rPr>
            </w:pPr>
            <w:r>
              <w:rPr>
                <w:rFonts w:ascii="Arial" w:hAnsi="Arial" w:cs="Arial"/>
                <w:b/>
                <w:bCs/>
              </w:rPr>
              <w:t>0,000</w:t>
            </w:r>
          </w:p>
        </w:tc>
      </w:tr>
    </w:tbl>
    <w:p w:rsidR="00B61DD3" w:rsidRDefault="00B61DD3" w:rsidP="00B61DD3">
      <w:pPr>
        <w:pStyle w:val="ConsNormal"/>
        <w:ind w:firstLine="0"/>
        <w:jc w:val="center"/>
        <w:rPr>
          <w:rFonts w:ascii="Arial CYR" w:hAnsi="Arial CYR" w:cs="Arial CYR"/>
          <w:b/>
          <w:sz w:val="24"/>
          <w:szCs w:val="24"/>
        </w:rPr>
      </w:pPr>
    </w:p>
    <w:p w:rsidR="00B61DD3" w:rsidRDefault="00B61DD3" w:rsidP="00B61DD3">
      <w:pPr>
        <w:pStyle w:val="ConsNormal"/>
        <w:ind w:firstLine="0"/>
        <w:jc w:val="center"/>
        <w:rPr>
          <w:rFonts w:ascii="Arial CYR" w:hAnsi="Arial CYR" w:cs="Arial CYR"/>
          <w:b/>
          <w:sz w:val="24"/>
          <w:szCs w:val="24"/>
        </w:rPr>
      </w:pPr>
    </w:p>
    <w:p w:rsidR="00B61DD3" w:rsidRDefault="00B61DD3" w:rsidP="00B61DD3">
      <w:pPr>
        <w:pStyle w:val="ConsNormal"/>
        <w:ind w:firstLine="0"/>
        <w:jc w:val="center"/>
        <w:rPr>
          <w:rFonts w:ascii="Arial CYR" w:hAnsi="Arial CYR" w:cs="Arial CYR"/>
          <w:sz w:val="24"/>
          <w:szCs w:val="24"/>
        </w:rPr>
      </w:pPr>
      <w:r w:rsidRPr="005A384D">
        <w:rPr>
          <w:rFonts w:ascii="Arial CYR" w:hAnsi="Arial CYR" w:cs="Arial CYR"/>
          <w:b/>
          <w:sz w:val="24"/>
          <w:szCs w:val="24"/>
        </w:rPr>
        <w:t xml:space="preserve">ЛОТ № </w:t>
      </w:r>
      <w:r>
        <w:rPr>
          <w:rFonts w:ascii="Arial CYR" w:hAnsi="Arial CYR" w:cs="Arial CYR"/>
          <w:b/>
          <w:sz w:val="24"/>
          <w:szCs w:val="24"/>
        </w:rPr>
        <w:t xml:space="preserve">4 </w:t>
      </w:r>
      <w:r w:rsidRPr="004F36B4">
        <w:rPr>
          <w:rFonts w:ascii="Arial CYR" w:hAnsi="Arial CYR" w:cs="Arial CYR"/>
          <w:sz w:val="24"/>
          <w:szCs w:val="24"/>
        </w:rPr>
        <w:t>Графи</w:t>
      </w:r>
      <w:r>
        <w:rPr>
          <w:rFonts w:ascii="Arial CYR" w:hAnsi="Arial CYR" w:cs="Arial CYR"/>
          <w:sz w:val="24"/>
          <w:szCs w:val="24"/>
        </w:rPr>
        <w:t xml:space="preserve">к </w:t>
      </w:r>
      <w:r w:rsidRPr="004F36B4">
        <w:rPr>
          <w:rFonts w:ascii="Arial CYR" w:hAnsi="Arial CYR" w:cs="Arial CYR"/>
          <w:sz w:val="24"/>
          <w:szCs w:val="24"/>
        </w:rPr>
        <w:t>выполнения работ</w:t>
      </w:r>
    </w:p>
    <w:p w:rsidR="00466A3E" w:rsidRDefault="00466A3E" w:rsidP="00466A3E">
      <w:pPr>
        <w:pStyle w:val="ConsNormal"/>
        <w:ind w:firstLine="0"/>
        <w:jc w:val="center"/>
        <w:rPr>
          <w:rFonts w:ascii="Times New Roman" w:hAnsi="Times New Roman"/>
          <w:b/>
          <w:bCs/>
        </w:rPr>
      </w:pPr>
    </w:p>
    <w:tbl>
      <w:tblPr>
        <w:tblW w:w="15247" w:type="dxa"/>
        <w:tblLook w:val="04A0" w:firstRow="1" w:lastRow="0" w:firstColumn="1" w:lastColumn="0" w:noHBand="0" w:noVBand="1"/>
      </w:tblPr>
      <w:tblGrid>
        <w:gridCol w:w="1975"/>
        <w:gridCol w:w="2835"/>
        <w:gridCol w:w="1276"/>
        <w:gridCol w:w="992"/>
        <w:gridCol w:w="880"/>
        <w:gridCol w:w="1040"/>
        <w:gridCol w:w="9"/>
        <w:gridCol w:w="1031"/>
        <w:gridCol w:w="1040"/>
        <w:gridCol w:w="1040"/>
        <w:gridCol w:w="9"/>
        <w:gridCol w:w="1031"/>
        <w:gridCol w:w="1040"/>
        <w:gridCol w:w="1040"/>
        <w:gridCol w:w="9"/>
      </w:tblGrid>
      <w:tr w:rsidR="00B61DD3" w:rsidRPr="00B61DD3" w:rsidTr="00B61DD3">
        <w:trPr>
          <w:trHeight w:val="25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1DD3" w:rsidRPr="00B61DD3" w:rsidRDefault="00B61DD3" w:rsidP="00B61DD3">
            <w:pPr>
              <w:jc w:val="center"/>
              <w:rPr>
                <w:rFonts w:ascii="Arial CYR" w:hAnsi="Arial CYR" w:cs="Arial CYR"/>
                <w:b/>
                <w:bCs/>
                <w:sz w:val="16"/>
                <w:szCs w:val="16"/>
              </w:rPr>
            </w:pPr>
            <w:r w:rsidRPr="00B61DD3">
              <w:rPr>
                <w:rFonts w:ascii="Arial CYR" w:hAnsi="Arial CYR" w:cs="Arial CYR"/>
                <w:b/>
                <w:bCs/>
                <w:sz w:val="16"/>
                <w:szCs w:val="16"/>
              </w:rPr>
              <w:t>Список объектов по лоту</w:t>
            </w:r>
          </w:p>
        </w:tc>
        <w:tc>
          <w:tcPr>
            <w:tcW w:w="2835" w:type="dxa"/>
            <w:tcBorders>
              <w:top w:val="single" w:sz="8" w:space="0" w:color="auto"/>
              <w:left w:val="nil"/>
              <w:bottom w:val="nil"/>
              <w:right w:val="nil"/>
            </w:tcBorders>
            <w:shd w:val="clear" w:color="auto" w:fill="auto"/>
            <w:noWrap/>
            <w:vAlign w:val="bottom"/>
            <w:hideMark/>
          </w:tcPr>
          <w:p w:rsidR="00B61DD3" w:rsidRPr="00B61DD3" w:rsidRDefault="00B61DD3" w:rsidP="00B61DD3">
            <w:pPr>
              <w:rPr>
                <w:rFonts w:ascii="Arial CYR" w:hAnsi="Arial CYR" w:cs="Arial CYR"/>
                <w:b/>
                <w:bCs/>
                <w:sz w:val="16"/>
                <w:szCs w:val="16"/>
              </w:rPr>
            </w:pPr>
            <w:r w:rsidRPr="00B61DD3">
              <w:rPr>
                <w:rFonts w:ascii="Arial CYR" w:hAnsi="Arial CYR" w:cs="Arial CYR"/>
                <w:b/>
                <w:bCs/>
                <w:sz w:val="16"/>
                <w:szCs w:val="16"/>
              </w:rPr>
              <w:t>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xml:space="preserve">Объем работ, га </w:t>
            </w:r>
          </w:p>
        </w:tc>
        <w:tc>
          <w:tcPr>
            <w:tcW w:w="9161" w:type="dxa"/>
            <w:gridSpan w:val="12"/>
            <w:tcBorders>
              <w:top w:val="single" w:sz="8" w:space="0" w:color="auto"/>
              <w:left w:val="nil"/>
              <w:bottom w:val="single" w:sz="8" w:space="0" w:color="auto"/>
              <w:right w:val="single" w:sz="8" w:space="0" w:color="000000"/>
            </w:tcBorders>
            <w:shd w:val="clear" w:color="auto" w:fill="auto"/>
            <w:vAlign w:val="center"/>
            <w:hideMark/>
          </w:tcPr>
          <w:p w:rsidR="00B61DD3" w:rsidRPr="00B61DD3" w:rsidRDefault="00B61DD3" w:rsidP="00B61DD3">
            <w:pPr>
              <w:jc w:val="center"/>
              <w:rPr>
                <w:rFonts w:ascii="Arial" w:hAnsi="Arial" w:cs="Arial"/>
                <w:b/>
                <w:bCs/>
              </w:rPr>
            </w:pPr>
            <w:r w:rsidRPr="00B61DD3">
              <w:rPr>
                <w:rFonts w:ascii="Arial" w:hAnsi="Arial" w:cs="Arial"/>
                <w:b/>
                <w:bCs/>
              </w:rPr>
              <w:t> </w:t>
            </w:r>
          </w:p>
        </w:tc>
      </w:tr>
      <w:tr w:rsidR="00B61DD3" w:rsidRPr="00B61DD3" w:rsidTr="00B61DD3">
        <w:trPr>
          <w:trHeight w:val="255"/>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B61DD3" w:rsidRPr="00B61DD3" w:rsidRDefault="00B61DD3" w:rsidP="00B61DD3">
            <w:pPr>
              <w:rPr>
                <w:rFonts w:ascii="Arial CYR" w:hAnsi="Arial CYR" w:cs="Arial CYR"/>
                <w:b/>
                <w:bCs/>
                <w:sz w:val="16"/>
                <w:szCs w:val="16"/>
              </w:rPr>
            </w:pPr>
          </w:p>
        </w:tc>
        <w:tc>
          <w:tcPr>
            <w:tcW w:w="2835" w:type="dxa"/>
            <w:tcBorders>
              <w:top w:val="nil"/>
              <w:left w:val="nil"/>
              <w:bottom w:val="nil"/>
              <w:right w:val="nil"/>
            </w:tcBorders>
            <w:shd w:val="clear" w:color="auto" w:fill="auto"/>
            <w:noWrap/>
            <w:vAlign w:val="bottom"/>
            <w:hideMark/>
          </w:tcPr>
          <w:p w:rsidR="00B61DD3" w:rsidRPr="00B61DD3" w:rsidRDefault="00B61DD3" w:rsidP="00B61DD3">
            <w:pPr>
              <w:jc w:val="center"/>
              <w:rPr>
                <w:rFonts w:ascii="Arial CYR" w:hAnsi="Arial CYR" w:cs="Arial CYR"/>
                <w:b/>
                <w:bCs/>
                <w:sz w:val="16"/>
                <w:szCs w:val="16"/>
              </w:rPr>
            </w:pPr>
            <w:r w:rsidRPr="00B61DD3">
              <w:rPr>
                <w:rFonts w:ascii="Arial CYR" w:hAnsi="Arial CYR" w:cs="Arial CYR"/>
                <w:b/>
                <w:bCs/>
                <w:sz w:val="16"/>
                <w:szCs w:val="16"/>
              </w:rPr>
              <w:t>Наименование работ</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61DD3" w:rsidRPr="00B61DD3" w:rsidRDefault="00B61DD3" w:rsidP="00B61DD3">
            <w:pPr>
              <w:rPr>
                <w:rFonts w:ascii="Arial CYR" w:hAnsi="Arial CYR" w:cs="Arial CYR"/>
                <w:sz w:val="16"/>
                <w:szCs w:val="16"/>
              </w:rPr>
            </w:pPr>
          </w:p>
        </w:tc>
        <w:tc>
          <w:tcPr>
            <w:tcW w:w="2921" w:type="dxa"/>
            <w:gridSpan w:val="4"/>
            <w:tcBorders>
              <w:top w:val="single" w:sz="8" w:space="0" w:color="auto"/>
              <w:left w:val="nil"/>
              <w:bottom w:val="single" w:sz="4" w:space="0" w:color="auto"/>
              <w:right w:val="single" w:sz="8" w:space="0" w:color="000000"/>
            </w:tcBorders>
            <w:shd w:val="clear" w:color="auto" w:fill="auto"/>
            <w:vAlign w:val="center"/>
            <w:hideMark/>
          </w:tcPr>
          <w:p w:rsidR="00B61DD3" w:rsidRPr="00B61DD3" w:rsidRDefault="00B61DD3" w:rsidP="00B61DD3">
            <w:pPr>
              <w:jc w:val="center"/>
              <w:rPr>
                <w:rFonts w:ascii="Arial" w:hAnsi="Arial" w:cs="Arial"/>
                <w:sz w:val="16"/>
                <w:szCs w:val="16"/>
              </w:rPr>
            </w:pPr>
            <w:r w:rsidRPr="00B61DD3">
              <w:rPr>
                <w:rFonts w:ascii="Arial" w:hAnsi="Arial" w:cs="Arial"/>
                <w:sz w:val="16"/>
                <w:szCs w:val="16"/>
              </w:rPr>
              <w:t>2 квартал</w:t>
            </w:r>
          </w:p>
        </w:tc>
        <w:tc>
          <w:tcPr>
            <w:tcW w:w="3120" w:type="dxa"/>
            <w:gridSpan w:val="4"/>
            <w:tcBorders>
              <w:top w:val="single" w:sz="8" w:space="0" w:color="auto"/>
              <w:left w:val="nil"/>
              <w:bottom w:val="single" w:sz="4" w:space="0" w:color="auto"/>
              <w:right w:val="single" w:sz="8" w:space="0" w:color="000000"/>
            </w:tcBorders>
            <w:shd w:val="clear" w:color="auto" w:fill="auto"/>
            <w:vAlign w:val="center"/>
            <w:hideMark/>
          </w:tcPr>
          <w:p w:rsidR="00B61DD3" w:rsidRPr="00B61DD3" w:rsidRDefault="00B61DD3" w:rsidP="00B61DD3">
            <w:pPr>
              <w:jc w:val="center"/>
              <w:rPr>
                <w:rFonts w:ascii="Arial" w:hAnsi="Arial" w:cs="Arial"/>
                <w:sz w:val="16"/>
                <w:szCs w:val="16"/>
              </w:rPr>
            </w:pPr>
            <w:r w:rsidRPr="00B61DD3">
              <w:rPr>
                <w:rFonts w:ascii="Arial" w:hAnsi="Arial" w:cs="Arial"/>
                <w:sz w:val="16"/>
                <w:szCs w:val="16"/>
              </w:rPr>
              <w:t>3 квартал</w:t>
            </w:r>
          </w:p>
        </w:tc>
        <w:tc>
          <w:tcPr>
            <w:tcW w:w="3120" w:type="dxa"/>
            <w:gridSpan w:val="4"/>
            <w:tcBorders>
              <w:top w:val="single" w:sz="8" w:space="0" w:color="auto"/>
              <w:left w:val="nil"/>
              <w:bottom w:val="single" w:sz="4" w:space="0" w:color="auto"/>
              <w:right w:val="single" w:sz="8" w:space="0" w:color="000000"/>
            </w:tcBorders>
            <w:shd w:val="clear" w:color="auto" w:fill="auto"/>
            <w:vAlign w:val="center"/>
            <w:hideMark/>
          </w:tcPr>
          <w:p w:rsidR="00B61DD3" w:rsidRPr="00B61DD3" w:rsidRDefault="00B61DD3" w:rsidP="00B61DD3">
            <w:pPr>
              <w:jc w:val="center"/>
              <w:rPr>
                <w:rFonts w:ascii="Arial" w:hAnsi="Arial" w:cs="Arial"/>
                <w:sz w:val="16"/>
                <w:szCs w:val="16"/>
              </w:rPr>
            </w:pPr>
            <w:r w:rsidRPr="00B61DD3">
              <w:rPr>
                <w:rFonts w:ascii="Arial" w:hAnsi="Arial" w:cs="Arial"/>
                <w:sz w:val="16"/>
                <w:szCs w:val="16"/>
              </w:rPr>
              <w:t>4 квартал</w:t>
            </w:r>
          </w:p>
        </w:tc>
      </w:tr>
      <w:tr w:rsidR="00B61DD3" w:rsidRPr="00B61DD3" w:rsidTr="00B61DD3">
        <w:trPr>
          <w:gridAfter w:val="1"/>
          <w:wAfter w:w="9" w:type="dxa"/>
          <w:trHeight w:val="600"/>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B61DD3" w:rsidRPr="00B61DD3" w:rsidRDefault="00B61DD3" w:rsidP="00B61DD3">
            <w:pPr>
              <w:rPr>
                <w:rFonts w:ascii="Arial CYR" w:hAnsi="Arial CYR" w:cs="Arial CYR"/>
                <w:b/>
                <w:bCs/>
                <w:sz w:val="16"/>
                <w:szCs w:val="16"/>
              </w:rPr>
            </w:pPr>
          </w:p>
        </w:tc>
        <w:tc>
          <w:tcPr>
            <w:tcW w:w="2835" w:type="dxa"/>
            <w:tcBorders>
              <w:top w:val="nil"/>
              <w:left w:val="nil"/>
              <w:bottom w:val="single" w:sz="8" w:space="0" w:color="auto"/>
              <w:right w:val="nil"/>
            </w:tcBorders>
            <w:shd w:val="clear" w:color="auto" w:fill="auto"/>
            <w:noWrap/>
            <w:vAlign w:val="bottom"/>
            <w:hideMark/>
          </w:tcPr>
          <w:p w:rsidR="00B61DD3" w:rsidRPr="00B61DD3" w:rsidRDefault="00B61DD3" w:rsidP="00B61DD3">
            <w:pPr>
              <w:jc w:val="center"/>
              <w:rPr>
                <w:rFonts w:ascii="Arial CYR" w:hAnsi="Arial CYR" w:cs="Arial CYR"/>
                <w:b/>
                <w:bCs/>
                <w:sz w:val="16"/>
                <w:szCs w:val="16"/>
              </w:rPr>
            </w:pPr>
            <w:r w:rsidRPr="00B61DD3">
              <w:rPr>
                <w:rFonts w:ascii="Arial CYR" w:hAnsi="Arial CYR" w:cs="Arial CYR"/>
                <w:b/>
                <w:bCs/>
                <w:sz w:val="16"/>
                <w:szCs w:val="16"/>
              </w:rPr>
              <w:t> </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B61DD3" w:rsidRPr="00B61DD3" w:rsidRDefault="00B61DD3" w:rsidP="00B61DD3">
            <w:pPr>
              <w:rPr>
                <w:rFonts w:ascii="Arial CYR" w:hAnsi="Arial CYR" w:cs="Arial CYR"/>
                <w:sz w:val="16"/>
                <w:szCs w:val="16"/>
              </w:rPr>
            </w:pPr>
          </w:p>
        </w:tc>
        <w:tc>
          <w:tcPr>
            <w:tcW w:w="992" w:type="dxa"/>
            <w:tcBorders>
              <w:top w:val="nil"/>
              <w:left w:val="nil"/>
              <w:bottom w:val="single" w:sz="8" w:space="0" w:color="auto"/>
              <w:right w:val="single" w:sz="4"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апрель</w:t>
            </w:r>
          </w:p>
        </w:tc>
        <w:tc>
          <w:tcPr>
            <w:tcW w:w="880" w:type="dxa"/>
            <w:tcBorders>
              <w:top w:val="nil"/>
              <w:left w:val="nil"/>
              <w:bottom w:val="single" w:sz="8" w:space="0" w:color="auto"/>
              <w:right w:val="single" w:sz="4"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май (по 25.05.)</w:t>
            </w:r>
          </w:p>
        </w:tc>
        <w:tc>
          <w:tcPr>
            <w:tcW w:w="1040" w:type="dxa"/>
            <w:tcBorders>
              <w:top w:val="nil"/>
              <w:left w:val="nil"/>
              <w:bottom w:val="single" w:sz="8" w:space="0" w:color="auto"/>
              <w:right w:val="single" w:sz="8"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июнь (по 25.06.)</w:t>
            </w:r>
          </w:p>
        </w:tc>
        <w:tc>
          <w:tcPr>
            <w:tcW w:w="1040" w:type="dxa"/>
            <w:gridSpan w:val="2"/>
            <w:tcBorders>
              <w:top w:val="nil"/>
              <w:left w:val="nil"/>
              <w:bottom w:val="single" w:sz="8" w:space="0" w:color="auto"/>
              <w:right w:val="single" w:sz="4"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июль (по 25.07.)</w:t>
            </w:r>
          </w:p>
        </w:tc>
        <w:tc>
          <w:tcPr>
            <w:tcW w:w="1040" w:type="dxa"/>
            <w:tcBorders>
              <w:top w:val="nil"/>
              <w:left w:val="nil"/>
              <w:bottom w:val="single" w:sz="8" w:space="0" w:color="auto"/>
              <w:right w:val="single" w:sz="4"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август (по 25.08.)</w:t>
            </w:r>
          </w:p>
        </w:tc>
        <w:tc>
          <w:tcPr>
            <w:tcW w:w="1040" w:type="dxa"/>
            <w:tcBorders>
              <w:top w:val="nil"/>
              <w:left w:val="nil"/>
              <w:bottom w:val="single" w:sz="8" w:space="0" w:color="auto"/>
              <w:right w:val="single" w:sz="8"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сентябрь (по 25.09.)</w:t>
            </w:r>
          </w:p>
        </w:tc>
        <w:tc>
          <w:tcPr>
            <w:tcW w:w="1040" w:type="dxa"/>
            <w:gridSpan w:val="2"/>
            <w:tcBorders>
              <w:top w:val="nil"/>
              <w:left w:val="nil"/>
              <w:bottom w:val="single" w:sz="8" w:space="0" w:color="auto"/>
              <w:right w:val="single" w:sz="4"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октябрь по 25.10.)</w:t>
            </w:r>
          </w:p>
        </w:tc>
        <w:tc>
          <w:tcPr>
            <w:tcW w:w="1040" w:type="dxa"/>
            <w:tcBorders>
              <w:top w:val="nil"/>
              <w:left w:val="nil"/>
              <w:bottom w:val="single" w:sz="8" w:space="0" w:color="auto"/>
              <w:right w:val="single" w:sz="4"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ноябрь (по 25.11.)</w:t>
            </w:r>
          </w:p>
        </w:tc>
        <w:tc>
          <w:tcPr>
            <w:tcW w:w="1040" w:type="dxa"/>
            <w:tcBorders>
              <w:top w:val="nil"/>
              <w:left w:val="nil"/>
              <w:bottom w:val="single" w:sz="8" w:space="0" w:color="auto"/>
              <w:right w:val="single" w:sz="8" w:space="0" w:color="auto"/>
            </w:tcBorders>
            <w:shd w:val="clear" w:color="auto" w:fill="auto"/>
            <w:vAlign w:val="center"/>
            <w:hideMark/>
          </w:tcPr>
          <w:p w:rsidR="00B61DD3" w:rsidRPr="00B61DD3" w:rsidRDefault="00B61DD3" w:rsidP="00B61DD3">
            <w:pPr>
              <w:jc w:val="center"/>
              <w:rPr>
                <w:sz w:val="16"/>
                <w:szCs w:val="16"/>
              </w:rPr>
            </w:pPr>
            <w:r w:rsidRPr="00B61DD3">
              <w:rPr>
                <w:sz w:val="16"/>
                <w:szCs w:val="16"/>
              </w:rPr>
              <w:t>декабрь (по 25.12.)</w:t>
            </w:r>
          </w:p>
        </w:tc>
      </w:tr>
      <w:tr w:rsidR="00B61DD3" w:rsidRPr="00B61DD3" w:rsidTr="00B61DD3">
        <w:trPr>
          <w:gridAfter w:val="1"/>
          <w:wAfter w:w="9" w:type="dxa"/>
          <w:trHeight w:val="900"/>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rPr>
                <w:rFonts w:ascii="Arial" w:hAnsi="Arial" w:cs="Arial"/>
              </w:rPr>
            </w:pPr>
            <w:r w:rsidRPr="00B61DD3">
              <w:rPr>
                <w:rFonts w:ascii="Arial" w:hAnsi="Arial" w:cs="Arial"/>
              </w:rPr>
              <w:t xml:space="preserve">ВЛ-10 </w:t>
            </w:r>
            <w:proofErr w:type="spellStart"/>
            <w:r w:rsidRPr="00B61DD3">
              <w:rPr>
                <w:rFonts w:ascii="Arial" w:hAnsi="Arial" w:cs="Arial"/>
              </w:rPr>
              <w:t>кВ</w:t>
            </w:r>
            <w:proofErr w:type="spellEnd"/>
            <w:r w:rsidRPr="00B61DD3">
              <w:rPr>
                <w:rFonts w:ascii="Arial" w:hAnsi="Arial" w:cs="Arial"/>
              </w:rPr>
              <w:t xml:space="preserve"> </w:t>
            </w:r>
            <w:proofErr w:type="spellStart"/>
            <w:r w:rsidRPr="00B61DD3">
              <w:rPr>
                <w:rFonts w:ascii="Arial" w:hAnsi="Arial" w:cs="Arial"/>
              </w:rPr>
              <w:t>Барчим</w:t>
            </w:r>
            <w:proofErr w:type="spellEnd"/>
            <w:r w:rsidRPr="00B61DD3">
              <w:rPr>
                <w:rFonts w:ascii="Arial" w:hAnsi="Arial" w:cs="Arial"/>
              </w:rPr>
              <w:t xml:space="preserve"> </w:t>
            </w:r>
          </w:p>
        </w:tc>
        <w:tc>
          <w:tcPr>
            <w:tcW w:w="2835" w:type="dxa"/>
            <w:tcBorders>
              <w:top w:val="single" w:sz="4" w:space="0" w:color="auto"/>
              <w:left w:val="nil"/>
              <w:bottom w:val="nil"/>
              <w:right w:val="single" w:sz="4" w:space="0" w:color="auto"/>
            </w:tcBorders>
            <w:shd w:val="clear" w:color="000000" w:fill="FFFFFF"/>
            <w:vAlign w:val="center"/>
            <w:hideMark/>
          </w:tcPr>
          <w:p w:rsidR="00B61DD3" w:rsidRPr="00B61DD3" w:rsidRDefault="0004498B" w:rsidP="00B61DD3">
            <w:pPr>
              <w:rPr>
                <w:rFonts w:ascii="Arial" w:hAnsi="Arial" w:cs="Arial"/>
              </w:rPr>
            </w:pPr>
            <w:r w:rsidRPr="00466A3E">
              <w:rPr>
                <w:rFonts w:ascii="Arial" w:hAnsi="Arial" w:cs="Arial"/>
              </w:rPr>
              <w:t>Механизированная (бульдозером) расчистка трассы ВЛ</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jc w:val="center"/>
              <w:rPr>
                <w:rFonts w:ascii="Arial" w:hAnsi="Arial" w:cs="Arial"/>
              </w:rPr>
            </w:pPr>
            <w:r w:rsidRPr="00B61DD3">
              <w:rPr>
                <w:rFonts w:ascii="Arial" w:hAnsi="Arial" w:cs="Arial"/>
              </w:rPr>
              <w:t>7,41</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7,410</w:t>
            </w:r>
          </w:p>
        </w:tc>
        <w:tc>
          <w:tcPr>
            <w:tcW w:w="1040" w:type="dxa"/>
            <w:gridSpan w:val="2"/>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r>
      <w:tr w:rsidR="00B61DD3" w:rsidRPr="00B61DD3" w:rsidTr="00B61DD3">
        <w:trPr>
          <w:gridAfter w:val="1"/>
          <w:wAfter w:w="9" w:type="dxa"/>
          <w:trHeight w:val="90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rPr>
                <w:rFonts w:ascii="Arial" w:hAnsi="Arial" w:cs="Arial"/>
              </w:rPr>
            </w:pPr>
            <w:r w:rsidRPr="00B61DD3">
              <w:rPr>
                <w:rFonts w:ascii="Arial" w:hAnsi="Arial" w:cs="Arial"/>
              </w:rPr>
              <w:t xml:space="preserve">ВЛ-10 </w:t>
            </w:r>
            <w:proofErr w:type="spellStart"/>
            <w:r w:rsidRPr="00B61DD3">
              <w:rPr>
                <w:rFonts w:ascii="Arial" w:hAnsi="Arial" w:cs="Arial"/>
              </w:rPr>
              <w:t>кВ</w:t>
            </w:r>
            <w:proofErr w:type="spellEnd"/>
            <w:r w:rsidRPr="00B61DD3">
              <w:rPr>
                <w:rFonts w:ascii="Arial" w:hAnsi="Arial" w:cs="Arial"/>
              </w:rPr>
              <w:t xml:space="preserve"> Александровка  </w:t>
            </w:r>
          </w:p>
        </w:tc>
        <w:tc>
          <w:tcPr>
            <w:tcW w:w="2835" w:type="dxa"/>
            <w:tcBorders>
              <w:top w:val="single" w:sz="4" w:space="0" w:color="auto"/>
              <w:left w:val="nil"/>
              <w:bottom w:val="nil"/>
              <w:right w:val="single" w:sz="4" w:space="0" w:color="auto"/>
            </w:tcBorders>
            <w:shd w:val="clear" w:color="000000" w:fill="FFFFFF"/>
            <w:vAlign w:val="center"/>
            <w:hideMark/>
          </w:tcPr>
          <w:p w:rsidR="00B61DD3" w:rsidRPr="00B61DD3" w:rsidRDefault="0004498B" w:rsidP="00B61DD3">
            <w:pPr>
              <w:rPr>
                <w:rFonts w:ascii="Arial" w:hAnsi="Arial" w:cs="Arial"/>
              </w:rPr>
            </w:pPr>
            <w:r w:rsidRPr="00466A3E">
              <w:rPr>
                <w:rFonts w:ascii="Arial" w:hAnsi="Arial" w:cs="Arial"/>
              </w:rPr>
              <w:t>Механизированная (бульдозером) расчистка трассы ВЛ</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jc w:val="center"/>
              <w:rPr>
                <w:rFonts w:ascii="Arial" w:hAnsi="Arial" w:cs="Arial"/>
              </w:rPr>
            </w:pPr>
            <w:r w:rsidRPr="00B61DD3">
              <w:rPr>
                <w:rFonts w:ascii="Arial" w:hAnsi="Arial" w:cs="Arial"/>
              </w:rPr>
              <w:t>9,18</w:t>
            </w:r>
          </w:p>
        </w:tc>
        <w:tc>
          <w:tcPr>
            <w:tcW w:w="992" w:type="dxa"/>
            <w:tcBorders>
              <w:top w:val="nil"/>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880" w:type="dxa"/>
            <w:tcBorders>
              <w:top w:val="nil"/>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nil"/>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nil"/>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nil"/>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9,180</w:t>
            </w:r>
          </w:p>
        </w:tc>
        <w:tc>
          <w:tcPr>
            <w:tcW w:w="1040" w:type="dxa"/>
            <w:tcBorders>
              <w:top w:val="nil"/>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r>
      <w:tr w:rsidR="00B61DD3" w:rsidRPr="00B61DD3" w:rsidTr="00B61DD3">
        <w:trPr>
          <w:gridAfter w:val="1"/>
          <w:wAfter w:w="9" w:type="dxa"/>
          <w:trHeight w:val="90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rPr>
                <w:rFonts w:ascii="Arial" w:hAnsi="Arial" w:cs="Arial"/>
              </w:rPr>
            </w:pPr>
            <w:r w:rsidRPr="00B61DD3">
              <w:rPr>
                <w:rFonts w:ascii="Arial" w:hAnsi="Arial" w:cs="Arial"/>
              </w:rPr>
              <w:lastRenderedPageBreak/>
              <w:t xml:space="preserve">ВЛ-10 </w:t>
            </w:r>
            <w:proofErr w:type="spellStart"/>
            <w:r w:rsidRPr="00B61DD3">
              <w:rPr>
                <w:rFonts w:ascii="Arial" w:hAnsi="Arial" w:cs="Arial"/>
              </w:rPr>
              <w:t>кВ</w:t>
            </w:r>
            <w:proofErr w:type="spellEnd"/>
            <w:r w:rsidRPr="00B61DD3">
              <w:rPr>
                <w:rFonts w:ascii="Arial" w:hAnsi="Arial" w:cs="Arial"/>
              </w:rPr>
              <w:t xml:space="preserve"> Калтук     </w:t>
            </w:r>
          </w:p>
        </w:tc>
        <w:tc>
          <w:tcPr>
            <w:tcW w:w="2835" w:type="dxa"/>
            <w:tcBorders>
              <w:top w:val="single" w:sz="4" w:space="0" w:color="auto"/>
              <w:left w:val="nil"/>
              <w:bottom w:val="nil"/>
              <w:right w:val="single" w:sz="4" w:space="0" w:color="auto"/>
            </w:tcBorders>
            <w:shd w:val="clear" w:color="000000" w:fill="FFFFFF"/>
            <w:vAlign w:val="center"/>
            <w:hideMark/>
          </w:tcPr>
          <w:p w:rsidR="00B61DD3" w:rsidRPr="00B61DD3" w:rsidRDefault="0004498B" w:rsidP="00B61DD3">
            <w:pPr>
              <w:rPr>
                <w:rFonts w:ascii="Arial" w:hAnsi="Arial" w:cs="Arial"/>
              </w:rPr>
            </w:pPr>
            <w:r w:rsidRPr="00466A3E">
              <w:rPr>
                <w:rFonts w:ascii="Arial" w:hAnsi="Arial" w:cs="Arial"/>
              </w:rPr>
              <w:t>Механизированная (бульдозером) расчистка трассы ВЛ</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jc w:val="center"/>
              <w:rPr>
                <w:rFonts w:ascii="Arial" w:hAnsi="Arial" w:cs="Arial"/>
              </w:rPr>
            </w:pPr>
            <w:r w:rsidRPr="00B61DD3">
              <w:rPr>
                <w:rFonts w:ascii="Arial" w:hAnsi="Arial" w:cs="Arial"/>
              </w:rPr>
              <w:t>19,6</w:t>
            </w:r>
          </w:p>
        </w:tc>
        <w:tc>
          <w:tcPr>
            <w:tcW w:w="992" w:type="dxa"/>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880" w:type="dxa"/>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19,600</w:t>
            </w:r>
          </w:p>
        </w:tc>
        <w:tc>
          <w:tcPr>
            <w:tcW w:w="1040" w:type="dxa"/>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r>
      <w:tr w:rsidR="00B61DD3" w:rsidRPr="00B61DD3" w:rsidTr="00B61DD3">
        <w:trPr>
          <w:gridAfter w:val="1"/>
          <w:wAfter w:w="9" w:type="dxa"/>
          <w:trHeight w:val="90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rPr>
                <w:rFonts w:ascii="Arial" w:hAnsi="Arial" w:cs="Arial"/>
              </w:rPr>
            </w:pPr>
            <w:r w:rsidRPr="00B61DD3">
              <w:rPr>
                <w:rFonts w:ascii="Arial" w:hAnsi="Arial" w:cs="Arial"/>
              </w:rPr>
              <w:t xml:space="preserve">ВЛ-10 </w:t>
            </w:r>
            <w:proofErr w:type="spellStart"/>
            <w:r w:rsidRPr="00B61DD3">
              <w:rPr>
                <w:rFonts w:ascii="Arial" w:hAnsi="Arial" w:cs="Arial"/>
              </w:rPr>
              <w:t>кВ</w:t>
            </w:r>
            <w:proofErr w:type="spellEnd"/>
            <w:r w:rsidRPr="00B61DD3">
              <w:rPr>
                <w:rFonts w:ascii="Arial" w:hAnsi="Arial" w:cs="Arial"/>
              </w:rPr>
              <w:t xml:space="preserve"> Ново-</w:t>
            </w:r>
            <w:proofErr w:type="spellStart"/>
            <w:r w:rsidRPr="00B61DD3">
              <w:rPr>
                <w:rFonts w:ascii="Arial" w:hAnsi="Arial" w:cs="Arial"/>
              </w:rPr>
              <w:t>Долоново</w:t>
            </w:r>
            <w:proofErr w:type="spellEnd"/>
            <w:r w:rsidRPr="00B61DD3">
              <w:rPr>
                <w:rFonts w:ascii="Arial" w:hAnsi="Arial" w:cs="Arial"/>
              </w:rPr>
              <w:t xml:space="preserve">   </w:t>
            </w:r>
          </w:p>
        </w:tc>
        <w:tc>
          <w:tcPr>
            <w:tcW w:w="2835" w:type="dxa"/>
            <w:tcBorders>
              <w:top w:val="single" w:sz="4" w:space="0" w:color="auto"/>
              <w:left w:val="nil"/>
              <w:bottom w:val="nil"/>
              <w:right w:val="single" w:sz="4" w:space="0" w:color="auto"/>
            </w:tcBorders>
            <w:shd w:val="clear" w:color="000000" w:fill="FFFFFF"/>
            <w:vAlign w:val="center"/>
            <w:hideMark/>
          </w:tcPr>
          <w:p w:rsidR="00B61DD3" w:rsidRPr="00B61DD3" w:rsidRDefault="0004498B" w:rsidP="00B61DD3">
            <w:pPr>
              <w:rPr>
                <w:rFonts w:ascii="Arial" w:hAnsi="Arial" w:cs="Arial"/>
              </w:rPr>
            </w:pPr>
            <w:r w:rsidRPr="00466A3E">
              <w:rPr>
                <w:rFonts w:ascii="Arial" w:hAnsi="Arial" w:cs="Arial"/>
              </w:rPr>
              <w:t>Механизированная (бульдозером) расчистка трассы ВЛ</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B61DD3" w:rsidRPr="00B61DD3" w:rsidRDefault="00B61DD3" w:rsidP="00B61DD3">
            <w:pPr>
              <w:jc w:val="center"/>
              <w:rPr>
                <w:rFonts w:ascii="Arial" w:hAnsi="Arial" w:cs="Arial"/>
              </w:rPr>
            </w:pPr>
            <w:r w:rsidRPr="00B61DD3">
              <w:rPr>
                <w:rFonts w:ascii="Arial" w:hAnsi="Arial" w:cs="Arial"/>
              </w:rPr>
              <w:t>22,13</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gridSpan w:val="2"/>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22,130</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B61DD3" w:rsidRPr="00B61DD3" w:rsidRDefault="00B61DD3" w:rsidP="00B61DD3">
            <w:pPr>
              <w:jc w:val="center"/>
              <w:rPr>
                <w:rFonts w:ascii="Arial CYR" w:hAnsi="Arial CYR" w:cs="Arial CYR"/>
                <w:sz w:val="16"/>
                <w:szCs w:val="16"/>
              </w:rPr>
            </w:pPr>
            <w:r w:rsidRPr="00B61DD3">
              <w:rPr>
                <w:rFonts w:ascii="Arial CYR" w:hAnsi="Arial CYR" w:cs="Arial CYR"/>
                <w:sz w:val="16"/>
                <w:szCs w:val="16"/>
              </w:rPr>
              <w:t> </w:t>
            </w:r>
          </w:p>
        </w:tc>
      </w:tr>
      <w:tr w:rsidR="00B61DD3" w:rsidRPr="00B61DD3" w:rsidTr="00B61DD3">
        <w:trPr>
          <w:gridAfter w:val="1"/>
          <w:wAfter w:w="9" w:type="dxa"/>
          <w:trHeight w:val="690"/>
        </w:trPr>
        <w:tc>
          <w:tcPr>
            <w:tcW w:w="1975"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B61DD3" w:rsidRPr="00B61DD3" w:rsidRDefault="00B61DD3" w:rsidP="00B61DD3">
            <w:pPr>
              <w:rPr>
                <w:rFonts w:ascii="Arial" w:hAnsi="Arial" w:cs="Arial"/>
                <w:sz w:val="16"/>
                <w:szCs w:val="16"/>
              </w:rPr>
            </w:pPr>
            <w:r w:rsidRPr="00B61DD3">
              <w:rPr>
                <w:rFonts w:ascii="Arial" w:hAnsi="Arial" w:cs="Arial"/>
                <w:sz w:val="16"/>
                <w:szCs w:val="16"/>
              </w:rPr>
              <w:t> </w:t>
            </w:r>
          </w:p>
        </w:tc>
        <w:tc>
          <w:tcPr>
            <w:tcW w:w="2835" w:type="dxa"/>
            <w:tcBorders>
              <w:top w:val="single" w:sz="8" w:space="0" w:color="auto"/>
              <w:left w:val="nil"/>
              <w:bottom w:val="single" w:sz="8" w:space="0" w:color="auto"/>
              <w:right w:val="single" w:sz="4" w:space="0" w:color="auto"/>
            </w:tcBorders>
            <w:shd w:val="clear" w:color="000000" w:fill="C5D9F1"/>
            <w:vAlign w:val="center"/>
            <w:hideMark/>
          </w:tcPr>
          <w:p w:rsidR="00B61DD3" w:rsidRPr="00B61DD3" w:rsidRDefault="00B61DD3" w:rsidP="00B61DD3">
            <w:pPr>
              <w:rPr>
                <w:rFonts w:ascii="Arial" w:hAnsi="Arial" w:cs="Arial"/>
                <w:b/>
                <w:bCs/>
              </w:rPr>
            </w:pPr>
            <w:r w:rsidRPr="00B61DD3">
              <w:rPr>
                <w:rFonts w:ascii="Arial" w:hAnsi="Arial" w:cs="Arial"/>
                <w:b/>
                <w:bCs/>
              </w:rPr>
              <w:t>Всего</w:t>
            </w:r>
          </w:p>
        </w:tc>
        <w:tc>
          <w:tcPr>
            <w:tcW w:w="1276" w:type="dxa"/>
            <w:tcBorders>
              <w:top w:val="single" w:sz="8" w:space="0" w:color="auto"/>
              <w:left w:val="single" w:sz="8" w:space="0" w:color="auto"/>
              <w:bottom w:val="single" w:sz="8" w:space="0" w:color="auto"/>
              <w:right w:val="nil"/>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58,320</w:t>
            </w:r>
          </w:p>
        </w:tc>
        <w:tc>
          <w:tcPr>
            <w:tcW w:w="99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0,000</w:t>
            </w:r>
          </w:p>
        </w:tc>
        <w:tc>
          <w:tcPr>
            <w:tcW w:w="8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0,000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0,000</w:t>
            </w:r>
          </w:p>
        </w:tc>
        <w:tc>
          <w:tcPr>
            <w:tcW w:w="1040" w:type="dxa"/>
            <w:gridSpan w:val="2"/>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0,000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0,000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7,410</w:t>
            </w:r>
          </w:p>
        </w:tc>
        <w:tc>
          <w:tcPr>
            <w:tcW w:w="1040" w:type="dxa"/>
            <w:gridSpan w:val="2"/>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28,780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22,130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B61DD3" w:rsidRPr="00B61DD3" w:rsidRDefault="00B61DD3" w:rsidP="00B61DD3">
            <w:pPr>
              <w:jc w:val="center"/>
              <w:rPr>
                <w:rFonts w:ascii="Arial" w:hAnsi="Arial" w:cs="Arial"/>
                <w:b/>
                <w:bCs/>
              </w:rPr>
            </w:pPr>
            <w:r w:rsidRPr="00B61DD3">
              <w:rPr>
                <w:rFonts w:ascii="Arial" w:hAnsi="Arial" w:cs="Arial"/>
                <w:b/>
                <w:bCs/>
              </w:rPr>
              <w:t>0,000</w:t>
            </w:r>
          </w:p>
        </w:tc>
      </w:tr>
    </w:tbl>
    <w:p w:rsidR="009304C6" w:rsidRDefault="009304C6" w:rsidP="009304C6">
      <w:pPr>
        <w:pStyle w:val="ConsNormal"/>
        <w:ind w:firstLine="0"/>
        <w:jc w:val="center"/>
        <w:rPr>
          <w:rFonts w:ascii="Arial CYR" w:hAnsi="Arial CYR" w:cs="Arial CYR"/>
          <w:b/>
          <w:sz w:val="24"/>
          <w:szCs w:val="24"/>
        </w:rPr>
      </w:pPr>
    </w:p>
    <w:p w:rsidR="009304C6" w:rsidRDefault="009304C6" w:rsidP="009304C6">
      <w:pPr>
        <w:pStyle w:val="ConsNormal"/>
        <w:ind w:firstLine="0"/>
        <w:jc w:val="center"/>
        <w:rPr>
          <w:rFonts w:ascii="Arial CYR" w:hAnsi="Arial CYR" w:cs="Arial CYR"/>
          <w:b/>
          <w:sz w:val="24"/>
          <w:szCs w:val="24"/>
        </w:rPr>
      </w:pPr>
    </w:p>
    <w:p w:rsidR="009304C6" w:rsidRDefault="009304C6" w:rsidP="009304C6">
      <w:pPr>
        <w:pStyle w:val="ConsNormal"/>
        <w:ind w:firstLine="0"/>
        <w:jc w:val="center"/>
        <w:rPr>
          <w:rFonts w:ascii="Arial CYR" w:hAnsi="Arial CYR" w:cs="Arial CYR"/>
          <w:sz w:val="24"/>
          <w:szCs w:val="24"/>
        </w:rPr>
      </w:pPr>
      <w:r w:rsidRPr="005A384D">
        <w:rPr>
          <w:rFonts w:ascii="Arial CYR" w:hAnsi="Arial CYR" w:cs="Arial CYR"/>
          <w:b/>
          <w:sz w:val="24"/>
          <w:szCs w:val="24"/>
        </w:rPr>
        <w:t xml:space="preserve">ЛОТ № </w:t>
      </w:r>
      <w:r>
        <w:rPr>
          <w:rFonts w:ascii="Arial CYR" w:hAnsi="Arial CYR" w:cs="Arial CYR"/>
          <w:b/>
          <w:sz w:val="24"/>
          <w:szCs w:val="24"/>
        </w:rPr>
        <w:t xml:space="preserve">5 </w:t>
      </w:r>
      <w:r w:rsidRPr="004F36B4">
        <w:rPr>
          <w:rFonts w:ascii="Arial CYR" w:hAnsi="Arial CYR" w:cs="Arial CYR"/>
          <w:sz w:val="24"/>
          <w:szCs w:val="24"/>
        </w:rPr>
        <w:t>Графи</w:t>
      </w:r>
      <w:r>
        <w:rPr>
          <w:rFonts w:ascii="Arial CYR" w:hAnsi="Arial CYR" w:cs="Arial CYR"/>
          <w:sz w:val="24"/>
          <w:szCs w:val="24"/>
        </w:rPr>
        <w:t xml:space="preserve">к </w:t>
      </w:r>
      <w:r w:rsidRPr="004F36B4">
        <w:rPr>
          <w:rFonts w:ascii="Arial CYR" w:hAnsi="Arial CYR" w:cs="Arial CYR"/>
          <w:sz w:val="24"/>
          <w:szCs w:val="24"/>
        </w:rPr>
        <w:t>выполнения работ</w:t>
      </w:r>
    </w:p>
    <w:p w:rsidR="009304C6" w:rsidRPr="004F36B4" w:rsidRDefault="009304C6" w:rsidP="009304C6">
      <w:pPr>
        <w:pStyle w:val="ConsNormal"/>
        <w:ind w:firstLine="0"/>
        <w:jc w:val="center"/>
        <w:rPr>
          <w:rFonts w:ascii="Arial CYR" w:hAnsi="Arial CYR" w:cs="Arial CYR"/>
          <w:sz w:val="24"/>
          <w:szCs w:val="24"/>
        </w:rPr>
      </w:pPr>
    </w:p>
    <w:tbl>
      <w:tblPr>
        <w:tblW w:w="15216" w:type="dxa"/>
        <w:tblLook w:val="04A0" w:firstRow="1" w:lastRow="0" w:firstColumn="1" w:lastColumn="0" w:noHBand="0" w:noVBand="1"/>
      </w:tblPr>
      <w:tblGrid>
        <w:gridCol w:w="1975"/>
        <w:gridCol w:w="2835"/>
        <w:gridCol w:w="1360"/>
        <w:gridCol w:w="880"/>
        <w:gridCol w:w="880"/>
        <w:gridCol w:w="1046"/>
        <w:gridCol w:w="1040"/>
        <w:gridCol w:w="1040"/>
        <w:gridCol w:w="1040"/>
        <w:gridCol w:w="1040"/>
        <w:gridCol w:w="1040"/>
        <w:gridCol w:w="1040"/>
      </w:tblGrid>
      <w:tr w:rsidR="009304C6" w:rsidRPr="009304C6" w:rsidTr="009304C6">
        <w:trPr>
          <w:trHeight w:val="25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Список объектов по лоту</w:t>
            </w:r>
          </w:p>
        </w:tc>
        <w:tc>
          <w:tcPr>
            <w:tcW w:w="2835" w:type="dxa"/>
            <w:tcBorders>
              <w:top w:val="single" w:sz="8" w:space="0" w:color="auto"/>
              <w:left w:val="nil"/>
              <w:bottom w:val="nil"/>
              <w:right w:val="nil"/>
            </w:tcBorders>
            <w:shd w:val="clear" w:color="auto" w:fill="auto"/>
            <w:noWrap/>
            <w:vAlign w:val="bottom"/>
            <w:hideMark/>
          </w:tcPr>
          <w:p w:rsidR="009304C6" w:rsidRPr="009304C6" w:rsidRDefault="009304C6" w:rsidP="009304C6">
            <w:pPr>
              <w:rPr>
                <w:rFonts w:ascii="Arial CYR" w:hAnsi="Arial CYR" w:cs="Arial CYR"/>
                <w:b/>
                <w:bCs/>
                <w:sz w:val="16"/>
                <w:szCs w:val="16"/>
              </w:rPr>
            </w:pPr>
            <w:r w:rsidRPr="009304C6">
              <w:rPr>
                <w:rFonts w:ascii="Arial CYR" w:hAnsi="Arial CYR" w:cs="Arial CYR"/>
                <w:b/>
                <w:bCs/>
                <w:sz w:val="16"/>
                <w:szCs w:val="16"/>
              </w:rPr>
              <w:t> </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xml:space="preserve">Объем работ, га </w:t>
            </w:r>
          </w:p>
        </w:tc>
        <w:tc>
          <w:tcPr>
            <w:tcW w:w="9046" w:type="dxa"/>
            <w:gridSpan w:val="9"/>
            <w:tcBorders>
              <w:top w:val="single" w:sz="8" w:space="0" w:color="auto"/>
              <w:left w:val="nil"/>
              <w:bottom w:val="single" w:sz="8"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b/>
                <w:bCs/>
              </w:rPr>
            </w:pPr>
            <w:r w:rsidRPr="009304C6">
              <w:rPr>
                <w:rFonts w:ascii="Arial" w:hAnsi="Arial" w:cs="Arial"/>
                <w:b/>
                <w:bCs/>
              </w:rPr>
              <w:t>2022 год (объем работ в га)</w:t>
            </w:r>
          </w:p>
        </w:tc>
      </w:tr>
      <w:tr w:rsidR="009304C6" w:rsidRPr="009304C6" w:rsidTr="009304C6">
        <w:trPr>
          <w:trHeight w:val="255"/>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b/>
                <w:bCs/>
                <w:sz w:val="16"/>
                <w:szCs w:val="16"/>
              </w:rPr>
            </w:pPr>
          </w:p>
        </w:tc>
        <w:tc>
          <w:tcPr>
            <w:tcW w:w="2835" w:type="dxa"/>
            <w:tcBorders>
              <w:top w:val="nil"/>
              <w:left w:val="nil"/>
              <w:bottom w:val="nil"/>
              <w:right w:val="nil"/>
            </w:tcBorders>
            <w:shd w:val="clear" w:color="auto" w:fill="auto"/>
            <w:noWrap/>
            <w:vAlign w:val="bottom"/>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Наименование работ</w:t>
            </w: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sz w:val="16"/>
                <w:szCs w:val="16"/>
              </w:rPr>
            </w:pPr>
          </w:p>
        </w:tc>
        <w:tc>
          <w:tcPr>
            <w:tcW w:w="2806"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2 квартал</w:t>
            </w:r>
          </w:p>
        </w:tc>
        <w:tc>
          <w:tcPr>
            <w:tcW w:w="3120"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3 квартал</w:t>
            </w:r>
          </w:p>
        </w:tc>
        <w:tc>
          <w:tcPr>
            <w:tcW w:w="3120"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4 квартал</w:t>
            </w:r>
          </w:p>
        </w:tc>
      </w:tr>
      <w:tr w:rsidR="009304C6" w:rsidRPr="009304C6" w:rsidTr="009304C6">
        <w:trPr>
          <w:trHeight w:val="600"/>
        </w:trPr>
        <w:tc>
          <w:tcPr>
            <w:tcW w:w="1975"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b/>
                <w:bCs/>
                <w:sz w:val="16"/>
                <w:szCs w:val="16"/>
              </w:rPr>
            </w:pPr>
          </w:p>
        </w:tc>
        <w:tc>
          <w:tcPr>
            <w:tcW w:w="2835" w:type="dxa"/>
            <w:tcBorders>
              <w:top w:val="nil"/>
              <w:left w:val="nil"/>
              <w:bottom w:val="single" w:sz="8" w:space="0" w:color="auto"/>
              <w:right w:val="nil"/>
            </w:tcBorders>
            <w:shd w:val="clear" w:color="auto" w:fill="auto"/>
            <w:noWrap/>
            <w:vAlign w:val="bottom"/>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 </w:t>
            </w: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sz w:val="16"/>
                <w:szCs w:val="16"/>
              </w:rPr>
            </w:pPr>
          </w:p>
        </w:tc>
        <w:tc>
          <w:tcPr>
            <w:tcW w:w="88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апрель</w:t>
            </w:r>
          </w:p>
        </w:tc>
        <w:tc>
          <w:tcPr>
            <w:tcW w:w="88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май</w:t>
            </w:r>
          </w:p>
        </w:tc>
        <w:tc>
          <w:tcPr>
            <w:tcW w:w="1046"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июнь (по 25.06.)</w:t>
            </w:r>
          </w:p>
        </w:tc>
        <w:tc>
          <w:tcPr>
            <w:tcW w:w="104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июль (по 25.07.)</w:t>
            </w:r>
          </w:p>
        </w:tc>
        <w:tc>
          <w:tcPr>
            <w:tcW w:w="104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август (по 25.08.)</w:t>
            </w:r>
          </w:p>
        </w:tc>
        <w:tc>
          <w:tcPr>
            <w:tcW w:w="1040"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сентябрь (по 25.09.)</w:t>
            </w:r>
          </w:p>
        </w:tc>
        <w:tc>
          <w:tcPr>
            <w:tcW w:w="104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октябрь по 25.10.)</w:t>
            </w:r>
          </w:p>
        </w:tc>
        <w:tc>
          <w:tcPr>
            <w:tcW w:w="104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ноябрь (по 25.11.)</w:t>
            </w:r>
          </w:p>
        </w:tc>
        <w:tc>
          <w:tcPr>
            <w:tcW w:w="1040"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декабрь (по 25.12.)</w:t>
            </w:r>
          </w:p>
        </w:tc>
      </w:tr>
      <w:tr w:rsidR="009304C6" w:rsidRPr="009304C6" w:rsidTr="009304C6">
        <w:trPr>
          <w:trHeight w:val="360"/>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№501</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3,269</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3,269</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33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"БПП-Озёрная"</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3,735</w:t>
            </w:r>
          </w:p>
        </w:tc>
        <w:tc>
          <w:tcPr>
            <w:tcW w:w="88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3,735</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42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№560</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23,635</w:t>
            </w:r>
          </w:p>
        </w:tc>
        <w:tc>
          <w:tcPr>
            <w:tcW w:w="88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4,981</w:t>
            </w:r>
          </w:p>
        </w:tc>
        <w:tc>
          <w:tcPr>
            <w:tcW w:w="1046"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5,481</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5,481</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7,692</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315"/>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№571</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36,831</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7,818</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7,820</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7,819</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7,818</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5,556</w:t>
            </w:r>
          </w:p>
        </w:tc>
        <w:tc>
          <w:tcPr>
            <w:tcW w:w="1040"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39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№572</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16,416</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5,330</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5,330</w:t>
            </w:r>
          </w:p>
        </w:tc>
        <w:tc>
          <w:tcPr>
            <w:tcW w:w="104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5,756</w:t>
            </w:r>
          </w:p>
        </w:tc>
        <w:tc>
          <w:tcPr>
            <w:tcW w:w="1040"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435"/>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№569</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7,018</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3,621</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3,397</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405"/>
        </w:trPr>
        <w:tc>
          <w:tcPr>
            <w:tcW w:w="1975" w:type="dxa"/>
            <w:tcBorders>
              <w:top w:val="nil"/>
              <w:left w:val="single" w:sz="8" w:space="0" w:color="auto"/>
              <w:bottom w:val="nil"/>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№561</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18,011</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8,475</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8,476</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1,060</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465"/>
        </w:trPr>
        <w:tc>
          <w:tcPr>
            <w:tcW w:w="1975"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№562</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single" w:sz="4" w:space="0" w:color="auto"/>
              <w:left w:val="nil"/>
              <w:bottom w:val="single" w:sz="8"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24,692</w:t>
            </w:r>
          </w:p>
        </w:tc>
        <w:tc>
          <w:tcPr>
            <w:tcW w:w="880" w:type="dxa"/>
            <w:tcBorders>
              <w:top w:val="nil"/>
              <w:left w:val="nil"/>
              <w:bottom w:val="single" w:sz="8"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single" w:sz="8"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8"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8"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8"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9,929</w:t>
            </w:r>
          </w:p>
        </w:tc>
        <w:tc>
          <w:tcPr>
            <w:tcW w:w="1040" w:type="dxa"/>
            <w:tcBorders>
              <w:top w:val="single" w:sz="4" w:space="0" w:color="auto"/>
              <w:left w:val="nil"/>
              <w:bottom w:val="single" w:sz="8"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9,930</w:t>
            </w:r>
          </w:p>
        </w:tc>
        <w:tc>
          <w:tcPr>
            <w:tcW w:w="1040" w:type="dxa"/>
            <w:tcBorders>
              <w:top w:val="single" w:sz="4" w:space="0" w:color="auto"/>
              <w:left w:val="nil"/>
              <w:bottom w:val="single" w:sz="8"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4,833</w:t>
            </w:r>
          </w:p>
        </w:tc>
        <w:tc>
          <w:tcPr>
            <w:tcW w:w="1040" w:type="dxa"/>
            <w:tcBorders>
              <w:top w:val="single" w:sz="4" w:space="0" w:color="auto"/>
              <w:left w:val="nil"/>
              <w:bottom w:val="single" w:sz="8"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8"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480"/>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lastRenderedPageBreak/>
              <w:t>ВЛ-220кВ №233</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2,673</w:t>
            </w:r>
          </w:p>
        </w:tc>
        <w:tc>
          <w:tcPr>
            <w:tcW w:w="880" w:type="dxa"/>
            <w:tcBorders>
              <w:top w:val="single" w:sz="8"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8"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single" w:sz="8"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8"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8"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8"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8"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8"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2,673</w:t>
            </w:r>
          </w:p>
        </w:tc>
        <w:tc>
          <w:tcPr>
            <w:tcW w:w="1040" w:type="dxa"/>
            <w:tcBorders>
              <w:top w:val="single" w:sz="8"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510"/>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№232</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4,911</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585"/>
        </w:trPr>
        <w:tc>
          <w:tcPr>
            <w:tcW w:w="1975"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№242/243</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17,309</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1,929</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4,658</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3,574</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3,574</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3,574</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645"/>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Д-142</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6,682</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2,380</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single" w:sz="4" w:space="0" w:color="auto"/>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4,302</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705"/>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Д-141</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3,395</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1,564</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single" w:sz="4" w:space="0" w:color="auto"/>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1,831</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51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№239</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1,06</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1,060</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600"/>
        </w:trPr>
        <w:tc>
          <w:tcPr>
            <w:tcW w:w="1975"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ВЛ-110кВ "</w:t>
            </w:r>
            <w:proofErr w:type="spellStart"/>
            <w:r w:rsidRPr="009304C6">
              <w:rPr>
                <w:rFonts w:ascii="Arial" w:hAnsi="Arial" w:cs="Arial"/>
              </w:rPr>
              <w:t>Зяба-Кежма</w:t>
            </w:r>
            <w:proofErr w:type="spellEnd"/>
            <w:r w:rsidRPr="009304C6">
              <w:rPr>
                <w:rFonts w:ascii="Arial" w:hAnsi="Arial" w:cs="Arial"/>
              </w:rPr>
              <w:t>"</w:t>
            </w:r>
          </w:p>
        </w:tc>
        <w:tc>
          <w:tcPr>
            <w:tcW w:w="2835"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Ручная  расчистка трассы ВЛ</w:t>
            </w:r>
          </w:p>
        </w:tc>
        <w:tc>
          <w:tcPr>
            <w:tcW w:w="1360" w:type="dxa"/>
            <w:tcBorders>
              <w:top w:val="nil"/>
              <w:left w:val="nil"/>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3,055</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2,079</w:t>
            </w:r>
          </w:p>
        </w:tc>
        <w:tc>
          <w:tcPr>
            <w:tcW w:w="880"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0,976</w:t>
            </w:r>
          </w:p>
        </w:tc>
        <w:tc>
          <w:tcPr>
            <w:tcW w:w="1046"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690"/>
        </w:trPr>
        <w:tc>
          <w:tcPr>
            <w:tcW w:w="1975"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9304C6" w:rsidRPr="009304C6" w:rsidRDefault="009304C6" w:rsidP="009304C6">
            <w:pPr>
              <w:rPr>
                <w:rFonts w:ascii="Arial" w:hAnsi="Arial" w:cs="Arial"/>
                <w:sz w:val="16"/>
                <w:szCs w:val="16"/>
              </w:rPr>
            </w:pPr>
            <w:r w:rsidRPr="009304C6">
              <w:rPr>
                <w:rFonts w:ascii="Arial" w:hAnsi="Arial" w:cs="Arial"/>
                <w:sz w:val="16"/>
                <w:szCs w:val="16"/>
              </w:rPr>
              <w:t> </w:t>
            </w:r>
          </w:p>
        </w:tc>
        <w:tc>
          <w:tcPr>
            <w:tcW w:w="2835" w:type="dxa"/>
            <w:tcBorders>
              <w:top w:val="single" w:sz="8" w:space="0" w:color="auto"/>
              <w:left w:val="nil"/>
              <w:bottom w:val="single" w:sz="8" w:space="0" w:color="auto"/>
              <w:right w:val="single" w:sz="4" w:space="0" w:color="auto"/>
            </w:tcBorders>
            <w:shd w:val="clear" w:color="000000" w:fill="C5D9F1"/>
            <w:vAlign w:val="center"/>
            <w:hideMark/>
          </w:tcPr>
          <w:p w:rsidR="009304C6" w:rsidRPr="009304C6" w:rsidRDefault="009304C6" w:rsidP="009304C6">
            <w:pPr>
              <w:rPr>
                <w:rFonts w:ascii="Arial" w:hAnsi="Arial" w:cs="Arial"/>
                <w:b/>
                <w:bCs/>
              </w:rPr>
            </w:pPr>
            <w:r w:rsidRPr="009304C6">
              <w:rPr>
                <w:rFonts w:ascii="Arial" w:hAnsi="Arial" w:cs="Arial"/>
                <w:b/>
                <w:bCs/>
              </w:rPr>
              <w:t>Всего</w:t>
            </w:r>
          </w:p>
        </w:tc>
        <w:tc>
          <w:tcPr>
            <w:tcW w:w="1360" w:type="dxa"/>
            <w:tcBorders>
              <w:top w:val="single" w:sz="8" w:space="0" w:color="auto"/>
              <w:left w:val="single" w:sz="8" w:space="0" w:color="auto"/>
              <w:bottom w:val="single" w:sz="8" w:space="0" w:color="auto"/>
              <w:right w:val="nil"/>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172,692</w:t>
            </w:r>
          </w:p>
        </w:tc>
        <w:tc>
          <w:tcPr>
            <w:tcW w:w="8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7,083</w:t>
            </w:r>
          </w:p>
        </w:tc>
        <w:tc>
          <w:tcPr>
            <w:tcW w:w="8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7,886</w:t>
            </w:r>
          </w:p>
        </w:tc>
        <w:tc>
          <w:tcPr>
            <w:tcW w:w="1046"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13,760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27,274</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35,128</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35,129</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19,844</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21,677</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0,000</w:t>
            </w:r>
          </w:p>
        </w:tc>
      </w:tr>
    </w:tbl>
    <w:p w:rsidR="009304C6" w:rsidRDefault="009304C6" w:rsidP="009304C6">
      <w:pPr>
        <w:pStyle w:val="ConsNormal"/>
        <w:ind w:firstLine="0"/>
        <w:jc w:val="center"/>
        <w:rPr>
          <w:rFonts w:ascii="Arial CYR" w:hAnsi="Arial CYR" w:cs="Arial CYR"/>
          <w:b/>
          <w:sz w:val="24"/>
          <w:szCs w:val="24"/>
        </w:rPr>
      </w:pPr>
    </w:p>
    <w:p w:rsidR="009304C6" w:rsidRDefault="009304C6" w:rsidP="009304C6">
      <w:pPr>
        <w:pStyle w:val="ConsNormal"/>
        <w:ind w:firstLine="0"/>
        <w:jc w:val="center"/>
        <w:rPr>
          <w:rFonts w:ascii="Arial CYR" w:hAnsi="Arial CYR" w:cs="Arial CYR"/>
          <w:b/>
          <w:sz w:val="24"/>
          <w:szCs w:val="24"/>
        </w:rPr>
      </w:pPr>
    </w:p>
    <w:p w:rsidR="009304C6" w:rsidRDefault="009304C6" w:rsidP="009304C6">
      <w:pPr>
        <w:pStyle w:val="ConsNormal"/>
        <w:ind w:firstLine="0"/>
        <w:jc w:val="center"/>
        <w:rPr>
          <w:rFonts w:ascii="Arial CYR" w:hAnsi="Arial CYR" w:cs="Arial CYR"/>
          <w:sz w:val="24"/>
          <w:szCs w:val="24"/>
        </w:rPr>
      </w:pPr>
      <w:r w:rsidRPr="005A384D">
        <w:rPr>
          <w:rFonts w:ascii="Arial CYR" w:hAnsi="Arial CYR" w:cs="Arial CYR"/>
          <w:b/>
          <w:sz w:val="24"/>
          <w:szCs w:val="24"/>
        </w:rPr>
        <w:t xml:space="preserve">ЛОТ № </w:t>
      </w:r>
      <w:r>
        <w:rPr>
          <w:rFonts w:ascii="Arial CYR" w:hAnsi="Arial CYR" w:cs="Arial CYR"/>
          <w:b/>
          <w:sz w:val="24"/>
          <w:szCs w:val="24"/>
        </w:rPr>
        <w:t xml:space="preserve">6 </w:t>
      </w:r>
      <w:r w:rsidRPr="004F36B4">
        <w:rPr>
          <w:rFonts w:ascii="Arial CYR" w:hAnsi="Arial CYR" w:cs="Arial CYR"/>
          <w:sz w:val="24"/>
          <w:szCs w:val="24"/>
        </w:rPr>
        <w:t>Графи</w:t>
      </w:r>
      <w:r>
        <w:rPr>
          <w:rFonts w:ascii="Arial CYR" w:hAnsi="Arial CYR" w:cs="Arial CYR"/>
          <w:sz w:val="24"/>
          <w:szCs w:val="24"/>
        </w:rPr>
        <w:t xml:space="preserve">к </w:t>
      </w:r>
      <w:r w:rsidRPr="004F36B4">
        <w:rPr>
          <w:rFonts w:ascii="Arial CYR" w:hAnsi="Arial CYR" w:cs="Arial CYR"/>
          <w:sz w:val="24"/>
          <w:szCs w:val="24"/>
        </w:rPr>
        <w:t>выполнения работ</w:t>
      </w:r>
    </w:p>
    <w:p w:rsidR="009304C6" w:rsidRPr="005A384D" w:rsidRDefault="009304C6" w:rsidP="009304C6">
      <w:pPr>
        <w:pStyle w:val="ConsNormal"/>
        <w:ind w:firstLine="0"/>
        <w:jc w:val="center"/>
        <w:rPr>
          <w:rFonts w:ascii="Arial CYR" w:hAnsi="Arial CYR" w:cs="Arial CYR"/>
          <w:b/>
          <w:sz w:val="24"/>
          <w:szCs w:val="24"/>
        </w:rPr>
      </w:pPr>
    </w:p>
    <w:tbl>
      <w:tblPr>
        <w:tblW w:w="15583" w:type="dxa"/>
        <w:tblLook w:val="04A0" w:firstRow="1" w:lastRow="0" w:firstColumn="1" w:lastColumn="0" w:noHBand="0" w:noVBand="1"/>
      </w:tblPr>
      <w:tblGrid>
        <w:gridCol w:w="1277"/>
        <w:gridCol w:w="2257"/>
        <w:gridCol w:w="992"/>
        <w:gridCol w:w="851"/>
        <w:gridCol w:w="850"/>
        <w:gridCol w:w="939"/>
        <w:gridCol w:w="880"/>
        <w:gridCol w:w="880"/>
        <w:gridCol w:w="934"/>
        <w:gridCol w:w="1040"/>
        <w:gridCol w:w="944"/>
        <w:gridCol w:w="904"/>
        <w:gridCol w:w="1040"/>
        <w:gridCol w:w="944"/>
        <w:gridCol w:w="851"/>
      </w:tblGrid>
      <w:tr w:rsidR="009304C6" w:rsidRPr="009304C6" w:rsidTr="009304C6">
        <w:trPr>
          <w:trHeight w:val="255"/>
        </w:trPr>
        <w:tc>
          <w:tcPr>
            <w:tcW w:w="12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Список объектов по лоту</w:t>
            </w:r>
          </w:p>
        </w:tc>
        <w:tc>
          <w:tcPr>
            <w:tcW w:w="2257" w:type="dxa"/>
            <w:tcBorders>
              <w:top w:val="single" w:sz="8" w:space="0" w:color="auto"/>
              <w:left w:val="nil"/>
              <w:bottom w:val="nil"/>
              <w:right w:val="nil"/>
            </w:tcBorders>
            <w:shd w:val="clear" w:color="auto" w:fill="auto"/>
            <w:noWrap/>
            <w:vAlign w:val="bottom"/>
            <w:hideMark/>
          </w:tcPr>
          <w:p w:rsidR="009304C6" w:rsidRPr="009304C6" w:rsidRDefault="009304C6" w:rsidP="009304C6">
            <w:pPr>
              <w:rPr>
                <w:rFonts w:ascii="Arial CYR" w:hAnsi="Arial CYR" w:cs="Arial CYR"/>
                <w:b/>
                <w:bCs/>
                <w:sz w:val="16"/>
                <w:szCs w:val="16"/>
              </w:rPr>
            </w:pPr>
            <w:r w:rsidRPr="009304C6">
              <w:rPr>
                <w:rFonts w:ascii="Arial CYR" w:hAnsi="Arial CYR" w:cs="Arial CYR"/>
                <w:b/>
                <w:bCs/>
                <w:sz w:val="16"/>
                <w:szCs w:val="16"/>
              </w:rPr>
              <w:t> </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xml:space="preserve">Объем работ, га </w:t>
            </w:r>
          </w:p>
        </w:tc>
        <w:tc>
          <w:tcPr>
            <w:tcW w:w="11057" w:type="dxa"/>
            <w:gridSpan w:val="12"/>
            <w:tcBorders>
              <w:top w:val="single" w:sz="8" w:space="0" w:color="auto"/>
              <w:left w:val="nil"/>
              <w:bottom w:val="single" w:sz="8"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b/>
                <w:bCs/>
              </w:rPr>
            </w:pPr>
            <w:r w:rsidRPr="009304C6">
              <w:rPr>
                <w:rFonts w:ascii="Arial" w:hAnsi="Arial" w:cs="Arial"/>
                <w:b/>
                <w:bCs/>
              </w:rPr>
              <w:t>2022 год (объем работ в га)</w:t>
            </w:r>
          </w:p>
        </w:tc>
      </w:tr>
      <w:tr w:rsidR="009304C6" w:rsidRPr="009304C6" w:rsidTr="009304C6">
        <w:trPr>
          <w:trHeight w:val="255"/>
        </w:trPr>
        <w:tc>
          <w:tcPr>
            <w:tcW w:w="1277"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b/>
                <w:bCs/>
                <w:sz w:val="16"/>
                <w:szCs w:val="16"/>
              </w:rPr>
            </w:pPr>
          </w:p>
        </w:tc>
        <w:tc>
          <w:tcPr>
            <w:tcW w:w="2257" w:type="dxa"/>
            <w:tcBorders>
              <w:top w:val="nil"/>
              <w:left w:val="nil"/>
              <w:bottom w:val="nil"/>
              <w:right w:val="nil"/>
            </w:tcBorders>
            <w:shd w:val="clear" w:color="auto" w:fill="auto"/>
            <w:noWrap/>
            <w:vAlign w:val="bottom"/>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Наименование работ</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sz w:val="16"/>
                <w:szCs w:val="16"/>
              </w:rPr>
            </w:pPr>
          </w:p>
        </w:tc>
        <w:tc>
          <w:tcPr>
            <w:tcW w:w="2640"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1 квартал</w:t>
            </w:r>
          </w:p>
        </w:tc>
        <w:tc>
          <w:tcPr>
            <w:tcW w:w="2694"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2 квартал</w:t>
            </w:r>
          </w:p>
        </w:tc>
        <w:tc>
          <w:tcPr>
            <w:tcW w:w="2888"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3 квартал</w:t>
            </w:r>
          </w:p>
        </w:tc>
        <w:tc>
          <w:tcPr>
            <w:tcW w:w="2835"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4 квартал</w:t>
            </w:r>
          </w:p>
        </w:tc>
      </w:tr>
      <w:tr w:rsidR="009304C6" w:rsidRPr="009304C6" w:rsidTr="009304C6">
        <w:trPr>
          <w:trHeight w:val="600"/>
        </w:trPr>
        <w:tc>
          <w:tcPr>
            <w:tcW w:w="1277"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b/>
                <w:bCs/>
                <w:sz w:val="16"/>
                <w:szCs w:val="16"/>
              </w:rPr>
            </w:pPr>
          </w:p>
        </w:tc>
        <w:tc>
          <w:tcPr>
            <w:tcW w:w="2257" w:type="dxa"/>
            <w:tcBorders>
              <w:top w:val="nil"/>
              <w:left w:val="nil"/>
              <w:bottom w:val="single" w:sz="8" w:space="0" w:color="auto"/>
              <w:right w:val="nil"/>
            </w:tcBorders>
            <w:shd w:val="clear" w:color="auto" w:fill="auto"/>
            <w:noWrap/>
            <w:vAlign w:val="bottom"/>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 </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sz w:val="16"/>
                <w:szCs w:val="16"/>
              </w:rPr>
            </w:pPr>
          </w:p>
        </w:tc>
        <w:tc>
          <w:tcPr>
            <w:tcW w:w="851"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январь (по 25.01.)</w:t>
            </w:r>
          </w:p>
        </w:tc>
        <w:tc>
          <w:tcPr>
            <w:tcW w:w="85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февраль (по 25.02.)</w:t>
            </w:r>
          </w:p>
        </w:tc>
        <w:tc>
          <w:tcPr>
            <w:tcW w:w="939"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март (по 25.03.)</w:t>
            </w:r>
          </w:p>
        </w:tc>
        <w:tc>
          <w:tcPr>
            <w:tcW w:w="88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апрель (по 25.04.)</w:t>
            </w:r>
          </w:p>
        </w:tc>
        <w:tc>
          <w:tcPr>
            <w:tcW w:w="88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май (по 25.05.)</w:t>
            </w:r>
          </w:p>
        </w:tc>
        <w:tc>
          <w:tcPr>
            <w:tcW w:w="934"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июнь (по 25.06.)</w:t>
            </w:r>
          </w:p>
        </w:tc>
        <w:tc>
          <w:tcPr>
            <w:tcW w:w="104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июль (по 25.07.)</w:t>
            </w:r>
          </w:p>
        </w:tc>
        <w:tc>
          <w:tcPr>
            <w:tcW w:w="944"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август (по 25.08.)</w:t>
            </w:r>
          </w:p>
        </w:tc>
        <w:tc>
          <w:tcPr>
            <w:tcW w:w="904"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сентябрь (по 25.09.)</w:t>
            </w:r>
          </w:p>
        </w:tc>
        <w:tc>
          <w:tcPr>
            <w:tcW w:w="1040"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октябрь по 25.10.)</w:t>
            </w:r>
          </w:p>
        </w:tc>
        <w:tc>
          <w:tcPr>
            <w:tcW w:w="944"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ноябрь (по 25.11.)</w:t>
            </w:r>
          </w:p>
        </w:tc>
        <w:tc>
          <w:tcPr>
            <w:tcW w:w="851"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декабрь (по 25.12.)</w:t>
            </w:r>
          </w:p>
        </w:tc>
      </w:tr>
      <w:tr w:rsidR="009304C6" w:rsidRPr="009304C6" w:rsidTr="009304C6">
        <w:trPr>
          <w:trHeight w:val="900"/>
        </w:trPr>
        <w:tc>
          <w:tcPr>
            <w:tcW w:w="1277"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№560</w:t>
            </w:r>
          </w:p>
        </w:tc>
        <w:tc>
          <w:tcPr>
            <w:tcW w:w="2257"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92"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41,48</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9"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4"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04"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20,740</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20,740</w:t>
            </w:r>
          </w:p>
        </w:tc>
        <w:tc>
          <w:tcPr>
            <w:tcW w:w="94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1"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900"/>
        </w:trPr>
        <w:tc>
          <w:tcPr>
            <w:tcW w:w="1277"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lastRenderedPageBreak/>
              <w:t>ВЛ-500кВ №561</w:t>
            </w:r>
          </w:p>
        </w:tc>
        <w:tc>
          <w:tcPr>
            <w:tcW w:w="2257" w:type="dxa"/>
            <w:tcBorders>
              <w:top w:val="single" w:sz="4" w:space="0" w:color="auto"/>
              <w:left w:val="nil"/>
              <w:bottom w:val="single" w:sz="4" w:space="0" w:color="auto"/>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Механизированная (бульдозером) расчистка трассы ВЛ </w:t>
            </w:r>
          </w:p>
        </w:tc>
        <w:tc>
          <w:tcPr>
            <w:tcW w:w="992"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106,972</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29,000</w:t>
            </w:r>
          </w:p>
        </w:tc>
        <w:tc>
          <w:tcPr>
            <w:tcW w:w="939"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53,604</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4"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12,000</w:t>
            </w:r>
          </w:p>
        </w:tc>
        <w:tc>
          <w:tcPr>
            <w:tcW w:w="94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12,368</w:t>
            </w:r>
          </w:p>
        </w:tc>
        <w:tc>
          <w:tcPr>
            <w:tcW w:w="904"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1"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900"/>
        </w:trPr>
        <w:tc>
          <w:tcPr>
            <w:tcW w:w="1277"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№562</w:t>
            </w:r>
          </w:p>
        </w:tc>
        <w:tc>
          <w:tcPr>
            <w:tcW w:w="2257" w:type="dxa"/>
            <w:tcBorders>
              <w:top w:val="single" w:sz="4" w:space="0" w:color="auto"/>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92"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114,422</w:t>
            </w:r>
          </w:p>
        </w:tc>
        <w:tc>
          <w:tcPr>
            <w:tcW w:w="851"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25,000</w:t>
            </w:r>
          </w:p>
        </w:tc>
        <w:tc>
          <w:tcPr>
            <w:tcW w:w="939"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53,706</w:t>
            </w:r>
          </w:p>
        </w:tc>
        <w:tc>
          <w:tcPr>
            <w:tcW w:w="88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12,000</w:t>
            </w:r>
          </w:p>
        </w:tc>
        <w:tc>
          <w:tcPr>
            <w:tcW w:w="88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4"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10,000</w:t>
            </w:r>
          </w:p>
        </w:tc>
        <w:tc>
          <w:tcPr>
            <w:tcW w:w="94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13,716</w:t>
            </w:r>
          </w:p>
        </w:tc>
        <w:tc>
          <w:tcPr>
            <w:tcW w:w="904"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1"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900"/>
        </w:trPr>
        <w:tc>
          <w:tcPr>
            <w:tcW w:w="1277"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№233</w:t>
            </w:r>
          </w:p>
        </w:tc>
        <w:tc>
          <w:tcPr>
            <w:tcW w:w="2257" w:type="dxa"/>
            <w:tcBorders>
              <w:top w:val="single" w:sz="4"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92" w:type="dxa"/>
            <w:tcBorders>
              <w:top w:val="single" w:sz="4"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120,658</w:t>
            </w:r>
          </w:p>
        </w:tc>
        <w:tc>
          <w:tcPr>
            <w:tcW w:w="851"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20,000</w:t>
            </w:r>
          </w:p>
        </w:tc>
        <w:tc>
          <w:tcPr>
            <w:tcW w:w="85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20,210</w:t>
            </w:r>
          </w:p>
        </w:tc>
        <w:tc>
          <w:tcPr>
            <w:tcW w:w="939"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4"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40,000</w:t>
            </w:r>
          </w:p>
        </w:tc>
        <w:tc>
          <w:tcPr>
            <w:tcW w:w="94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20,000</w:t>
            </w:r>
          </w:p>
        </w:tc>
        <w:tc>
          <w:tcPr>
            <w:tcW w:w="904"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20,448</w:t>
            </w:r>
          </w:p>
        </w:tc>
        <w:tc>
          <w:tcPr>
            <w:tcW w:w="1040"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1"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900"/>
        </w:trPr>
        <w:tc>
          <w:tcPr>
            <w:tcW w:w="1277"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 232</w:t>
            </w:r>
          </w:p>
        </w:tc>
        <w:tc>
          <w:tcPr>
            <w:tcW w:w="2257" w:type="dxa"/>
            <w:tcBorders>
              <w:top w:val="nil"/>
              <w:left w:val="nil"/>
              <w:bottom w:val="single" w:sz="4" w:space="0" w:color="auto"/>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92"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16,088</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9"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4"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16,088</w:t>
            </w:r>
          </w:p>
        </w:tc>
        <w:tc>
          <w:tcPr>
            <w:tcW w:w="904"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1"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900"/>
        </w:trPr>
        <w:tc>
          <w:tcPr>
            <w:tcW w:w="1277"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ВЛ-110кВ Опорная-Калтук, Опорная-Кузнецовка</w:t>
            </w:r>
          </w:p>
        </w:tc>
        <w:tc>
          <w:tcPr>
            <w:tcW w:w="2257" w:type="dxa"/>
            <w:tcBorders>
              <w:top w:val="nil"/>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92" w:type="dxa"/>
            <w:tcBorders>
              <w:top w:val="nil"/>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5</w:t>
            </w:r>
          </w:p>
        </w:tc>
        <w:tc>
          <w:tcPr>
            <w:tcW w:w="851"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9"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8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4"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5,000</w:t>
            </w:r>
          </w:p>
        </w:tc>
        <w:tc>
          <w:tcPr>
            <w:tcW w:w="904"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040"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44"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51"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9304C6">
        <w:trPr>
          <w:trHeight w:val="690"/>
        </w:trPr>
        <w:tc>
          <w:tcPr>
            <w:tcW w:w="1277"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9304C6" w:rsidRPr="009304C6" w:rsidRDefault="009304C6" w:rsidP="009304C6">
            <w:pPr>
              <w:rPr>
                <w:rFonts w:ascii="Arial" w:hAnsi="Arial" w:cs="Arial"/>
                <w:sz w:val="16"/>
                <w:szCs w:val="16"/>
              </w:rPr>
            </w:pPr>
            <w:r w:rsidRPr="009304C6">
              <w:rPr>
                <w:rFonts w:ascii="Arial" w:hAnsi="Arial" w:cs="Arial"/>
                <w:sz w:val="16"/>
                <w:szCs w:val="16"/>
              </w:rPr>
              <w:t> </w:t>
            </w:r>
          </w:p>
        </w:tc>
        <w:tc>
          <w:tcPr>
            <w:tcW w:w="2257" w:type="dxa"/>
            <w:tcBorders>
              <w:top w:val="single" w:sz="8" w:space="0" w:color="auto"/>
              <w:left w:val="nil"/>
              <w:bottom w:val="single" w:sz="8" w:space="0" w:color="auto"/>
              <w:right w:val="single" w:sz="4" w:space="0" w:color="auto"/>
            </w:tcBorders>
            <w:shd w:val="clear" w:color="000000" w:fill="C5D9F1"/>
            <w:vAlign w:val="center"/>
            <w:hideMark/>
          </w:tcPr>
          <w:p w:rsidR="009304C6" w:rsidRPr="009304C6" w:rsidRDefault="009304C6" w:rsidP="009304C6">
            <w:pPr>
              <w:rPr>
                <w:rFonts w:ascii="Arial" w:hAnsi="Arial" w:cs="Arial"/>
                <w:b/>
                <w:bCs/>
              </w:rPr>
            </w:pPr>
            <w:r w:rsidRPr="009304C6">
              <w:rPr>
                <w:rFonts w:ascii="Arial" w:hAnsi="Arial" w:cs="Arial"/>
                <w:b/>
                <w:bCs/>
              </w:rPr>
              <w:t>Всего</w:t>
            </w:r>
          </w:p>
        </w:tc>
        <w:tc>
          <w:tcPr>
            <w:tcW w:w="992" w:type="dxa"/>
            <w:tcBorders>
              <w:top w:val="single" w:sz="8" w:space="0" w:color="auto"/>
              <w:left w:val="single" w:sz="8" w:space="0" w:color="auto"/>
              <w:bottom w:val="single" w:sz="8" w:space="0" w:color="auto"/>
              <w:right w:val="nil"/>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404,620</w:t>
            </w:r>
          </w:p>
        </w:tc>
        <w:tc>
          <w:tcPr>
            <w:tcW w:w="851"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20,000</w:t>
            </w:r>
          </w:p>
        </w:tc>
        <w:tc>
          <w:tcPr>
            <w:tcW w:w="85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74,210</w:t>
            </w:r>
          </w:p>
        </w:tc>
        <w:tc>
          <w:tcPr>
            <w:tcW w:w="939"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107,310</w:t>
            </w:r>
          </w:p>
        </w:tc>
        <w:tc>
          <w:tcPr>
            <w:tcW w:w="8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12,000</w:t>
            </w:r>
          </w:p>
        </w:tc>
        <w:tc>
          <w:tcPr>
            <w:tcW w:w="8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0,000</w:t>
            </w:r>
          </w:p>
        </w:tc>
        <w:tc>
          <w:tcPr>
            <w:tcW w:w="93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0,000</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62,000</w:t>
            </w:r>
          </w:p>
        </w:tc>
        <w:tc>
          <w:tcPr>
            <w:tcW w:w="94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67,172</w:t>
            </w:r>
          </w:p>
        </w:tc>
        <w:tc>
          <w:tcPr>
            <w:tcW w:w="90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41,188</w:t>
            </w:r>
          </w:p>
        </w:tc>
        <w:tc>
          <w:tcPr>
            <w:tcW w:w="104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20,740</w:t>
            </w:r>
          </w:p>
        </w:tc>
        <w:tc>
          <w:tcPr>
            <w:tcW w:w="94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0,000</w:t>
            </w:r>
          </w:p>
        </w:tc>
        <w:tc>
          <w:tcPr>
            <w:tcW w:w="851"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rPr>
            </w:pPr>
            <w:r w:rsidRPr="009304C6">
              <w:rPr>
                <w:rFonts w:ascii="Arial" w:hAnsi="Arial" w:cs="Arial"/>
                <w:b/>
                <w:bCs/>
              </w:rPr>
              <w:t>0,000</w:t>
            </w:r>
          </w:p>
        </w:tc>
      </w:tr>
    </w:tbl>
    <w:p w:rsidR="009304C6" w:rsidRDefault="009304C6" w:rsidP="009304C6">
      <w:pPr>
        <w:pStyle w:val="ConsNormal"/>
        <w:ind w:firstLine="0"/>
        <w:jc w:val="center"/>
        <w:rPr>
          <w:rFonts w:ascii="Arial CYR" w:hAnsi="Arial CYR" w:cs="Arial CYR"/>
          <w:b/>
          <w:sz w:val="24"/>
          <w:szCs w:val="24"/>
        </w:rPr>
      </w:pPr>
    </w:p>
    <w:p w:rsidR="009304C6" w:rsidRDefault="009304C6" w:rsidP="009304C6">
      <w:pPr>
        <w:pStyle w:val="ConsNormal"/>
        <w:ind w:firstLine="0"/>
        <w:jc w:val="center"/>
        <w:rPr>
          <w:rFonts w:ascii="Arial CYR" w:hAnsi="Arial CYR" w:cs="Arial CYR"/>
          <w:b/>
          <w:sz w:val="24"/>
          <w:szCs w:val="24"/>
        </w:rPr>
      </w:pPr>
    </w:p>
    <w:p w:rsidR="009304C6" w:rsidRDefault="009304C6" w:rsidP="009304C6">
      <w:pPr>
        <w:pStyle w:val="ConsNormal"/>
        <w:ind w:firstLine="0"/>
        <w:jc w:val="center"/>
        <w:rPr>
          <w:rFonts w:ascii="Arial CYR" w:hAnsi="Arial CYR" w:cs="Arial CYR"/>
          <w:sz w:val="24"/>
          <w:szCs w:val="24"/>
        </w:rPr>
      </w:pPr>
      <w:r w:rsidRPr="005A384D">
        <w:rPr>
          <w:rFonts w:ascii="Arial CYR" w:hAnsi="Arial CYR" w:cs="Arial CYR"/>
          <w:b/>
          <w:sz w:val="24"/>
          <w:szCs w:val="24"/>
        </w:rPr>
        <w:t>ЛОТ №</w:t>
      </w:r>
      <w:r>
        <w:rPr>
          <w:rFonts w:ascii="Arial CYR" w:hAnsi="Arial CYR" w:cs="Arial CYR"/>
          <w:b/>
          <w:sz w:val="24"/>
          <w:szCs w:val="24"/>
        </w:rPr>
        <w:t xml:space="preserve"> 7 </w:t>
      </w:r>
      <w:r w:rsidRPr="004F36B4">
        <w:rPr>
          <w:rFonts w:ascii="Arial CYR" w:hAnsi="Arial CYR" w:cs="Arial CYR"/>
          <w:sz w:val="24"/>
          <w:szCs w:val="24"/>
        </w:rPr>
        <w:t>Графи</w:t>
      </w:r>
      <w:r>
        <w:rPr>
          <w:rFonts w:ascii="Arial CYR" w:hAnsi="Arial CYR" w:cs="Arial CYR"/>
          <w:sz w:val="24"/>
          <w:szCs w:val="24"/>
        </w:rPr>
        <w:t xml:space="preserve">к </w:t>
      </w:r>
      <w:r w:rsidRPr="004F36B4">
        <w:rPr>
          <w:rFonts w:ascii="Arial CYR" w:hAnsi="Arial CYR" w:cs="Arial CYR"/>
          <w:sz w:val="24"/>
          <w:szCs w:val="24"/>
        </w:rPr>
        <w:t>выполнения работ</w:t>
      </w:r>
    </w:p>
    <w:p w:rsidR="00B61DD3" w:rsidRDefault="00B61DD3" w:rsidP="00466A3E">
      <w:pPr>
        <w:pStyle w:val="ConsNormal"/>
        <w:ind w:firstLine="0"/>
        <w:jc w:val="center"/>
        <w:rPr>
          <w:rFonts w:ascii="Times New Roman" w:hAnsi="Times New Roman"/>
          <w:b/>
          <w:bCs/>
        </w:rPr>
      </w:pPr>
    </w:p>
    <w:tbl>
      <w:tblPr>
        <w:tblW w:w="15400" w:type="dxa"/>
        <w:tblLook w:val="04A0" w:firstRow="1" w:lastRow="0" w:firstColumn="1" w:lastColumn="0" w:noHBand="0" w:noVBand="1"/>
      </w:tblPr>
      <w:tblGrid>
        <w:gridCol w:w="1247"/>
        <w:gridCol w:w="2095"/>
        <w:gridCol w:w="926"/>
        <w:gridCol w:w="797"/>
        <w:gridCol w:w="796"/>
        <w:gridCol w:w="797"/>
        <w:gridCol w:w="926"/>
        <w:gridCol w:w="797"/>
        <w:gridCol w:w="926"/>
        <w:gridCol w:w="926"/>
        <w:gridCol w:w="777"/>
        <w:gridCol w:w="816"/>
        <w:gridCol w:w="977"/>
        <w:gridCol w:w="1236"/>
        <w:gridCol w:w="1361"/>
      </w:tblGrid>
      <w:tr w:rsidR="009304C6" w:rsidRPr="009304C6" w:rsidTr="006E6B82">
        <w:trPr>
          <w:trHeight w:val="255"/>
        </w:trPr>
        <w:tc>
          <w:tcPr>
            <w:tcW w:w="11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Список объектов по лоту</w:t>
            </w:r>
          </w:p>
        </w:tc>
        <w:tc>
          <w:tcPr>
            <w:tcW w:w="2113" w:type="dxa"/>
            <w:tcBorders>
              <w:top w:val="single" w:sz="8" w:space="0" w:color="auto"/>
              <w:left w:val="nil"/>
              <w:bottom w:val="nil"/>
              <w:right w:val="nil"/>
            </w:tcBorders>
            <w:shd w:val="clear" w:color="auto" w:fill="auto"/>
            <w:noWrap/>
            <w:vAlign w:val="bottom"/>
            <w:hideMark/>
          </w:tcPr>
          <w:p w:rsidR="009304C6" w:rsidRPr="009304C6" w:rsidRDefault="009304C6" w:rsidP="009304C6">
            <w:pPr>
              <w:rPr>
                <w:rFonts w:ascii="Arial CYR" w:hAnsi="Arial CYR" w:cs="Arial CYR"/>
                <w:b/>
                <w:bCs/>
                <w:sz w:val="16"/>
                <w:szCs w:val="16"/>
              </w:rPr>
            </w:pPr>
            <w:r w:rsidRPr="009304C6">
              <w:rPr>
                <w:rFonts w:ascii="Arial CYR" w:hAnsi="Arial CYR" w:cs="Arial CYR"/>
                <w:b/>
                <w:bCs/>
                <w:sz w:val="16"/>
                <w:szCs w:val="16"/>
              </w:rPr>
              <w:t> </w:t>
            </w:r>
          </w:p>
        </w:tc>
        <w:tc>
          <w:tcPr>
            <w:tcW w:w="9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xml:space="preserve">Объем работ, га </w:t>
            </w:r>
          </w:p>
        </w:tc>
        <w:tc>
          <w:tcPr>
            <w:tcW w:w="11176" w:type="dxa"/>
            <w:gridSpan w:val="12"/>
            <w:tcBorders>
              <w:top w:val="single" w:sz="8" w:space="0" w:color="auto"/>
              <w:left w:val="nil"/>
              <w:bottom w:val="single" w:sz="8"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b/>
                <w:bCs/>
              </w:rPr>
            </w:pPr>
            <w:r w:rsidRPr="009304C6">
              <w:rPr>
                <w:rFonts w:ascii="Arial" w:hAnsi="Arial" w:cs="Arial"/>
                <w:b/>
                <w:bCs/>
              </w:rPr>
              <w:t>2022 год (объем работ в га)</w:t>
            </w:r>
          </w:p>
        </w:tc>
      </w:tr>
      <w:tr w:rsidR="009304C6" w:rsidRPr="009304C6" w:rsidTr="006E6B82">
        <w:trPr>
          <w:trHeight w:val="255"/>
        </w:trPr>
        <w:tc>
          <w:tcPr>
            <w:tcW w:w="1178"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b/>
                <w:bCs/>
                <w:sz w:val="16"/>
                <w:szCs w:val="16"/>
              </w:rPr>
            </w:pPr>
          </w:p>
        </w:tc>
        <w:tc>
          <w:tcPr>
            <w:tcW w:w="2113" w:type="dxa"/>
            <w:tcBorders>
              <w:top w:val="nil"/>
              <w:left w:val="nil"/>
              <w:bottom w:val="nil"/>
              <w:right w:val="nil"/>
            </w:tcBorders>
            <w:shd w:val="clear" w:color="auto" w:fill="auto"/>
            <w:noWrap/>
            <w:vAlign w:val="bottom"/>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Наименование работ</w:t>
            </w: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sz w:val="16"/>
                <w:szCs w:val="16"/>
              </w:rPr>
            </w:pPr>
          </w:p>
        </w:tc>
        <w:tc>
          <w:tcPr>
            <w:tcW w:w="2408"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1 квартал</w:t>
            </w:r>
          </w:p>
        </w:tc>
        <w:tc>
          <w:tcPr>
            <w:tcW w:w="2669"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2 квартал</w:t>
            </w:r>
          </w:p>
        </w:tc>
        <w:tc>
          <w:tcPr>
            <w:tcW w:w="2497"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3 квартал</w:t>
            </w:r>
          </w:p>
        </w:tc>
        <w:tc>
          <w:tcPr>
            <w:tcW w:w="3602" w:type="dxa"/>
            <w:gridSpan w:val="3"/>
            <w:tcBorders>
              <w:top w:val="single" w:sz="8" w:space="0" w:color="auto"/>
              <w:left w:val="nil"/>
              <w:bottom w:val="single" w:sz="4" w:space="0" w:color="auto"/>
              <w:right w:val="single" w:sz="8" w:space="0" w:color="000000"/>
            </w:tcBorders>
            <w:shd w:val="clear" w:color="auto" w:fill="auto"/>
            <w:vAlign w:val="center"/>
            <w:hideMark/>
          </w:tcPr>
          <w:p w:rsidR="009304C6" w:rsidRPr="009304C6" w:rsidRDefault="009304C6" w:rsidP="009304C6">
            <w:pPr>
              <w:jc w:val="center"/>
              <w:rPr>
                <w:rFonts w:ascii="Arial" w:hAnsi="Arial" w:cs="Arial"/>
                <w:sz w:val="16"/>
                <w:szCs w:val="16"/>
              </w:rPr>
            </w:pPr>
            <w:r w:rsidRPr="009304C6">
              <w:rPr>
                <w:rFonts w:ascii="Arial" w:hAnsi="Arial" w:cs="Arial"/>
                <w:sz w:val="16"/>
                <w:szCs w:val="16"/>
              </w:rPr>
              <w:t>4 квартал</w:t>
            </w:r>
          </w:p>
        </w:tc>
      </w:tr>
      <w:tr w:rsidR="009304C6" w:rsidRPr="009304C6" w:rsidTr="006E6B82">
        <w:trPr>
          <w:trHeight w:val="600"/>
        </w:trPr>
        <w:tc>
          <w:tcPr>
            <w:tcW w:w="1178"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b/>
                <w:bCs/>
                <w:sz w:val="16"/>
                <w:szCs w:val="16"/>
              </w:rPr>
            </w:pPr>
          </w:p>
        </w:tc>
        <w:tc>
          <w:tcPr>
            <w:tcW w:w="2113" w:type="dxa"/>
            <w:tcBorders>
              <w:top w:val="nil"/>
              <w:left w:val="nil"/>
              <w:bottom w:val="single" w:sz="8" w:space="0" w:color="auto"/>
              <w:right w:val="nil"/>
            </w:tcBorders>
            <w:shd w:val="clear" w:color="auto" w:fill="auto"/>
            <w:noWrap/>
            <w:vAlign w:val="bottom"/>
            <w:hideMark/>
          </w:tcPr>
          <w:p w:rsidR="009304C6" w:rsidRPr="009304C6" w:rsidRDefault="009304C6" w:rsidP="009304C6">
            <w:pPr>
              <w:jc w:val="center"/>
              <w:rPr>
                <w:rFonts w:ascii="Arial CYR" w:hAnsi="Arial CYR" w:cs="Arial CYR"/>
                <w:b/>
                <w:bCs/>
                <w:sz w:val="16"/>
                <w:szCs w:val="16"/>
              </w:rPr>
            </w:pPr>
            <w:r w:rsidRPr="009304C6">
              <w:rPr>
                <w:rFonts w:ascii="Arial CYR" w:hAnsi="Arial CYR" w:cs="Arial CYR"/>
                <w:b/>
                <w:bCs/>
                <w:sz w:val="16"/>
                <w:szCs w:val="16"/>
              </w:rPr>
              <w:t> </w:t>
            </w: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9304C6" w:rsidRPr="009304C6" w:rsidRDefault="009304C6" w:rsidP="009304C6">
            <w:pPr>
              <w:rPr>
                <w:rFonts w:ascii="Arial CYR" w:hAnsi="Arial CYR" w:cs="Arial CYR"/>
                <w:sz w:val="16"/>
                <w:szCs w:val="16"/>
              </w:rPr>
            </w:pPr>
          </w:p>
        </w:tc>
        <w:tc>
          <w:tcPr>
            <w:tcW w:w="803"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январь (по 25.01.)</w:t>
            </w:r>
          </w:p>
        </w:tc>
        <w:tc>
          <w:tcPr>
            <w:tcW w:w="802"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февраль (по 25.02.)</w:t>
            </w:r>
          </w:p>
        </w:tc>
        <w:tc>
          <w:tcPr>
            <w:tcW w:w="803"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март (по 25.03.)</w:t>
            </w:r>
          </w:p>
        </w:tc>
        <w:tc>
          <w:tcPr>
            <w:tcW w:w="933"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апрель (по 25.04.)</w:t>
            </w:r>
          </w:p>
        </w:tc>
        <w:tc>
          <w:tcPr>
            <w:tcW w:w="803"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май (по 25.05.)</w:t>
            </w:r>
          </w:p>
        </w:tc>
        <w:tc>
          <w:tcPr>
            <w:tcW w:w="933"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июнь (по 25.06.)</w:t>
            </w:r>
          </w:p>
        </w:tc>
        <w:tc>
          <w:tcPr>
            <w:tcW w:w="933"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июль (по 25.07.)</w:t>
            </w:r>
          </w:p>
        </w:tc>
        <w:tc>
          <w:tcPr>
            <w:tcW w:w="782"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август (по 25.08.)</w:t>
            </w:r>
          </w:p>
        </w:tc>
        <w:tc>
          <w:tcPr>
            <w:tcW w:w="782"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сентябрь (по 25.09.)</w:t>
            </w:r>
          </w:p>
        </w:tc>
        <w:tc>
          <w:tcPr>
            <w:tcW w:w="984"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октябрь по 25.10.)</w:t>
            </w:r>
          </w:p>
        </w:tc>
        <w:tc>
          <w:tcPr>
            <w:tcW w:w="1246" w:type="dxa"/>
            <w:tcBorders>
              <w:top w:val="nil"/>
              <w:left w:val="nil"/>
              <w:bottom w:val="single" w:sz="8" w:space="0" w:color="auto"/>
              <w:right w:val="single" w:sz="4"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ноябрь (по 25.11.)</w:t>
            </w:r>
          </w:p>
        </w:tc>
        <w:tc>
          <w:tcPr>
            <w:tcW w:w="1372" w:type="dxa"/>
            <w:tcBorders>
              <w:top w:val="nil"/>
              <w:left w:val="nil"/>
              <w:bottom w:val="single" w:sz="8" w:space="0" w:color="auto"/>
              <w:right w:val="single" w:sz="8" w:space="0" w:color="auto"/>
            </w:tcBorders>
            <w:shd w:val="clear" w:color="auto" w:fill="auto"/>
            <w:vAlign w:val="center"/>
            <w:hideMark/>
          </w:tcPr>
          <w:p w:rsidR="009304C6" w:rsidRPr="009304C6" w:rsidRDefault="009304C6" w:rsidP="009304C6">
            <w:pPr>
              <w:jc w:val="center"/>
              <w:rPr>
                <w:sz w:val="16"/>
                <w:szCs w:val="16"/>
              </w:rPr>
            </w:pPr>
            <w:r w:rsidRPr="009304C6">
              <w:rPr>
                <w:sz w:val="16"/>
                <w:szCs w:val="16"/>
              </w:rPr>
              <w:t>декабрь (по 25.12.)</w:t>
            </w:r>
          </w:p>
        </w:tc>
      </w:tr>
      <w:tr w:rsidR="009304C6" w:rsidRPr="009304C6" w:rsidTr="006E6B82">
        <w:trPr>
          <w:trHeight w:val="900"/>
        </w:trPr>
        <w:tc>
          <w:tcPr>
            <w:tcW w:w="1178"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ВЛ-500кВ №570</w:t>
            </w:r>
          </w:p>
        </w:tc>
        <w:tc>
          <w:tcPr>
            <w:tcW w:w="2113" w:type="dxa"/>
            <w:tcBorders>
              <w:top w:val="single" w:sz="4"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single" w:sz="4"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94,273</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34,273</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60,000</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b/>
                <w:i/>
                <w:sz w:val="16"/>
                <w:szCs w:val="16"/>
              </w:rPr>
            </w:pPr>
            <w:r w:rsidRPr="009304C6">
              <w:rPr>
                <w:rFonts w:ascii="Arial CYR" w:hAnsi="Arial CYR" w:cs="Arial CYR"/>
                <w:b/>
                <w:i/>
                <w:sz w:val="16"/>
                <w:szCs w:val="16"/>
              </w:rPr>
              <w:t> </w:t>
            </w:r>
          </w:p>
        </w:tc>
      </w:tr>
      <w:tr w:rsidR="009304C6" w:rsidRPr="009304C6" w:rsidTr="006E6B82">
        <w:trPr>
          <w:trHeight w:val="90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lastRenderedPageBreak/>
              <w:t>ВЛ-500кВ №569</w:t>
            </w:r>
          </w:p>
        </w:tc>
        <w:tc>
          <w:tcPr>
            <w:tcW w:w="2113"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Механизированная (бульдозером) расчистка трассы ВЛ </w:t>
            </w:r>
          </w:p>
        </w:tc>
        <w:tc>
          <w:tcPr>
            <w:tcW w:w="933"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60,551</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60,551</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900"/>
        </w:trPr>
        <w:tc>
          <w:tcPr>
            <w:tcW w:w="1178"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№250</w:t>
            </w:r>
          </w:p>
        </w:tc>
        <w:tc>
          <w:tcPr>
            <w:tcW w:w="2113"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single" w:sz="8" w:space="0" w:color="auto"/>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18,23</w:t>
            </w:r>
          </w:p>
        </w:tc>
        <w:tc>
          <w:tcPr>
            <w:tcW w:w="80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18,230</w:t>
            </w:r>
          </w:p>
        </w:tc>
        <w:tc>
          <w:tcPr>
            <w:tcW w:w="1246"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900"/>
        </w:trPr>
        <w:tc>
          <w:tcPr>
            <w:tcW w:w="1178" w:type="dxa"/>
            <w:tcBorders>
              <w:top w:val="single" w:sz="8" w:space="0" w:color="auto"/>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№242/243</w:t>
            </w:r>
          </w:p>
        </w:tc>
        <w:tc>
          <w:tcPr>
            <w:tcW w:w="2113"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Механизированная (бульдозером) расчистка трассы ВЛ </w:t>
            </w:r>
          </w:p>
        </w:tc>
        <w:tc>
          <w:tcPr>
            <w:tcW w:w="933" w:type="dxa"/>
            <w:tcBorders>
              <w:top w:val="nil"/>
              <w:left w:val="nil"/>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25,015</w:t>
            </w:r>
          </w:p>
        </w:tc>
        <w:tc>
          <w:tcPr>
            <w:tcW w:w="80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12,507</w:t>
            </w:r>
          </w:p>
        </w:tc>
        <w:tc>
          <w:tcPr>
            <w:tcW w:w="782"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12,508</w:t>
            </w:r>
          </w:p>
        </w:tc>
        <w:tc>
          <w:tcPr>
            <w:tcW w:w="984"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90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Д-142</w:t>
            </w:r>
          </w:p>
        </w:tc>
        <w:tc>
          <w:tcPr>
            <w:tcW w:w="2113" w:type="dxa"/>
            <w:tcBorders>
              <w:top w:val="nil"/>
              <w:left w:val="nil"/>
              <w:bottom w:val="single" w:sz="4" w:space="0" w:color="auto"/>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Механизированная (бульдозером) расчистка трассы ВЛ </w:t>
            </w:r>
          </w:p>
        </w:tc>
        <w:tc>
          <w:tcPr>
            <w:tcW w:w="933"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54,342</w:t>
            </w:r>
          </w:p>
        </w:tc>
        <w:tc>
          <w:tcPr>
            <w:tcW w:w="80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27,171</w:t>
            </w:r>
          </w:p>
        </w:tc>
        <w:tc>
          <w:tcPr>
            <w:tcW w:w="803"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27,171</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90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БПП-Опорная 2 / ВЛ-110кВ Опорная-</w:t>
            </w:r>
            <w:proofErr w:type="spellStart"/>
            <w:r w:rsidRPr="009304C6">
              <w:rPr>
                <w:rFonts w:ascii="Arial" w:hAnsi="Arial" w:cs="Arial"/>
              </w:rPr>
              <w:t>Турма</w:t>
            </w:r>
            <w:proofErr w:type="spellEnd"/>
            <w:r w:rsidRPr="009304C6">
              <w:rPr>
                <w:rFonts w:ascii="Arial" w:hAnsi="Arial" w:cs="Arial"/>
              </w:rPr>
              <w:t>-Тяговая</w:t>
            </w:r>
          </w:p>
        </w:tc>
        <w:tc>
          <w:tcPr>
            <w:tcW w:w="2113" w:type="dxa"/>
            <w:tcBorders>
              <w:top w:val="nil"/>
              <w:left w:val="nil"/>
              <w:bottom w:val="single" w:sz="4" w:space="0" w:color="auto"/>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Механизированная (бульдозером) расчистка трассы ВЛ </w:t>
            </w:r>
          </w:p>
        </w:tc>
        <w:tc>
          <w:tcPr>
            <w:tcW w:w="933"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18</w:t>
            </w:r>
          </w:p>
        </w:tc>
        <w:tc>
          <w:tcPr>
            <w:tcW w:w="803"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18,000</w:t>
            </w:r>
          </w:p>
        </w:tc>
        <w:tc>
          <w:tcPr>
            <w:tcW w:w="802"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nil"/>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single" w:sz="4" w:space="0" w:color="auto"/>
              <w:left w:val="nil"/>
              <w:bottom w:val="single" w:sz="4" w:space="0" w:color="auto"/>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nil"/>
              <w:left w:val="nil"/>
              <w:bottom w:val="single" w:sz="4" w:space="0" w:color="auto"/>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90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ВЛ-220кВ БПП-Опорная 3 / ВЛ-110кВ МПС-Огневка / ВЛ-110кВ Опорная-МПС</w:t>
            </w:r>
          </w:p>
        </w:tc>
        <w:tc>
          <w:tcPr>
            <w:tcW w:w="2113" w:type="dxa"/>
            <w:tcBorders>
              <w:top w:val="nil"/>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nil"/>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29</w:t>
            </w:r>
          </w:p>
        </w:tc>
        <w:tc>
          <w:tcPr>
            <w:tcW w:w="80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29,000</w:t>
            </w:r>
          </w:p>
        </w:tc>
        <w:tc>
          <w:tcPr>
            <w:tcW w:w="802"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nil"/>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nil"/>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135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ВЛ-110кВ </w:t>
            </w:r>
            <w:proofErr w:type="spellStart"/>
            <w:r w:rsidRPr="009304C6">
              <w:rPr>
                <w:rFonts w:ascii="Arial" w:hAnsi="Arial" w:cs="Arial"/>
              </w:rPr>
              <w:t>Турма</w:t>
            </w:r>
            <w:proofErr w:type="spellEnd"/>
            <w:r w:rsidRPr="009304C6">
              <w:rPr>
                <w:rFonts w:ascii="Arial" w:hAnsi="Arial" w:cs="Arial"/>
              </w:rPr>
              <w:t xml:space="preserve">-Тяговая-Огневка / ВЛ-110кВ </w:t>
            </w:r>
            <w:r w:rsidRPr="009304C6">
              <w:rPr>
                <w:rFonts w:ascii="Arial" w:hAnsi="Arial" w:cs="Arial"/>
              </w:rPr>
              <w:lastRenderedPageBreak/>
              <w:t xml:space="preserve">МПС-Огневка </w:t>
            </w:r>
          </w:p>
        </w:tc>
        <w:tc>
          <w:tcPr>
            <w:tcW w:w="2113" w:type="dxa"/>
            <w:tcBorders>
              <w:top w:val="single" w:sz="4" w:space="0" w:color="auto"/>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lastRenderedPageBreak/>
              <w:t>Механизированная (бульдозером) расчистка трассы ВЛ</w:t>
            </w:r>
          </w:p>
        </w:tc>
        <w:tc>
          <w:tcPr>
            <w:tcW w:w="933"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15</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15,000</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135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 xml:space="preserve">ВЛ-110кВ Опорная-МПС / ВЛ-220кВБПП-Опорная-3 / ВЛ-110кВ МПС-Огневка </w:t>
            </w:r>
          </w:p>
        </w:tc>
        <w:tc>
          <w:tcPr>
            <w:tcW w:w="2113" w:type="dxa"/>
            <w:tcBorders>
              <w:top w:val="single" w:sz="4" w:space="0" w:color="auto"/>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7,7</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7,700</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135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ВЛ-110кВ "</w:t>
            </w:r>
            <w:proofErr w:type="spellStart"/>
            <w:r w:rsidRPr="009304C6">
              <w:rPr>
                <w:rFonts w:ascii="Arial" w:hAnsi="Arial" w:cs="Arial"/>
              </w:rPr>
              <w:t>Зяба-Кежма</w:t>
            </w:r>
            <w:proofErr w:type="spellEnd"/>
            <w:r w:rsidRPr="009304C6">
              <w:rPr>
                <w:rFonts w:ascii="Arial" w:hAnsi="Arial" w:cs="Arial"/>
              </w:rPr>
              <w:t>"</w:t>
            </w:r>
          </w:p>
        </w:tc>
        <w:tc>
          <w:tcPr>
            <w:tcW w:w="2113" w:type="dxa"/>
            <w:tcBorders>
              <w:top w:val="single" w:sz="4" w:space="0" w:color="auto"/>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3,782</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3,782</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135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ВЛ-110кВ "</w:t>
            </w:r>
            <w:proofErr w:type="spellStart"/>
            <w:r w:rsidRPr="009304C6">
              <w:rPr>
                <w:rFonts w:ascii="Arial" w:hAnsi="Arial" w:cs="Arial"/>
              </w:rPr>
              <w:t>Кежма</w:t>
            </w:r>
            <w:proofErr w:type="spellEnd"/>
            <w:r w:rsidRPr="009304C6">
              <w:rPr>
                <w:rFonts w:ascii="Arial" w:hAnsi="Arial" w:cs="Arial"/>
              </w:rPr>
              <w:t>-Видим"</w:t>
            </w:r>
          </w:p>
        </w:tc>
        <w:tc>
          <w:tcPr>
            <w:tcW w:w="2113" w:type="dxa"/>
            <w:tcBorders>
              <w:top w:val="single" w:sz="4" w:space="0" w:color="auto"/>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1,676</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1,676</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1350"/>
        </w:trPr>
        <w:tc>
          <w:tcPr>
            <w:tcW w:w="1178" w:type="dxa"/>
            <w:tcBorders>
              <w:top w:val="nil"/>
              <w:left w:val="single" w:sz="8" w:space="0" w:color="auto"/>
              <w:bottom w:val="single" w:sz="4" w:space="0" w:color="auto"/>
              <w:right w:val="single" w:sz="8"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ВЛ-35кВ Д-141</w:t>
            </w:r>
          </w:p>
        </w:tc>
        <w:tc>
          <w:tcPr>
            <w:tcW w:w="2113" w:type="dxa"/>
            <w:tcBorders>
              <w:top w:val="single" w:sz="4" w:space="0" w:color="auto"/>
              <w:left w:val="nil"/>
              <w:bottom w:val="nil"/>
              <w:right w:val="single" w:sz="4" w:space="0" w:color="auto"/>
            </w:tcBorders>
            <w:shd w:val="clear" w:color="000000" w:fill="FFFFFF"/>
            <w:vAlign w:val="center"/>
            <w:hideMark/>
          </w:tcPr>
          <w:p w:rsidR="009304C6" w:rsidRPr="009304C6" w:rsidRDefault="009304C6" w:rsidP="009304C6">
            <w:pPr>
              <w:rPr>
                <w:rFonts w:ascii="Arial" w:hAnsi="Arial" w:cs="Arial"/>
              </w:rPr>
            </w:pPr>
            <w:r w:rsidRPr="009304C6">
              <w:rPr>
                <w:rFonts w:ascii="Arial" w:hAnsi="Arial" w:cs="Arial"/>
              </w:rPr>
              <w:t>Механизированная (бульдозером) расчистка трассы ВЛ</w:t>
            </w:r>
          </w:p>
        </w:tc>
        <w:tc>
          <w:tcPr>
            <w:tcW w:w="933" w:type="dxa"/>
            <w:tcBorders>
              <w:top w:val="single" w:sz="4" w:space="0" w:color="auto"/>
              <w:left w:val="single" w:sz="8" w:space="0" w:color="auto"/>
              <w:bottom w:val="nil"/>
              <w:right w:val="single" w:sz="8" w:space="0" w:color="auto"/>
            </w:tcBorders>
            <w:shd w:val="clear" w:color="000000" w:fill="FFFFFF"/>
            <w:vAlign w:val="center"/>
            <w:hideMark/>
          </w:tcPr>
          <w:p w:rsidR="009304C6" w:rsidRPr="009304C6" w:rsidRDefault="009304C6" w:rsidP="009304C6">
            <w:pPr>
              <w:jc w:val="center"/>
              <w:rPr>
                <w:rFonts w:ascii="Arial" w:hAnsi="Arial" w:cs="Arial"/>
              </w:rPr>
            </w:pPr>
            <w:r w:rsidRPr="009304C6">
              <w:rPr>
                <w:rFonts w:ascii="Arial" w:hAnsi="Arial" w:cs="Arial"/>
              </w:rPr>
              <w:t>83,118</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41,559</w:t>
            </w:r>
          </w:p>
        </w:tc>
        <w:tc>
          <w:tcPr>
            <w:tcW w:w="80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41,559</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80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33"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78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984"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246" w:type="dxa"/>
            <w:tcBorders>
              <w:top w:val="single" w:sz="4" w:space="0" w:color="auto"/>
              <w:left w:val="nil"/>
              <w:bottom w:val="nil"/>
              <w:right w:val="single" w:sz="4"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c>
          <w:tcPr>
            <w:tcW w:w="1372" w:type="dxa"/>
            <w:tcBorders>
              <w:top w:val="single" w:sz="4" w:space="0" w:color="auto"/>
              <w:left w:val="nil"/>
              <w:bottom w:val="nil"/>
              <w:right w:val="single" w:sz="8" w:space="0" w:color="auto"/>
            </w:tcBorders>
            <w:shd w:val="clear" w:color="000000" w:fill="FDE9D9"/>
            <w:vAlign w:val="center"/>
            <w:hideMark/>
          </w:tcPr>
          <w:p w:rsidR="009304C6" w:rsidRPr="009304C6" w:rsidRDefault="009304C6" w:rsidP="009304C6">
            <w:pPr>
              <w:jc w:val="center"/>
              <w:rPr>
                <w:rFonts w:ascii="Arial CYR" w:hAnsi="Arial CYR" w:cs="Arial CYR"/>
                <w:sz w:val="16"/>
                <w:szCs w:val="16"/>
              </w:rPr>
            </w:pPr>
            <w:r w:rsidRPr="009304C6">
              <w:rPr>
                <w:rFonts w:ascii="Arial CYR" w:hAnsi="Arial CYR" w:cs="Arial CYR"/>
                <w:sz w:val="16"/>
                <w:szCs w:val="16"/>
              </w:rPr>
              <w:t> </w:t>
            </w:r>
          </w:p>
        </w:tc>
      </w:tr>
      <w:tr w:rsidR="009304C6" w:rsidRPr="009304C6" w:rsidTr="006E6B82">
        <w:trPr>
          <w:trHeight w:val="690"/>
        </w:trPr>
        <w:tc>
          <w:tcPr>
            <w:tcW w:w="1178"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9304C6" w:rsidRPr="009304C6" w:rsidRDefault="009304C6" w:rsidP="009304C6">
            <w:pPr>
              <w:rPr>
                <w:rFonts w:ascii="Arial" w:hAnsi="Arial" w:cs="Arial"/>
                <w:sz w:val="16"/>
                <w:szCs w:val="16"/>
              </w:rPr>
            </w:pPr>
            <w:r w:rsidRPr="009304C6">
              <w:rPr>
                <w:rFonts w:ascii="Arial" w:hAnsi="Arial" w:cs="Arial"/>
                <w:sz w:val="16"/>
                <w:szCs w:val="16"/>
              </w:rPr>
              <w:t> </w:t>
            </w:r>
          </w:p>
        </w:tc>
        <w:tc>
          <w:tcPr>
            <w:tcW w:w="2113" w:type="dxa"/>
            <w:tcBorders>
              <w:top w:val="single" w:sz="8" w:space="0" w:color="auto"/>
              <w:left w:val="nil"/>
              <w:bottom w:val="single" w:sz="8" w:space="0" w:color="auto"/>
              <w:right w:val="single" w:sz="4" w:space="0" w:color="auto"/>
            </w:tcBorders>
            <w:shd w:val="clear" w:color="000000" w:fill="C5D9F1"/>
            <w:vAlign w:val="center"/>
            <w:hideMark/>
          </w:tcPr>
          <w:p w:rsidR="009304C6" w:rsidRPr="009304C6" w:rsidRDefault="009304C6" w:rsidP="009304C6">
            <w:pPr>
              <w:rPr>
                <w:rFonts w:ascii="Arial" w:hAnsi="Arial" w:cs="Arial"/>
                <w:b/>
                <w:bCs/>
              </w:rPr>
            </w:pPr>
            <w:r w:rsidRPr="009304C6">
              <w:rPr>
                <w:rFonts w:ascii="Arial" w:hAnsi="Arial" w:cs="Arial"/>
                <w:b/>
                <w:bCs/>
              </w:rPr>
              <w:t>Всего</w:t>
            </w:r>
          </w:p>
        </w:tc>
        <w:tc>
          <w:tcPr>
            <w:tcW w:w="933" w:type="dxa"/>
            <w:tcBorders>
              <w:top w:val="single" w:sz="8" w:space="0" w:color="auto"/>
              <w:left w:val="single" w:sz="8" w:space="0" w:color="auto"/>
              <w:bottom w:val="single" w:sz="8" w:space="0" w:color="auto"/>
              <w:right w:val="nil"/>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410,687</w:t>
            </w:r>
          </w:p>
        </w:tc>
        <w:tc>
          <w:tcPr>
            <w:tcW w:w="80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69,700</w:t>
            </w:r>
          </w:p>
        </w:tc>
        <w:tc>
          <w:tcPr>
            <w:tcW w:w="80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68,730</w:t>
            </w:r>
          </w:p>
        </w:tc>
        <w:tc>
          <w:tcPr>
            <w:tcW w:w="80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68,730</w:t>
            </w:r>
          </w:p>
        </w:tc>
        <w:tc>
          <w:tcPr>
            <w:tcW w:w="93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0,000</w:t>
            </w:r>
          </w:p>
        </w:tc>
        <w:tc>
          <w:tcPr>
            <w:tcW w:w="80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0,000</w:t>
            </w:r>
          </w:p>
        </w:tc>
        <w:tc>
          <w:tcPr>
            <w:tcW w:w="93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34,273</w:t>
            </w:r>
          </w:p>
        </w:tc>
        <w:tc>
          <w:tcPr>
            <w:tcW w:w="933"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120,551</w:t>
            </w:r>
          </w:p>
        </w:tc>
        <w:tc>
          <w:tcPr>
            <w:tcW w:w="78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12,507</w:t>
            </w:r>
          </w:p>
        </w:tc>
        <w:tc>
          <w:tcPr>
            <w:tcW w:w="78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12,508</w:t>
            </w:r>
          </w:p>
        </w:tc>
        <w:tc>
          <w:tcPr>
            <w:tcW w:w="984"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23,688</w:t>
            </w:r>
          </w:p>
        </w:tc>
        <w:tc>
          <w:tcPr>
            <w:tcW w:w="1246"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0,000</w:t>
            </w:r>
          </w:p>
        </w:tc>
        <w:tc>
          <w:tcPr>
            <w:tcW w:w="1372"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9304C6" w:rsidRPr="009304C6" w:rsidRDefault="009304C6" w:rsidP="009304C6">
            <w:pPr>
              <w:jc w:val="center"/>
              <w:rPr>
                <w:rFonts w:ascii="Arial" w:hAnsi="Arial" w:cs="Arial"/>
                <w:b/>
                <w:bCs/>
                <w:sz w:val="18"/>
                <w:szCs w:val="18"/>
              </w:rPr>
            </w:pPr>
            <w:r w:rsidRPr="009304C6">
              <w:rPr>
                <w:rFonts w:ascii="Arial" w:hAnsi="Arial" w:cs="Arial"/>
                <w:b/>
                <w:bCs/>
                <w:sz w:val="18"/>
                <w:szCs w:val="18"/>
              </w:rPr>
              <w:t>0,000</w:t>
            </w:r>
          </w:p>
        </w:tc>
      </w:tr>
    </w:tbl>
    <w:p w:rsidR="006E6B82" w:rsidRDefault="006E6B82" w:rsidP="006E6B82">
      <w:pPr>
        <w:pStyle w:val="ConsNormal"/>
        <w:ind w:firstLine="0"/>
        <w:jc w:val="center"/>
        <w:rPr>
          <w:rFonts w:ascii="Arial CYR" w:hAnsi="Arial CYR" w:cs="Arial CYR"/>
          <w:b/>
          <w:sz w:val="24"/>
          <w:szCs w:val="24"/>
        </w:rPr>
      </w:pPr>
    </w:p>
    <w:p w:rsidR="006E6B82" w:rsidRDefault="006E6B82" w:rsidP="006E6B82">
      <w:pPr>
        <w:pStyle w:val="ConsNormal"/>
        <w:ind w:firstLine="0"/>
        <w:jc w:val="center"/>
        <w:rPr>
          <w:rFonts w:ascii="Arial CYR" w:hAnsi="Arial CYR" w:cs="Arial CYR"/>
          <w:b/>
          <w:sz w:val="24"/>
          <w:szCs w:val="24"/>
        </w:rPr>
      </w:pPr>
    </w:p>
    <w:p w:rsidR="006E6B82" w:rsidRDefault="006E6B82" w:rsidP="006E6B82">
      <w:pPr>
        <w:pStyle w:val="ConsNormal"/>
        <w:ind w:firstLine="0"/>
        <w:jc w:val="center"/>
        <w:rPr>
          <w:rFonts w:ascii="Arial CYR" w:hAnsi="Arial CYR" w:cs="Arial CYR"/>
          <w:sz w:val="24"/>
          <w:szCs w:val="24"/>
        </w:rPr>
      </w:pPr>
      <w:r w:rsidRPr="005A384D">
        <w:rPr>
          <w:rFonts w:ascii="Arial CYR" w:hAnsi="Arial CYR" w:cs="Arial CYR"/>
          <w:b/>
          <w:sz w:val="24"/>
          <w:szCs w:val="24"/>
        </w:rPr>
        <w:lastRenderedPageBreak/>
        <w:t>ЛОТ №</w:t>
      </w:r>
      <w:r>
        <w:rPr>
          <w:rFonts w:ascii="Arial CYR" w:hAnsi="Arial CYR" w:cs="Arial CYR"/>
          <w:b/>
          <w:sz w:val="24"/>
          <w:szCs w:val="24"/>
        </w:rPr>
        <w:t xml:space="preserve"> 8 </w:t>
      </w:r>
      <w:r w:rsidRPr="004F36B4">
        <w:rPr>
          <w:rFonts w:ascii="Arial CYR" w:hAnsi="Arial CYR" w:cs="Arial CYR"/>
          <w:sz w:val="24"/>
          <w:szCs w:val="24"/>
        </w:rPr>
        <w:t>Графи</w:t>
      </w:r>
      <w:r>
        <w:rPr>
          <w:rFonts w:ascii="Arial CYR" w:hAnsi="Arial CYR" w:cs="Arial CYR"/>
          <w:sz w:val="24"/>
          <w:szCs w:val="24"/>
        </w:rPr>
        <w:t xml:space="preserve">к </w:t>
      </w:r>
      <w:r w:rsidRPr="004F36B4">
        <w:rPr>
          <w:rFonts w:ascii="Arial CYR" w:hAnsi="Arial CYR" w:cs="Arial CYR"/>
          <w:sz w:val="24"/>
          <w:szCs w:val="24"/>
        </w:rPr>
        <w:t>выполнения работ</w:t>
      </w:r>
    </w:p>
    <w:p w:rsidR="006E6B82" w:rsidRDefault="006E6B82" w:rsidP="006E6B82">
      <w:pPr>
        <w:pStyle w:val="ConsNormal"/>
        <w:ind w:firstLine="0"/>
        <w:jc w:val="center"/>
        <w:rPr>
          <w:rFonts w:ascii="Times New Roman" w:hAnsi="Times New Roman"/>
          <w:b/>
          <w:bCs/>
        </w:rPr>
      </w:pPr>
    </w:p>
    <w:tbl>
      <w:tblPr>
        <w:tblW w:w="14840" w:type="dxa"/>
        <w:tblLook w:val="04A0" w:firstRow="1" w:lastRow="0" w:firstColumn="1" w:lastColumn="0" w:noHBand="0" w:noVBand="1"/>
      </w:tblPr>
      <w:tblGrid>
        <w:gridCol w:w="2560"/>
        <w:gridCol w:w="3240"/>
        <w:gridCol w:w="1360"/>
        <w:gridCol w:w="1280"/>
        <w:gridCol w:w="1280"/>
        <w:gridCol w:w="1280"/>
        <w:gridCol w:w="1280"/>
        <w:gridCol w:w="1280"/>
        <w:gridCol w:w="1280"/>
      </w:tblGrid>
      <w:tr w:rsidR="006E6B82" w:rsidRPr="006E6B82" w:rsidTr="006E6B82">
        <w:trPr>
          <w:trHeight w:val="255"/>
        </w:trPr>
        <w:tc>
          <w:tcPr>
            <w:tcW w:w="2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E6B82" w:rsidRPr="006E6B82" w:rsidRDefault="006E6B82" w:rsidP="006E6B82">
            <w:pPr>
              <w:jc w:val="center"/>
              <w:rPr>
                <w:rFonts w:ascii="Arial CYR" w:hAnsi="Arial CYR" w:cs="Arial CYR"/>
                <w:b/>
                <w:bCs/>
                <w:sz w:val="16"/>
                <w:szCs w:val="16"/>
              </w:rPr>
            </w:pPr>
            <w:r w:rsidRPr="006E6B82">
              <w:rPr>
                <w:rFonts w:ascii="Arial CYR" w:hAnsi="Arial CYR" w:cs="Arial CYR"/>
                <w:b/>
                <w:bCs/>
                <w:sz w:val="16"/>
                <w:szCs w:val="16"/>
              </w:rPr>
              <w:t>Список объектов по лоту</w:t>
            </w:r>
          </w:p>
        </w:tc>
        <w:tc>
          <w:tcPr>
            <w:tcW w:w="3240" w:type="dxa"/>
            <w:tcBorders>
              <w:top w:val="single" w:sz="8" w:space="0" w:color="auto"/>
              <w:left w:val="nil"/>
              <w:bottom w:val="nil"/>
              <w:right w:val="nil"/>
            </w:tcBorders>
            <w:shd w:val="clear" w:color="auto" w:fill="auto"/>
            <w:noWrap/>
            <w:vAlign w:val="bottom"/>
            <w:hideMark/>
          </w:tcPr>
          <w:p w:rsidR="006E6B82" w:rsidRPr="006E6B82" w:rsidRDefault="006E6B82" w:rsidP="006E6B82">
            <w:pPr>
              <w:rPr>
                <w:rFonts w:ascii="Arial CYR" w:hAnsi="Arial CYR" w:cs="Arial CYR"/>
                <w:b/>
                <w:bCs/>
                <w:sz w:val="16"/>
                <w:szCs w:val="16"/>
              </w:rPr>
            </w:pPr>
            <w:r w:rsidRPr="006E6B82">
              <w:rPr>
                <w:rFonts w:ascii="Arial CYR" w:hAnsi="Arial CYR" w:cs="Arial CYR"/>
                <w:b/>
                <w:bCs/>
                <w:sz w:val="16"/>
                <w:szCs w:val="16"/>
              </w:rPr>
              <w:t> </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 xml:space="preserve">Объем работ, га </w:t>
            </w:r>
          </w:p>
        </w:tc>
        <w:tc>
          <w:tcPr>
            <w:tcW w:w="7680" w:type="dxa"/>
            <w:gridSpan w:val="6"/>
            <w:tcBorders>
              <w:top w:val="single" w:sz="8" w:space="0" w:color="auto"/>
              <w:left w:val="nil"/>
              <w:bottom w:val="single" w:sz="8" w:space="0" w:color="auto"/>
              <w:right w:val="nil"/>
            </w:tcBorders>
            <w:shd w:val="clear" w:color="auto" w:fill="auto"/>
            <w:vAlign w:val="center"/>
            <w:hideMark/>
          </w:tcPr>
          <w:p w:rsidR="006E6B82" w:rsidRPr="006E6B82" w:rsidRDefault="006E6B82" w:rsidP="006E6B82">
            <w:pPr>
              <w:jc w:val="center"/>
              <w:rPr>
                <w:rFonts w:ascii="Arial" w:hAnsi="Arial" w:cs="Arial"/>
                <w:b/>
                <w:bCs/>
              </w:rPr>
            </w:pPr>
            <w:r w:rsidRPr="006E6B82">
              <w:rPr>
                <w:rFonts w:ascii="Arial" w:hAnsi="Arial" w:cs="Arial"/>
                <w:b/>
                <w:bCs/>
              </w:rPr>
              <w:t>2022 год (объем работ в га)</w:t>
            </w:r>
          </w:p>
        </w:tc>
      </w:tr>
      <w:tr w:rsidR="006E6B82" w:rsidRPr="006E6B82" w:rsidTr="006E6B82">
        <w:trPr>
          <w:trHeight w:val="255"/>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6E6B82" w:rsidRPr="006E6B82" w:rsidRDefault="006E6B82" w:rsidP="006E6B82">
            <w:pPr>
              <w:rPr>
                <w:rFonts w:ascii="Arial CYR" w:hAnsi="Arial CYR" w:cs="Arial CYR"/>
                <w:b/>
                <w:bCs/>
                <w:sz w:val="16"/>
                <w:szCs w:val="16"/>
              </w:rPr>
            </w:pPr>
          </w:p>
        </w:tc>
        <w:tc>
          <w:tcPr>
            <w:tcW w:w="3240" w:type="dxa"/>
            <w:tcBorders>
              <w:top w:val="nil"/>
              <w:left w:val="nil"/>
              <w:bottom w:val="nil"/>
              <w:right w:val="nil"/>
            </w:tcBorders>
            <w:shd w:val="clear" w:color="auto" w:fill="auto"/>
            <w:noWrap/>
            <w:vAlign w:val="bottom"/>
            <w:hideMark/>
          </w:tcPr>
          <w:p w:rsidR="006E6B82" w:rsidRPr="006E6B82" w:rsidRDefault="006E6B82" w:rsidP="006E6B82">
            <w:pPr>
              <w:jc w:val="center"/>
              <w:rPr>
                <w:rFonts w:ascii="Arial CYR" w:hAnsi="Arial CYR" w:cs="Arial CYR"/>
                <w:b/>
                <w:bCs/>
                <w:sz w:val="16"/>
                <w:szCs w:val="16"/>
              </w:rPr>
            </w:pPr>
            <w:r w:rsidRPr="006E6B82">
              <w:rPr>
                <w:rFonts w:ascii="Arial CYR" w:hAnsi="Arial CYR" w:cs="Arial CYR"/>
                <w:b/>
                <w:bCs/>
                <w:sz w:val="16"/>
                <w:szCs w:val="16"/>
              </w:rPr>
              <w:t>Наименование работ</w:t>
            </w: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6E6B82" w:rsidRPr="006E6B82" w:rsidRDefault="006E6B82" w:rsidP="006E6B82">
            <w:pPr>
              <w:rPr>
                <w:rFonts w:ascii="Arial CYR" w:hAnsi="Arial CYR" w:cs="Arial CYR"/>
                <w:sz w:val="16"/>
                <w:szCs w:val="16"/>
              </w:rPr>
            </w:pPr>
          </w:p>
        </w:tc>
        <w:tc>
          <w:tcPr>
            <w:tcW w:w="3840" w:type="dxa"/>
            <w:gridSpan w:val="3"/>
            <w:tcBorders>
              <w:top w:val="single" w:sz="8" w:space="0" w:color="auto"/>
              <w:left w:val="nil"/>
              <w:bottom w:val="single" w:sz="4" w:space="0" w:color="auto"/>
              <w:right w:val="single" w:sz="8" w:space="0" w:color="000000"/>
            </w:tcBorders>
            <w:shd w:val="clear" w:color="auto" w:fill="auto"/>
            <w:vAlign w:val="center"/>
            <w:hideMark/>
          </w:tcPr>
          <w:p w:rsidR="006E6B82" w:rsidRPr="006E6B82" w:rsidRDefault="006E6B82" w:rsidP="006E6B82">
            <w:pPr>
              <w:jc w:val="center"/>
              <w:rPr>
                <w:rFonts w:ascii="Arial" w:hAnsi="Arial" w:cs="Arial"/>
                <w:sz w:val="16"/>
                <w:szCs w:val="16"/>
              </w:rPr>
            </w:pPr>
            <w:r w:rsidRPr="006E6B82">
              <w:rPr>
                <w:rFonts w:ascii="Arial" w:hAnsi="Arial" w:cs="Arial"/>
                <w:sz w:val="16"/>
                <w:szCs w:val="16"/>
              </w:rPr>
              <w:t>1 квартал</w:t>
            </w:r>
          </w:p>
        </w:tc>
        <w:tc>
          <w:tcPr>
            <w:tcW w:w="3840" w:type="dxa"/>
            <w:gridSpan w:val="3"/>
            <w:tcBorders>
              <w:top w:val="single" w:sz="8" w:space="0" w:color="auto"/>
              <w:left w:val="nil"/>
              <w:bottom w:val="single" w:sz="4" w:space="0" w:color="auto"/>
              <w:right w:val="single" w:sz="8" w:space="0" w:color="000000"/>
            </w:tcBorders>
            <w:shd w:val="clear" w:color="auto" w:fill="auto"/>
            <w:vAlign w:val="center"/>
            <w:hideMark/>
          </w:tcPr>
          <w:p w:rsidR="006E6B82" w:rsidRPr="006E6B82" w:rsidRDefault="006E6B82" w:rsidP="006E6B82">
            <w:pPr>
              <w:jc w:val="center"/>
              <w:rPr>
                <w:rFonts w:ascii="Arial" w:hAnsi="Arial" w:cs="Arial"/>
                <w:sz w:val="16"/>
                <w:szCs w:val="16"/>
              </w:rPr>
            </w:pPr>
            <w:r w:rsidRPr="006E6B82">
              <w:rPr>
                <w:rFonts w:ascii="Arial" w:hAnsi="Arial" w:cs="Arial"/>
                <w:sz w:val="16"/>
                <w:szCs w:val="16"/>
              </w:rPr>
              <w:t>2 квартал</w:t>
            </w:r>
          </w:p>
        </w:tc>
      </w:tr>
      <w:tr w:rsidR="006E6B82" w:rsidRPr="006E6B82" w:rsidTr="006E6B82">
        <w:trPr>
          <w:trHeight w:val="600"/>
        </w:trPr>
        <w:tc>
          <w:tcPr>
            <w:tcW w:w="2560" w:type="dxa"/>
            <w:vMerge/>
            <w:tcBorders>
              <w:top w:val="single" w:sz="8" w:space="0" w:color="auto"/>
              <w:left w:val="single" w:sz="8" w:space="0" w:color="auto"/>
              <w:bottom w:val="single" w:sz="8" w:space="0" w:color="000000"/>
              <w:right w:val="single" w:sz="8" w:space="0" w:color="auto"/>
            </w:tcBorders>
            <w:vAlign w:val="center"/>
            <w:hideMark/>
          </w:tcPr>
          <w:p w:rsidR="006E6B82" w:rsidRPr="006E6B82" w:rsidRDefault="006E6B82" w:rsidP="006E6B82">
            <w:pPr>
              <w:rPr>
                <w:rFonts w:ascii="Arial CYR" w:hAnsi="Arial CYR" w:cs="Arial CYR"/>
                <w:b/>
                <w:bCs/>
                <w:sz w:val="16"/>
                <w:szCs w:val="16"/>
              </w:rPr>
            </w:pPr>
          </w:p>
        </w:tc>
        <w:tc>
          <w:tcPr>
            <w:tcW w:w="3240" w:type="dxa"/>
            <w:tcBorders>
              <w:top w:val="nil"/>
              <w:left w:val="nil"/>
              <w:bottom w:val="single" w:sz="8" w:space="0" w:color="auto"/>
              <w:right w:val="nil"/>
            </w:tcBorders>
            <w:shd w:val="clear" w:color="auto" w:fill="auto"/>
            <w:noWrap/>
            <w:vAlign w:val="bottom"/>
            <w:hideMark/>
          </w:tcPr>
          <w:p w:rsidR="006E6B82" w:rsidRPr="006E6B82" w:rsidRDefault="006E6B82" w:rsidP="006E6B82">
            <w:pPr>
              <w:jc w:val="center"/>
              <w:rPr>
                <w:rFonts w:ascii="Arial CYR" w:hAnsi="Arial CYR" w:cs="Arial CYR"/>
                <w:b/>
                <w:bCs/>
                <w:sz w:val="16"/>
                <w:szCs w:val="16"/>
              </w:rPr>
            </w:pPr>
            <w:r w:rsidRPr="006E6B82">
              <w:rPr>
                <w:rFonts w:ascii="Arial CYR" w:hAnsi="Arial CYR" w:cs="Arial CYR"/>
                <w:b/>
                <w:bCs/>
                <w:sz w:val="16"/>
                <w:szCs w:val="16"/>
              </w:rPr>
              <w:t> </w:t>
            </w: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6E6B82" w:rsidRPr="006E6B82" w:rsidRDefault="006E6B82" w:rsidP="006E6B82">
            <w:pPr>
              <w:rPr>
                <w:rFonts w:ascii="Arial CYR" w:hAnsi="Arial CYR" w:cs="Arial CYR"/>
                <w:sz w:val="16"/>
                <w:szCs w:val="16"/>
              </w:rPr>
            </w:pPr>
          </w:p>
        </w:tc>
        <w:tc>
          <w:tcPr>
            <w:tcW w:w="1280" w:type="dxa"/>
            <w:tcBorders>
              <w:top w:val="nil"/>
              <w:left w:val="nil"/>
              <w:bottom w:val="single" w:sz="8" w:space="0" w:color="auto"/>
              <w:right w:val="single" w:sz="4" w:space="0" w:color="auto"/>
            </w:tcBorders>
            <w:shd w:val="clear" w:color="auto" w:fill="auto"/>
            <w:vAlign w:val="center"/>
            <w:hideMark/>
          </w:tcPr>
          <w:p w:rsidR="006E6B82" w:rsidRPr="006E6B82" w:rsidRDefault="006E6B82" w:rsidP="00475307">
            <w:pPr>
              <w:jc w:val="center"/>
              <w:rPr>
                <w:sz w:val="16"/>
                <w:szCs w:val="16"/>
              </w:rPr>
            </w:pPr>
            <w:r w:rsidRPr="006E6B82">
              <w:rPr>
                <w:sz w:val="16"/>
                <w:szCs w:val="16"/>
              </w:rPr>
              <w:t>январь (по 25.</w:t>
            </w:r>
            <w:r w:rsidR="00475307">
              <w:rPr>
                <w:sz w:val="16"/>
                <w:szCs w:val="16"/>
              </w:rPr>
              <w:t>01</w:t>
            </w:r>
            <w:r w:rsidRPr="006E6B82">
              <w:rPr>
                <w:sz w:val="16"/>
                <w:szCs w:val="16"/>
              </w:rPr>
              <w:t>.)</w:t>
            </w:r>
          </w:p>
        </w:tc>
        <w:tc>
          <w:tcPr>
            <w:tcW w:w="1280" w:type="dxa"/>
            <w:tcBorders>
              <w:top w:val="nil"/>
              <w:left w:val="nil"/>
              <w:bottom w:val="single" w:sz="8" w:space="0" w:color="auto"/>
              <w:right w:val="single" w:sz="4" w:space="0" w:color="auto"/>
            </w:tcBorders>
            <w:shd w:val="clear" w:color="auto" w:fill="auto"/>
            <w:vAlign w:val="center"/>
            <w:hideMark/>
          </w:tcPr>
          <w:p w:rsidR="006E6B82" w:rsidRPr="006E6B82" w:rsidRDefault="006E6B82" w:rsidP="00475307">
            <w:pPr>
              <w:jc w:val="center"/>
              <w:rPr>
                <w:sz w:val="16"/>
                <w:szCs w:val="16"/>
              </w:rPr>
            </w:pPr>
            <w:r w:rsidRPr="006E6B82">
              <w:rPr>
                <w:sz w:val="16"/>
                <w:szCs w:val="16"/>
              </w:rPr>
              <w:t>февраль (по 25.0</w:t>
            </w:r>
            <w:r w:rsidR="00475307">
              <w:rPr>
                <w:sz w:val="16"/>
                <w:szCs w:val="16"/>
              </w:rPr>
              <w:t>2</w:t>
            </w:r>
            <w:r w:rsidRPr="006E6B82">
              <w:rPr>
                <w:sz w:val="16"/>
                <w:szCs w:val="16"/>
              </w:rPr>
              <w:t>.)</w:t>
            </w:r>
          </w:p>
        </w:tc>
        <w:tc>
          <w:tcPr>
            <w:tcW w:w="1280" w:type="dxa"/>
            <w:tcBorders>
              <w:top w:val="nil"/>
              <w:left w:val="nil"/>
              <w:bottom w:val="single" w:sz="8" w:space="0" w:color="auto"/>
              <w:right w:val="single" w:sz="8" w:space="0" w:color="auto"/>
            </w:tcBorders>
            <w:shd w:val="clear" w:color="auto" w:fill="auto"/>
            <w:vAlign w:val="center"/>
            <w:hideMark/>
          </w:tcPr>
          <w:p w:rsidR="006E6B82" w:rsidRPr="006E6B82" w:rsidRDefault="006E6B82" w:rsidP="00475307">
            <w:pPr>
              <w:jc w:val="center"/>
              <w:rPr>
                <w:sz w:val="16"/>
                <w:szCs w:val="16"/>
              </w:rPr>
            </w:pPr>
            <w:r w:rsidRPr="006E6B82">
              <w:rPr>
                <w:sz w:val="16"/>
                <w:szCs w:val="16"/>
              </w:rPr>
              <w:t>март (по 25.</w:t>
            </w:r>
            <w:r w:rsidR="00475307">
              <w:rPr>
                <w:sz w:val="16"/>
                <w:szCs w:val="16"/>
              </w:rPr>
              <w:t>03</w:t>
            </w:r>
            <w:r w:rsidRPr="006E6B82">
              <w:rPr>
                <w:sz w:val="16"/>
                <w:szCs w:val="16"/>
              </w:rPr>
              <w:t>)</w:t>
            </w:r>
          </w:p>
        </w:tc>
        <w:tc>
          <w:tcPr>
            <w:tcW w:w="1280" w:type="dxa"/>
            <w:tcBorders>
              <w:top w:val="nil"/>
              <w:left w:val="nil"/>
              <w:bottom w:val="single" w:sz="8" w:space="0" w:color="auto"/>
              <w:right w:val="single" w:sz="4" w:space="0" w:color="auto"/>
            </w:tcBorders>
            <w:shd w:val="clear" w:color="auto" w:fill="auto"/>
            <w:vAlign w:val="center"/>
            <w:hideMark/>
          </w:tcPr>
          <w:p w:rsidR="006E6B82" w:rsidRPr="006E6B82" w:rsidRDefault="006E6B82" w:rsidP="00475307">
            <w:pPr>
              <w:jc w:val="center"/>
              <w:rPr>
                <w:sz w:val="16"/>
                <w:szCs w:val="16"/>
              </w:rPr>
            </w:pPr>
            <w:r w:rsidRPr="006E6B82">
              <w:rPr>
                <w:sz w:val="16"/>
                <w:szCs w:val="16"/>
              </w:rPr>
              <w:t>апрель (по 25.0</w:t>
            </w:r>
            <w:r w:rsidR="00475307">
              <w:rPr>
                <w:sz w:val="16"/>
                <w:szCs w:val="16"/>
              </w:rPr>
              <w:t>4</w:t>
            </w:r>
            <w:r w:rsidRPr="006E6B82">
              <w:rPr>
                <w:sz w:val="16"/>
                <w:szCs w:val="16"/>
              </w:rPr>
              <w:t>.)</w:t>
            </w:r>
          </w:p>
        </w:tc>
        <w:tc>
          <w:tcPr>
            <w:tcW w:w="1280" w:type="dxa"/>
            <w:tcBorders>
              <w:top w:val="nil"/>
              <w:left w:val="nil"/>
              <w:bottom w:val="single" w:sz="8" w:space="0" w:color="auto"/>
              <w:right w:val="single" w:sz="4" w:space="0" w:color="auto"/>
            </w:tcBorders>
            <w:shd w:val="clear" w:color="auto" w:fill="auto"/>
            <w:vAlign w:val="center"/>
            <w:hideMark/>
          </w:tcPr>
          <w:p w:rsidR="006E6B82" w:rsidRPr="006E6B82" w:rsidRDefault="006E6B82" w:rsidP="00475307">
            <w:pPr>
              <w:jc w:val="center"/>
              <w:rPr>
                <w:sz w:val="16"/>
                <w:szCs w:val="16"/>
              </w:rPr>
            </w:pPr>
            <w:r w:rsidRPr="006E6B82">
              <w:rPr>
                <w:sz w:val="16"/>
                <w:szCs w:val="16"/>
              </w:rPr>
              <w:t>май (по 25.0</w:t>
            </w:r>
            <w:r w:rsidR="00475307">
              <w:rPr>
                <w:sz w:val="16"/>
                <w:szCs w:val="16"/>
              </w:rPr>
              <w:t>5</w:t>
            </w:r>
            <w:r w:rsidRPr="006E6B82">
              <w:rPr>
                <w:sz w:val="16"/>
                <w:szCs w:val="16"/>
              </w:rPr>
              <w:t>.)</w:t>
            </w:r>
          </w:p>
        </w:tc>
        <w:tc>
          <w:tcPr>
            <w:tcW w:w="1280" w:type="dxa"/>
            <w:tcBorders>
              <w:top w:val="nil"/>
              <w:left w:val="nil"/>
              <w:bottom w:val="single" w:sz="8" w:space="0" w:color="auto"/>
              <w:right w:val="single" w:sz="8" w:space="0" w:color="auto"/>
            </w:tcBorders>
            <w:shd w:val="clear" w:color="auto" w:fill="auto"/>
            <w:vAlign w:val="center"/>
            <w:hideMark/>
          </w:tcPr>
          <w:p w:rsidR="006E6B82" w:rsidRPr="006E6B82" w:rsidRDefault="006E6B82" w:rsidP="006E6B82">
            <w:pPr>
              <w:jc w:val="center"/>
              <w:rPr>
                <w:sz w:val="16"/>
                <w:szCs w:val="16"/>
              </w:rPr>
            </w:pPr>
            <w:r w:rsidRPr="006E6B82">
              <w:rPr>
                <w:sz w:val="16"/>
                <w:szCs w:val="16"/>
              </w:rPr>
              <w:t>июнь (по 25.06.)</w:t>
            </w:r>
          </w:p>
        </w:tc>
      </w:tr>
      <w:tr w:rsidR="006E6B82" w:rsidRPr="006E6B82" w:rsidTr="006E6B82">
        <w:trPr>
          <w:trHeight w:val="900"/>
        </w:trPr>
        <w:tc>
          <w:tcPr>
            <w:tcW w:w="2560"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6E6B82" w:rsidRPr="006E6B82" w:rsidRDefault="006E6B82" w:rsidP="006E6B82">
            <w:pPr>
              <w:rPr>
                <w:rFonts w:ascii="Arial" w:hAnsi="Arial" w:cs="Arial"/>
              </w:rPr>
            </w:pPr>
            <w:r w:rsidRPr="006E6B82">
              <w:rPr>
                <w:rFonts w:ascii="Arial" w:hAnsi="Arial" w:cs="Arial"/>
              </w:rPr>
              <w:t>ВЛ-500кВ №571</w:t>
            </w:r>
          </w:p>
        </w:tc>
        <w:tc>
          <w:tcPr>
            <w:tcW w:w="3240" w:type="dxa"/>
            <w:tcBorders>
              <w:top w:val="single" w:sz="4" w:space="0" w:color="auto"/>
              <w:left w:val="nil"/>
              <w:bottom w:val="single" w:sz="4" w:space="0" w:color="auto"/>
              <w:right w:val="single" w:sz="4" w:space="0" w:color="auto"/>
            </w:tcBorders>
            <w:shd w:val="clear" w:color="000000" w:fill="FFFFFF"/>
            <w:vAlign w:val="center"/>
            <w:hideMark/>
          </w:tcPr>
          <w:p w:rsidR="006E6B82" w:rsidRPr="006E6B82" w:rsidRDefault="006E6B82" w:rsidP="006E6B82">
            <w:pPr>
              <w:rPr>
                <w:rFonts w:ascii="Arial" w:hAnsi="Arial" w:cs="Arial"/>
              </w:rPr>
            </w:pPr>
            <w:r w:rsidRPr="006E6B82">
              <w:rPr>
                <w:rFonts w:ascii="Arial" w:hAnsi="Arial" w:cs="Arial"/>
              </w:rPr>
              <w:t xml:space="preserve">Механизированная (бульдозером) расчистка трассы ВЛ </w:t>
            </w:r>
          </w:p>
        </w:tc>
        <w:tc>
          <w:tcPr>
            <w:tcW w:w="1360" w:type="dxa"/>
            <w:tcBorders>
              <w:top w:val="single" w:sz="4" w:space="0" w:color="auto"/>
              <w:left w:val="single" w:sz="8" w:space="0" w:color="auto"/>
              <w:bottom w:val="single" w:sz="4" w:space="0" w:color="auto"/>
              <w:right w:val="single" w:sz="8" w:space="0" w:color="auto"/>
            </w:tcBorders>
            <w:shd w:val="clear" w:color="000000" w:fill="FFFFFF"/>
            <w:vAlign w:val="center"/>
            <w:hideMark/>
          </w:tcPr>
          <w:p w:rsidR="006E6B82" w:rsidRPr="006E6B82" w:rsidRDefault="006E6B82" w:rsidP="006E6B82">
            <w:pPr>
              <w:jc w:val="center"/>
              <w:rPr>
                <w:rFonts w:ascii="Arial" w:hAnsi="Arial" w:cs="Arial"/>
              </w:rPr>
            </w:pPr>
            <w:r w:rsidRPr="006E6B82">
              <w:rPr>
                <w:rFonts w:ascii="Arial" w:hAnsi="Arial" w:cs="Arial"/>
              </w:rPr>
              <w:t>215,429</w:t>
            </w:r>
          </w:p>
        </w:tc>
        <w:tc>
          <w:tcPr>
            <w:tcW w:w="1280" w:type="dxa"/>
            <w:tcBorders>
              <w:top w:val="single" w:sz="4" w:space="0" w:color="auto"/>
              <w:left w:val="single" w:sz="4" w:space="0" w:color="auto"/>
              <w:bottom w:val="single" w:sz="4" w:space="0" w:color="auto"/>
              <w:right w:val="single" w:sz="8"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53,000</w:t>
            </w:r>
          </w:p>
        </w:tc>
        <w:tc>
          <w:tcPr>
            <w:tcW w:w="1280"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75,000</w:t>
            </w:r>
          </w:p>
        </w:tc>
        <w:tc>
          <w:tcPr>
            <w:tcW w:w="1280" w:type="dxa"/>
            <w:tcBorders>
              <w:top w:val="single" w:sz="4" w:space="0" w:color="auto"/>
              <w:left w:val="nil"/>
              <w:bottom w:val="single" w:sz="4" w:space="0" w:color="auto"/>
              <w:right w:val="single" w:sz="8"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77,429</w:t>
            </w:r>
          </w:p>
        </w:tc>
        <w:tc>
          <w:tcPr>
            <w:tcW w:w="1280" w:type="dxa"/>
            <w:tcBorders>
              <w:top w:val="single" w:sz="4" w:space="0" w:color="auto"/>
              <w:left w:val="nil"/>
              <w:bottom w:val="single" w:sz="4" w:space="0" w:color="auto"/>
              <w:right w:val="single" w:sz="4"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10,000</w:t>
            </w:r>
          </w:p>
        </w:tc>
        <w:tc>
          <w:tcPr>
            <w:tcW w:w="1280" w:type="dxa"/>
            <w:tcBorders>
              <w:top w:val="single" w:sz="4" w:space="0" w:color="auto"/>
              <w:left w:val="nil"/>
              <w:bottom w:val="single" w:sz="4" w:space="0" w:color="auto"/>
              <w:right w:val="single" w:sz="4"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 </w:t>
            </w:r>
          </w:p>
        </w:tc>
        <w:tc>
          <w:tcPr>
            <w:tcW w:w="1280" w:type="dxa"/>
            <w:tcBorders>
              <w:top w:val="single" w:sz="4" w:space="0" w:color="auto"/>
              <w:left w:val="nil"/>
              <w:bottom w:val="single" w:sz="4" w:space="0" w:color="auto"/>
              <w:right w:val="nil"/>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 </w:t>
            </w:r>
          </w:p>
        </w:tc>
      </w:tr>
      <w:tr w:rsidR="006E6B82" w:rsidRPr="006E6B82" w:rsidTr="006E6B82">
        <w:trPr>
          <w:trHeight w:val="900"/>
        </w:trPr>
        <w:tc>
          <w:tcPr>
            <w:tcW w:w="2560" w:type="dxa"/>
            <w:tcBorders>
              <w:top w:val="nil"/>
              <w:left w:val="single" w:sz="8" w:space="0" w:color="auto"/>
              <w:bottom w:val="single" w:sz="4" w:space="0" w:color="auto"/>
              <w:right w:val="single" w:sz="8" w:space="0" w:color="auto"/>
            </w:tcBorders>
            <w:shd w:val="clear" w:color="000000" w:fill="FFFFFF"/>
            <w:vAlign w:val="center"/>
            <w:hideMark/>
          </w:tcPr>
          <w:p w:rsidR="006E6B82" w:rsidRPr="006E6B82" w:rsidRDefault="006E6B82" w:rsidP="006E6B82">
            <w:pPr>
              <w:rPr>
                <w:rFonts w:ascii="Arial" w:hAnsi="Arial" w:cs="Arial"/>
              </w:rPr>
            </w:pPr>
            <w:r w:rsidRPr="006E6B82">
              <w:rPr>
                <w:rFonts w:ascii="Arial" w:hAnsi="Arial" w:cs="Arial"/>
              </w:rPr>
              <w:t>ВЛ-500кВ №572</w:t>
            </w:r>
          </w:p>
        </w:tc>
        <w:tc>
          <w:tcPr>
            <w:tcW w:w="3240" w:type="dxa"/>
            <w:tcBorders>
              <w:top w:val="nil"/>
              <w:left w:val="nil"/>
              <w:bottom w:val="single" w:sz="4" w:space="0" w:color="auto"/>
              <w:right w:val="single" w:sz="4" w:space="0" w:color="auto"/>
            </w:tcBorders>
            <w:shd w:val="clear" w:color="000000" w:fill="FFFFFF"/>
            <w:vAlign w:val="center"/>
            <w:hideMark/>
          </w:tcPr>
          <w:p w:rsidR="006E6B82" w:rsidRPr="006E6B82" w:rsidRDefault="006E6B82" w:rsidP="006E6B82">
            <w:pPr>
              <w:rPr>
                <w:rFonts w:ascii="Arial" w:hAnsi="Arial" w:cs="Arial"/>
              </w:rPr>
            </w:pPr>
            <w:r w:rsidRPr="006E6B82">
              <w:rPr>
                <w:rFonts w:ascii="Arial" w:hAnsi="Arial" w:cs="Arial"/>
              </w:rPr>
              <w:t>Механизированная (бульдозером) расчистка трассы ВЛ</w:t>
            </w:r>
          </w:p>
        </w:tc>
        <w:tc>
          <w:tcPr>
            <w:tcW w:w="1360" w:type="dxa"/>
            <w:tcBorders>
              <w:top w:val="nil"/>
              <w:left w:val="single" w:sz="8" w:space="0" w:color="auto"/>
              <w:bottom w:val="single" w:sz="4" w:space="0" w:color="auto"/>
              <w:right w:val="single" w:sz="8" w:space="0" w:color="auto"/>
            </w:tcBorders>
            <w:shd w:val="clear" w:color="000000" w:fill="FFFFFF"/>
            <w:vAlign w:val="center"/>
            <w:hideMark/>
          </w:tcPr>
          <w:p w:rsidR="006E6B82" w:rsidRPr="006E6B82" w:rsidRDefault="006E6B82" w:rsidP="006E6B82">
            <w:pPr>
              <w:jc w:val="center"/>
              <w:rPr>
                <w:rFonts w:ascii="Arial" w:hAnsi="Arial" w:cs="Arial"/>
              </w:rPr>
            </w:pPr>
            <w:r w:rsidRPr="006E6B82">
              <w:rPr>
                <w:rFonts w:ascii="Arial" w:hAnsi="Arial" w:cs="Arial"/>
              </w:rPr>
              <w:t>227,657</w:t>
            </w:r>
          </w:p>
        </w:tc>
        <w:tc>
          <w:tcPr>
            <w:tcW w:w="1280" w:type="dxa"/>
            <w:tcBorders>
              <w:top w:val="nil"/>
              <w:left w:val="single" w:sz="4" w:space="0" w:color="auto"/>
              <w:bottom w:val="single" w:sz="4" w:space="0" w:color="auto"/>
              <w:right w:val="single" w:sz="8"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51,000</w:t>
            </w:r>
          </w:p>
        </w:tc>
        <w:tc>
          <w:tcPr>
            <w:tcW w:w="1280" w:type="dxa"/>
            <w:tcBorders>
              <w:top w:val="nil"/>
              <w:left w:val="single" w:sz="4" w:space="0" w:color="auto"/>
              <w:bottom w:val="single" w:sz="4" w:space="0" w:color="auto"/>
              <w:right w:val="single" w:sz="4"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77,000</w:t>
            </w:r>
          </w:p>
        </w:tc>
        <w:tc>
          <w:tcPr>
            <w:tcW w:w="1280" w:type="dxa"/>
            <w:tcBorders>
              <w:top w:val="nil"/>
              <w:left w:val="nil"/>
              <w:bottom w:val="single" w:sz="4" w:space="0" w:color="auto"/>
              <w:right w:val="single" w:sz="8"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80,657</w:t>
            </w:r>
          </w:p>
        </w:tc>
        <w:tc>
          <w:tcPr>
            <w:tcW w:w="1280" w:type="dxa"/>
            <w:tcBorders>
              <w:top w:val="nil"/>
              <w:left w:val="nil"/>
              <w:bottom w:val="single" w:sz="4" w:space="0" w:color="auto"/>
              <w:right w:val="single" w:sz="4"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19,000</w:t>
            </w:r>
          </w:p>
        </w:tc>
        <w:tc>
          <w:tcPr>
            <w:tcW w:w="1280" w:type="dxa"/>
            <w:tcBorders>
              <w:top w:val="nil"/>
              <w:left w:val="nil"/>
              <w:bottom w:val="single" w:sz="4" w:space="0" w:color="auto"/>
              <w:right w:val="single" w:sz="4" w:space="0" w:color="auto"/>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 </w:t>
            </w:r>
          </w:p>
        </w:tc>
        <w:tc>
          <w:tcPr>
            <w:tcW w:w="1280" w:type="dxa"/>
            <w:tcBorders>
              <w:top w:val="nil"/>
              <w:left w:val="nil"/>
              <w:bottom w:val="single" w:sz="4" w:space="0" w:color="auto"/>
              <w:right w:val="nil"/>
            </w:tcBorders>
            <w:shd w:val="clear" w:color="000000" w:fill="FCD5B4"/>
            <w:vAlign w:val="center"/>
            <w:hideMark/>
          </w:tcPr>
          <w:p w:rsidR="006E6B82" w:rsidRPr="006E6B82" w:rsidRDefault="006E6B82" w:rsidP="006E6B82">
            <w:pPr>
              <w:jc w:val="center"/>
              <w:rPr>
                <w:rFonts w:ascii="Arial CYR" w:hAnsi="Arial CYR" w:cs="Arial CYR"/>
                <w:sz w:val="16"/>
                <w:szCs w:val="16"/>
              </w:rPr>
            </w:pPr>
            <w:r w:rsidRPr="006E6B82">
              <w:rPr>
                <w:rFonts w:ascii="Arial CYR" w:hAnsi="Arial CYR" w:cs="Arial CYR"/>
                <w:sz w:val="16"/>
                <w:szCs w:val="16"/>
              </w:rPr>
              <w:t> </w:t>
            </w:r>
          </w:p>
        </w:tc>
      </w:tr>
      <w:tr w:rsidR="006E6B82" w:rsidRPr="006E6B82" w:rsidTr="006E6B82">
        <w:trPr>
          <w:trHeight w:val="690"/>
        </w:trPr>
        <w:tc>
          <w:tcPr>
            <w:tcW w:w="2560" w:type="dxa"/>
            <w:tcBorders>
              <w:top w:val="single" w:sz="8" w:space="0" w:color="auto"/>
              <w:left w:val="single" w:sz="8" w:space="0" w:color="auto"/>
              <w:bottom w:val="single" w:sz="8" w:space="0" w:color="auto"/>
              <w:right w:val="single" w:sz="8" w:space="0" w:color="auto"/>
            </w:tcBorders>
            <w:shd w:val="clear" w:color="000000" w:fill="C5D9F1"/>
            <w:vAlign w:val="center"/>
            <w:hideMark/>
          </w:tcPr>
          <w:p w:rsidR="006E6B82" w:rsidRPr="006E6B82" w:rsidRDefault="006E6B82" w:rsidP="006E6B82">
            <w:pPr>
              <w:rPr>
                <w:rFonts w:ascii="Arial" w:hAnsi="Arial" w:cs="Arial"/>
                <w:sz w:val="16"/>
                <w:szCs w:val="16"/>
              </w:rPr>
            </w:pPr>
            <w:r w:rsidRPr="006E6B82">
              <w:rPr>
                <w:rFonts w:ascii="Arial" w:hAnsi="Arial" w:cs="Arial"/>
                <w:sz w:val="16"/>
                <w:szCs w:val="16"/>
              </w:rPr>
              <w:t> </w:t>
            </w:r>
          </w:p>
        </w:tc>
        <w:tc>
          <w:tcPr>
            <w:tcW w:w="3240" w:type="dxa"/>
            <w:tcBorders>
              <w:top w:val="single" w:sz="8" w:space="0" w:color="auto"/>
              <w:left w:val="nil"/>
              <w:bottom w:val="single" w:sz="8" w:space="0" w:color="auto"/>
              <w:right w:val="single" w:sz="4" w:space="0" w:color="auto"/>
            </w:tcBorders>
            <w:shd w:val="clear" w:color="000000" w:fill="C5D9F1"/>
            <w:vAlign w:val="center"/>
            <w:hideMark/>
          </w:tcPr>
          <w:p w:rsidR="006E6B82" w:rsidRPr="006E6B82" w:rsidRDefault="006E6B82" w:rsidP="006E6B82">
            <w:pPr>
              <w:rPr>
                <w:rFonts w:ascii="Arial" w:hAnsi="Arial" w:cs="Arial"/>
                <w:b/>
                <w:bCs/>
              </w:rPr>
            </w:pPr>
            <w:r w:rsidRPr="006E6B82">
              <w:rPr>
                <w:rFonts w:ascii="Arial" w:hAnsi="Arial" w:cs="Arial"/>
                <w:b/>
                <w:bCs/>
              </w:rPr>
              <w:t>Всего</w:t>
            </w:r>
          </w:p>
        </w:tc>
        <w:tc>
          <w:tcPr>
            <w:tcW w:w="1360" w:type="dxa"/>
            <w:tcBorders>
              <w:top w:val="single" w:sz="8" w:space="0" w:color="auto"/>
              <w:left w:val="single" w:sz="8" w:space="0" w:color="auto"/>
              <w:bottom w:val="single" w:sz="8" w:space="0" w:color="auto"/>
              <w:right w:val="nil"/>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443,086</w:t>
            </w:r>
          </w:p>
        </w:tc>
        <w:tc>
          <w:tcPr>
            <w:tcW w:w="12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104,000</w:t>
            </w:r>
          </w:p>
        </w:tc>
        <w:tc>
          <w:tcPr>
            <w:tcW w:w="12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152,000</w:t>
            </w:r>
          </w:p>
        </w:tc>
        <w:tc>
          <w:tcPr>
            <w:tcW w:w="12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158,086</w:t>
            </w:r>
          </w:p>
        </w:tc>
        <w:tc>
          <w:tcPr>
            <w:tcW w:w="12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29,000</w:t>
            </w:r>
          </w:p>
        </w:tc>
        <w:tc>
          <w:tcPr>
            <w:tcW w:w="12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0,000</w:t>
            </w:r>
          </w:p>
        </w:tc>
        <w:tc>
          <w:tcPr>
            <w:tcW w:w="1280" w:type="dxa"/>
            <w:tcBorders>
              <w:top w:val="single" w:sz="8" w:space="0" w:color="auto"/>
              <w:left w:val="single" w:sz="8" w:space="0" w:color="auto"/>
              <w:bottom w:val="single" w:sz="8" w:space="0" w:color="auto"/>
              <w:right w:val="single" w:sz="4" w:space="0" w:color="auto"/>
            </w:tcBorders>
            <w:shd w:val="clear" w:color="000000" w:fill="C5D9F1"/>
            <w:noWrap/>
            <w:vAlign w:val="center"/>
            <w:hideMark/>
          </w:tcPr>
          <w:p w:rsidR="006E6B82" w:rsidRPr="006E6B82" w:rsidRDefault="006E6B82" w:rsidP="006E6B82">
            <w:pPr>
              <w:jc w:val="center"/>
              <w:rPr>
                <w:rFonts w:ascii="Arial" w:hAnsi="Arial" w:cs="Arial"/>
                <w:b/>
                <w:bCs/>
              </w:rPr>
            </w:pPr>
            <w:r w:rsidRPr="006E6B82">
              <w:rPr>
                <w:rFonts w:ascii="Arial" w:hAnsi="Arial" w:cs="Arial"/>
                <w:b/>
                <w:bCs/>
              </w:rPr>
              <w:t>0,000</w:t>
            </w:r>
          </w:p>
        </w:tc>
      </w:tr>
    </w:tbl>
    <w:p w:rsidR="009304C6" w:rsidRDefault="009304C6" w:rsidP="00466A3E">
      <w:pPr>
        <w:pStyle w:val="ConsNormal"/>
        <w:ind w:firstLine="0"/>
        <w:jc w:val="center"/>
        <w:rPr>
          <w:rFonts w:ascii="Times New Roman" w:hAnsi="Times New Roman"/>
          <w:b/>
          <w:bCs/>
        </w:rPr>
        <w:sectPr w:rsidR="009304C6" w:rsidSect="003B460F">
          <w:pgSz w:w="16838" w:h="11906" w:orient="landscape" w:code="9"/>
          <w:pgMar w:top="1418" w:right="567" w:bottom="567" w:left="851" w:header="284" w:footer="596" w:gutter="0"/>
          <w:cols w:space="708"/>
          <w:titlePg/>
          <w:docGrid w:linePitch="360"/>
        </w:sectPr>
      </w:pPr>
    </w:p>
    <w:p w:rsidR="00AB126F" w:rsidRPr="00466A3E" w:rsidRDefault="00AB126F" w:rsidP="00AB126F">
      <w:pPr>
        <w:suppressAutoHyphens/>
        <w:autoSpaceDE w:val="0"/>
        <w:spacing w:after="120"/>
        <w:ind w:firstLine="6804"/>
        <w:jc w:val="center"/>
        <w:outlineLvl w:val="0"/>
        <w:rPr>
          <w:b/>
          <w:sz w:val="22"/>
          <w:szCs w:val="22"/>
          <w:lang w:eastAsia="ar-SA"/>
        </w:rPr>
      </w:pPr>
      <w:bookmarkStart w:id="2508" w:name="RefSCH6"/>
      <w:bookmarkStart w:id="2509" w:name="_Toc515354096"/>
      <w:r w:rsidRPr="00AB126F">
        <w:rPr>
          <w:b/>
          <w:i/>
          <w:sz w:val="22"/>
          <w:szCs w:val="22"/>
          <w:lang w:eastAsia="ar-SA"/>
        </w:rPr>
        <w:lastRenderedPageBreak/>
        <w:t xml:space="preserve">Приложение </w:t>
      </w:r>
      <w:bookmarkStart w:id="2510" w:name="RefSCH6_No"/>
      <w:r w:rsidRPr="00AB126F">
        <w:rPr>
          <w:b/>
          <w:i/>
          <w:sz w:val="22"/>
          <w:szCs w:val="22"/>
          <w:lang w:eastAsia="ar-SA"/>
        </w:rPr>
        <w:t xml:space="preserve">№ </w:t>
      </w:r>
      <w:bookmarkEnd w:id="2508"/>
      <w:bookmarkEnd w:id="2510"/>
      <w:r w:rsidRPr="00AB126F">
        <w:rPr>
          <w:b/>
          <w:i/>
          <w:sz w:val="22"/>
          <w:szCs w:val="22"/>
          <w:lang w:eastAsia="ar-SA"/>
        </w:rPr>
        <w:t>6</w:t>
      </w:r>
      <w:r w:rsidRPr="00AB126F">
        <w:rPr>
          <w:b/>
          <w:i/>
          <w:sz w:val="22"/>
          <w:szCs w:val="22"/>
          <w:lang w:eastAsia="ar-SA"/>
        </w:rPr>
        <w:br/>
      </w:r>
      <w:bookmarkStart w:id="2511" w:name="RefSCH6_1"/>
      <w:r w:rsidRPr="00AB126F">
        <w:rPr>
          <w:b/>
          <w:sz w:val="22"/>
          <w:szCs w:val="22"/>
          <w:lang w:eastAsia="ar-SA"/>
        </w:rPr>
        <w:t>Гарантии и заверения</w:t>
      </w:r>
      <w:bookmarkEnd w:id="2509"/>
      <w:bookmarkEnd w:id="2511"/>
    </w:p>
    <w:p w:rsidR="00AB126F" w:rsidRPr="00466A3E" w:rsidRDefault="00AB126F" w:rsidP="00AB126F">
      <w:pPr>
        <w:suppressAutoHyphens/>
        <w:autoSpaceDE w:val="0"/>
        <w:spacing w:after="120"/>
        <w:rPr>
          <w:b/>
          <w:sz w:val="22"/>
          <w:szCs w:val="22"/>
          <w:lang w:eastAsia="ar-SA"/>
        </w:rPr>
      </w:pPr>
    </w:p>
    <w:p w:rsidR="00AB126F" w:rsidRPr="00AB126F" w:rsidRDefault="00AB126F" w:rsidP="00AB126F">
      <w:pPr>
        <w:tabs>
          <w:tab w:val="left" w:pos="0"/>
        </w:tabs>
        <w:spacing w:before="120" w:after="120"/>
        <w:ind w:left="-567"/>
        <w:jc w:val="both"/>
        <w:rPr>
          <w:sz w:val="22"/>
          <w:szCs w:val="22"/>
          <w:lang w:eastAsia="en-US"/>
        </w:rPr>
      </w:pPr>
      <w:r w:rsidRPr="00AB126F">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AB126F" w:rsidRPr="00AB126F" w:rsidRDefault="00AB126F" w:rsidP="00AB126F">
      <w:pPr>
        <w:tabs>
          <w:tab w:val="left" w:pos="0"/>
        </w:tabs>
        <w:spacing w:before="120" w:after="120"/>
        <w:ind w:left="-567"/>
        <w:jc w:val="both"/>
        <w:rPr>
          <w:sz w:val="22"/>
          <w:szCs w:val="22"/>
          <w:lang w:eastAsia="en-US"/>
        </w:rPr>
      </w:pPr>
      <w:r w:rsidRPr="00AB126F">
        <w:rPr>
          <w:b/>
          <w:sz w:val="22"/>
          <w:szCs w:val="22"/>
          <w:lang w:eastAsia="en-US"/>
        </w:rPr>
        <w:t>«Должностное лицо Подрядчика»</w:t>
      </w:r>
      <w:r w:rsidRPr="00AB126F">
        <w:rPr>
          <w:b/>
          <w:i/>
          <w:color w:val="FF0000"/>
          <w:sz w:val="22"/>
          <w:szCs w:val="22"/>
          <w:lang w:eastAsia="en-US"/>
        </w:rPr>
        <w:t xml:space="preserve"> </w:t>
      </w:r>
      <w:r w:rsidRPr="00AB126F">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AB126F" w:rsidRPr="00AB126F" w:rsidRDefault="00AB126F" w:rsidP="00AB126F">
      <w:pPr>
        <w:tabs>
          <w:tab w:val="left" w:pos="0"/>
        </w:tabs>
        <w:spacing w:before="120" w:after="120"/>
        <w:ind w:left="-567"/>
        <w:jc w:val="both"/>
        <w:rPr>
          <w:sz w:val="22"/>
          <w:szCs w:val="22"/>
          <w:lang w:eastAsia="en-US"/>
        </w:rPr>
      </w:pPr>
      <w:r w:rsidRPr="00AB126F">
        <w:rPr>
          <w:b/>
          <w:sz w:val="22"/>
          <w:szCs w:val="22"/>
          <w:lang w:eastAsia="en-US"/>
        </w:rPr>
        <w:t>«Представители Подрядчика»</w:t>
      </w:r>
      <w:r w:rsidRPr="00AB126F">
        <w:rPr>
          <w:b/>
          <w:i/>
          <w:color w:val="FF0000"/>
          <w:sz w:val="22"/>
          <w:szCs w:val="22"/>
          <w:lang w:eastAsia="en-US"/>
        </w:rPr>
        <w:t xml:space="preserve"> </w:t>
      </w:r>
      <w:r w:rsidRPr="00AB126F">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AB126F" w:rsidRPr="00AB126F" w:rsidRDefault="00AB126F" w:rsidP="00AB126F">
      <w:pPr>
        <w:tabs>
          <w:tab w:val="left" w:pos="0"/>
        </w:tabs>
        <w:spacing w:before="120" w:after="120"/>
        <w:ind w:left="-567"/>
        <w:jc w:val="both"/>
        <w:rPr>
          <w:sz w:val="22"/>
          <w:szCs w:val="22"/>
          <w:lang w:eastAsia="en-US"/>
        </w:rPr>
      </w:pPr>
      <w:r w:rsidRPr="00AB126F">
        <w:rPr>
          <w:b/>
          <w:sz w:val="22"/>
          <w:szCs w:val="22"/>
          <w:lang w:eastAsia="en-US"/>
        </w:rPr>
        <w:t>«Объекты Заказчика»</w:t>
      </w:r>
      <w:r w:rsidRPr="00AB126F">
        <w:rPr>
          <w:b/>
          <w:i/>
          <w:color w:val="FF0000"/>
          <w:sz w:val="22"/>
          <w:szCs w:val="22"/>
          <w:lang w:eastAsia="en-US"/>
        </w:rPr>
        <w:t xml:space="preserve"> </w:t>
      </w:r>
      <w:r w:rsidRPr="00AB126F">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AB126F" w:rsidRPr="00AB126F" w:rsidRDefault="00AB126F" w:rsidP="00AB126F">
      <w:pPr>
        <w:tabs>
          <w:tab w:val="left" w:pos="601"/>
        </w:tabs>
        <w:spacing w:before="120" w:after="120"/>
        <w:ind w:left="-567"/>
        <w:jc w:val="both"/>
        <w:rPr>
          <w:sz w:val="22"/>
          <w:szCs w:val="22"/>
          <w:lang w:eastAsia="en-US"/>
        </w:rPr>
      </w:pPr>
      <w:r w:rsidRPr="00AB126F">
        <w:rPr>
          <w:b/>
          <w:sz w:val="22"/>
          <w:szCs w:val="22"/>
          <w:lang w:eastAsia="en-US"/>
        </w:rPr>
        <w:t>«Третьи лица»</w:t>
      </w:r>
      <w:r w:rsidRPr="00AB126F">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AB126F" w:rsidRPr="00AB126F" w:rsidRDefault="00AB126F" w:rsidP="00AB126F">
      <w:pPr>
        <w:ind w:left="-567"/>
        <w:jc w:val="both"/>
        <w:rPr>
          <w:sz w:val="22"/>
          <w:szCs w:val="22"/>
        </w:rPr>
      </w:pPr>
    </w:p>
    <w:p w:rsidR="00AB126F" w:rsidRPr="00AB126F" w:rsidRDefault="00AB126F" w:rsidP="00AB126F">
      <w:pPr>
        <w:ind w:left="-567"/>
        <w:jc w:val="both"/>
        <w:rPr>
          <w:bCs/>
          <w:sz w:val="22"/>
          <w:szCs w:val="22"/>
        </w:rPr>
      </w:pPr>
      <w:r w:rsidRPr="00AB126F">
        <w:rPr>
          <w:sz w:val="22"/>
          <w:szCs w:val="22"/>
        </w:rPr>
        <w:t>Подрядчик настоящим заявляет, что на дату вступления в силу Договора:</w:t>
      </w:r>
    </w:p>
    <w:p w:rsidR="00AB126F" w:rsidRPr="00AB126F" w:rsidRDefault="00AB126F" w:rsidP="00AB126F">
      <w:pPr>
        <w:tabs>
          <w:tab w:val="left" w:pos="601"/>
        </w:tabs>
        <w:ind w:left="-567"/>
        <w:jc w:val="both"/>
        <w:rPr>
          <w:sz w:val="22"/>
          <w:szCs w:val="22"/>
          <w:lang w:eastAsia="en-US"/>
        </w:rPr>
      </w:pPr>
    </w:p>
    <w:p w:rsidR="00AB126F" w:rsidRPr="00AB126F" w:rsidRDefault="00AB126F" w:rsidP="000409DD">
      <w:pPr>
        <w:numPr>
          <w:ilvl w:val="0"/>
          <w:numId w:val="43"/>
        </w:numPr>
        <w:spacing w:before="120"/>
        <w:ind w:left="-567" w:firstLine="0"/>
        <w:rPr>
          <w:rFonts w:eastAsia="BatangChe"/>
          <w:b/>
          <w:sz w:val="22"/>
          <w:szCs w:val="22"/>
        </w:rPr>
      </w:pPr>
      <w:r w:rsidRPr="00AB126F">
        <w:rPr>
          <w:rFonts w:eastAsia="BatangChe"/>
          <w:b/>
          <w:sz w:val="22"/>
          <w:szCs w:val="22"/>
        </w:rPr>
        <w:t>Правоспособность и дееспособность</w:t>
      </w:r>
    </w:p>
    <w:p w:rsidR="00AB126F" w:rsidRPr="00AB126F" w:rsidRDefault="00AB126F" w:rsidP="00AB126F">
      <w:pPr>
        <w:spacing w:before="120"/>
        <w:ind w:left="-567"/>
        <w:jc w:val="both"/>
        <w:rPr>
          <w:bCs/>
          <w:sz w:val="22"/>
          <w:szCs w:val="22"/>
        </w:rPr>
      </w:pPr>
      <w:r w:rsidRPr="00AB126F">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AB126F" w:rsidRPr="00AB126F" w:rsidRDefault="00AB126F" w:rsidP="00AB126F">
      <w:pPr>
        <w:spacing w:before="120"/>
        <w:ind w:left="-567"/>
        <w:jc w:val="both"/>
        <w:rPr>
          <w:sz w:val="22"/>
          <w:szCs w:val="22"/>
        </w:rPr>
      </w:pPr>
      <w:r w:rsidRPr="00AB126F">
        <w:rPr>
          <w:sz w:val="22"/>
          <w:szCs w:val="22"/>
        </w:rPr>
        <w:t>Подрядчиком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AB126F" w:rsidRPr="00AB126F" w:rsidRDefault="00AB126F" w:rsidP="00AB126F">
      <w:pPr>
        <w:spacing w:before="120"/>
        <w:ind w:left="-567"/>
        <w:jc w:val="both"/>
        <w:rPr>
          <w:sz w:val="22"/>
          <w:szCs w:val="22"/>
        </w:rPr>
      </w:pPr>
      <w:r w:rsidRPr="00AB126F">
        <w:rPr>
          <w:sz w:val="22"/>
          <w:szCs w:val="22"/>
        </w:rPr>
        <w:t xml:space="preserve">Подрядчик по требованию Заказчика представит копию решения уполномоченного органа управления или иного </w:t>
      </w:r>
      <w:proofErr w:type="gramStart"/>
      <w:r w:rsidRPr="00AB126F">
        <w:rPr>
          <w:sz w:val="22"/>
          <w:szCs w:val="22"/>
        </w:rPr>
        <w:t>органа</w:t>
      </w:r>
      <w:proofErr w:type="gramEnd"/>
      <w:r w:rsidRPr="00AB126F">
        <w:rPr>
          <w:sz w:val="22"/>
          <w:szCs w:val="22"/>
        </w:rPr>
        <w:t xml:space="preserve"> или лица об одобрении заключения Договора, надлежащим образом заверенную Подрядчиком.</w:t>
      </w:r>
    </w:p>
    <w:p w:rsidR="00AB126F" w:rsidRPr="00AB126F" w:rsidRDefault="00AB126F" w:rsidP="00AB126F">
      <w:pPr>
        <w:spacing w:before="120"/>
        <w:ind w:left="-567"/>
        <w:jc w:val="both"/>
        <w:rPr>
          <w:sz w:val="22"/>
          <w:szCs w:val="22"/>
        </w:rPr>
      </w:pPr>
      <w:r w:rsidRPr="00AB126F">
        <w:rPr>
          <w:sz w:val="22"/>
          <w:szCs w:val="22"/>
        </w:rPr>
        <w:t>В случае если заключение Договора в соответствии с учредительными документами Подрядчика, законодательства Российской Федерации и/или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AB126F" w:rsidRPr="00AB126F" w:rsidRDefault="00AB126F" w:rsidP="00AB126F">
      <w:pPr>
        <w:spacing w:before="120"/>
        <w:ind w:left="-567"/>
        <w:jc w:val="both"/>
        <w:rPr>
          <w:sz w:val="22"/>
          <w:szCs w:val="22"/>
        </w:rPr>
      </w:pPr>
      <w:r w:rsidRPr="00AB126F">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AB126F" w:rsidRPr="00AB126F" w:rsidRDefault="00AB126F" w:rsidP="00AB126F">
      <w:pPr>
        <w:spacing w:before="120"/>
        <w:ind w:left="-567"/>
        <w:jc w:val="both"/>
        <w:rPr>
          <w:sz w:val="22"/>
          <w:szCs w:val="22"/>
        </w:rPr>
      </w:pPr>
      <w:r w:rsidRPr="00AB126F">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AB126F" w:rsidRPr="00AB126F" w:rsidRDefault="00AB126F" w:rsidP="00AB126F">
      <w:pPr>
        <w:spacing w:before="120"/>
        <w:ind w:left="-567"/>
        <w:jc w:val="both"/>
        <w:rPr>
          <w:sz w:val="22"/>
          <w:szCs w:val="22"/>
        </w:rPr>
      </w:pPr>
      <w:r w:rsidRPr="00AB126F">
        <w:rPr>
          <w:sz w:val="22"/>
          <w:szCs w:val="22"/>
        </w:rPr>
        <w:t>Подрядчик отразит в налоговой отчетности НДС, уплаченный Заказчиком в составе цены Работ.</w:t>
      </w:r>
    </w:p>
    <w:p w:rsidR="00AB126F" w:rsidRPr="00AB126F" w:rsidRDefault="00AB126F" w:rsidP="00AB126F">
      <w:pPr>
        <w:spacing w:before="120"/>
        <w:ind w:left="-567"/>
        <w:jc w:val="both"/>
        <w:rPr>
          <w:sz w:val="22"/>
          <w:szCs w:val="22"/>
        </w:rPr>
      </w:pPr>
      <w:r w:rsidRPr="00AB126F">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AB126F" w:rsidRPr="00AB126F" w:rsidRDefault="00AB126F" w:rsidP="00AB126F">
      <w:pPr>
        <w:spacing w:before="120"/>
        <w:ind w:left="-567"/>
        <w:jc w:val="both"/>
        <w:rPr>
          <w:sz w:val="22"/>
          <w:szCs w:val="22"/>
        </w:rPr>
      </w:pPr>
      <w:r w:rsidRPr="00AB126F">
        <w:rPr>
          <w:sz w:val="22"/>
          <w:szCs w:val="22"/>
        </w:rPr>
        <w:t>Подрядчик настоящим гарантирует, что на дату вступления в силу Договора:</w:t>
      </w:r>
    </w:p>
    <w:p w:rsidR="00AB126F" w:rsidRPr="00AB126F" w:rsidRDefault="00AB126F" w:rsidP="000409DD">
      <w:pPr>
        <w:numPr>
          <w:ilvl w:val="0"/>
          <w:numId w:val="44"/>
        </w:numPr>
        <w:tabs>
          <w:tab w:val="left" w:pos="284"/>
        </w:tabs>
        <w:spacing w:before="120"/>
        <w:ind w:left="-567"/>
        <w:jc w:val="both"/>
        <w:rPr>
          <w:sz w:val="22"/>
          <w:szCs w:val="22"/>
        </w:rPr>
      </w:pPr>
      <w:r w:rsidRPr="00AB126F">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w:t>
      </w:r>
      <w:r w:rsidRPr="00AB126F">
        <w:rPr>
          <w:sz w:val="22"/>
          <w:szCs w:val="22"/>
        </w:rPr>
        <w:lastRenderedPageBreak/>
        <w:t>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AB126F" w:rsidRPr="00AB126F" w:rsidRDefault="00AB126F" w:rsidP="000409DD">
      <w:pPr>
        <w:numPr>
          <w:ilvl w:val="0"/>
          <w:numId w:val="44"/>
        </w:numPr>
        <w:tabs>
          <w:tab w:val="left" w:pos="284"/>
        </w:tabs>
        <w:spacing w:before="120"/>
        <w:ind w:left="-567"/>
        <w:jc w:val="both"/>
        <w:rPr>
          <w:sz w:val="22"/>
          <w:szCs w:val="22"/>
        </w:rPr>
      </w:pPr>
      <w:r w:rsidRPr="00AB126F">
        <w:rPr>
          <w:sz w:val="22"/>
          <w:szCs w:val="22"/>
        </w:rPr>
        <w:t>ни один из участников, акционеров, владеющих более чем 5% акций/долей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AB126F" w:rsidRPr="00AB126F" w:rsidRDefault="00AB126F" w:rsidP="000409DD">
      <w:pPr>
        <w:numPr>
          <w:ilvl w:val="0"/>
          <w:numId w:val="44"/>
        </w:numPr>
        <w:tabs>
          <w:tab w:val="left" w:pos="284"/>
        </w:tabs>
        <w:spacing w:before="120"/>
        <w:ind w:left="-567"/>
        <w:jc w:val="both"/>
        <w:rPr>
          <w:sz w:val="22"/>
          <w:szCs w:val="22"/>
        </w:rPr>
      </w:pPr>
      <w:r w:rsidRPr="00AB126F">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AB126F" w:rsidRPr="00AB126F" w:rsidRDefault="00AB126F" w:rsidP="000409DD">
      <w:pPr>
        <w:numPr>
          <w:ilvl w:val="0"/>
          <w:numId w:val="44"/>
        </w:numPr>
        <w:tabs>
          <w:tab w:val="left" w:pos="284"/>
        </w:tabs>
        <w:spacing w:before="120"/>
        <w:ind w:left="-567"/>
        <w:jc w:val="both"/>
        <w:rPr>
          <w:sz w:val="22"/>
          <w:szCs w:val="22"/>
          <w:lang w:eastAsia="en-US"/>
        </w:rPr>
      </w:pPr>
      <w:r w:rsidRPr="00AB126F">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AB126F" w:rsidRPr="00AB126F" w:rsidRDefault="00AB126F" w:rsidP="00AB126F">
      <w:pPr>
        <w:tabs>
          <w:tab w:val="left" w:pos="540"/>
        </w:tabs>
        <w:spacing w:before="120"/>
        <w:ind w:left="-567"/>
        <w:jc w:val="both"/>
        <w:rPr>
          <w:sz w:val="22"/>
          <w:szCs w:val="22"/>
          <w:lang w:eastAsia="en-US"/>
        </w:rPr>
      </w:pPr>
      <w:r w:rsidRPr="00AB126F">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AB126F" w:rsidRPr="00AB126F" w:rsidRDefault="00AB126F" w:rsidP="00AB126F">
      <w:pPr>
        <w:tabs>
          <w:tab w:val="left" w:pos="540"/>
        </w:tabs>
        <w:spacing w:before="120"/>
        <w:ind w:left="-567"/>
        <w:jc w:val="both"/>
        <w:rPr>
          <w:sz w:val="22"/>
          <w:szCs w:val="22"/>
          <w:lang w:eastAsia="en-US"/>
        </w:rPr>
      </w:pPr>
      <w:r w:rsidRPr="00AB126F">
        <w:rPr>
          <w:sz w:val="22"/>
          <w:szCs w:val="22"/>
          <w:lang w:eastAsia="en-US"/>
        </w:rPr>
        <w:t>Подрядчик подтверждает, что ознакомлен с СТП 001.056.033-2016 Кодекс корпоративной этики ОАО ИЭСК и СТП 001.056.024-2017 Регламент функционирования системы корпоративной этики</w:t>
      </w:r>
      <w:r w:rsidRPr="00AB126F">
        <w:rPr>
          <w:b/>
          <w:i/>
          <w:color w:val="C00000"/>
          <w:sz w:val="22"/>
          <w:szCs w:val="22"/>
          <w:lang w:eastAsia="en-US"/>
        </w:rPr>
        <w:t xml:space="preserve"> </w:t>
      </w:r>
      <w:r w:rsidRPr="00AB126F">
        <w:rPr>
          <w:sz w:val="22"/>
          <w:szCs w:val="22"/>
          <w:lang w:eastAsia="en-US"/>
        </w:rPr>
        <w:t xml:space="preserve">(доступным в бумажном виде в помещении Заказчика) и обязуется при исполнении Договора соблюдать, насколько это применимо к </w:t>
      </w:r>
      <w:r w:rsidRPr="00AB126F">
        <w:rPr>
          <w:sz w:val="22"/>
          <w:szCs w:val="22"/>
        </w:rPr>
        <w:t>Подрядчику</w:t>
      </w:r>
      <w:r w:rsidRPr="00AB126F">
        <w:rPr>
          <w:sz w:val="22"/>
          <w:szCs w:val="22"/>
          <w:lang w:eastAsia="en-US"/>
        </w:rPr>
        <w:t>, основные принципы, изложенные в указанных в настоящем пункте документах.</w:t>
      </w:r>
    </w:p>
    <w:p w:rsidR="00AB126F" w:rsidRPr="00AB126F" w:rsidRDefault="00AB126F" w:rsidP="00AB126F">
      <w:pPr>
        <w:spacing w:before="120"/>
        <w:ind w:left="-567"/>
        <w:jc w:val="both"/>
        <w:rPr>
          <w:sz w:val="22"/>
          <w:szCs w:val="22"/>
        </w:rPr>
      </w:pPr>
      <w:r w:rsidRPr="00AB126F">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AB126F" w:rsidRPr="00AB126F" w:rsidRDefault="00AB126F" w:rsidP="00AB126F">
      <w:pPr>
        <w:spacing w:before="120"/>
        <w:ind w:left="-567"/>
        <w:jc w:val="both"/>
        <w:rPr>
          <w:sz w:val="22"/>
          <w:szCs w:val="22"/>
        </w:rPr>
      </w:pPr>
      <w:r w:rsidRPr="00AB126F">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AB126F" w:rsidRPr="00AB126F" w:rsidRDefault="00AB126F" w:rsidP="00AB126F">
      <w:pPr>
        <w:spacing w:before="120"/>
        <w:ind w:left="-567"/>
        <w:jc w:val="both"/>
        <w:rPr>
          <w:sz w:val="22"/>
          <w:szCs w:val="22"/>
        </w:rPr>
      </w:pPr>
      <w:r w:rsidRPr="00AB126F">
        <w:rPr>
          <w:sz w:val="22"/>
          <w:szCs w:val="22"/>
        </w:rPr>
        <w:t>Подрядчик гарантирует Заказчику соблюдение требований законодательства о персональных данных.</w:t>
      </w:r>
    </w:p>
    <w:p w:rsidR="00AB126F" w:rsidRPr="00AB126F" w:rsidRDefault="00AB126F" w:rsidP="00AB126F">
      <w:pPr>
        <w:ind w:left="-567"/>
        <w:jc w:val="both"/>
        <w:rPr>
          <w:sz w:val="22"/>
          <w:szCs w:val="22"/>
        </w:rPr>
      </w:pPr>
    </w:p>
    <w:p w:rsidR="00AB126F" w:rsidRPr="00AB126F" w:rsidRDefault="00AB126F" w:rsidP="000409DD">
      <w:pPr>
        <w:numPr>
          <w:ilvl w:val="0"/>
          <w:numId w:val="43"/>
        </w:numPr>
        <w:spacing w:before="120"/>
        <w:ind w:left="-567" w:firstLine="0"/>
        <w:rPr>
          <w:rFonts w:eastAsia="BatangChe"/>
          <w:b/>
          <w:sz w:val="22"/>
          <w:szCs w:val="22"/>
        </w:rPr>
      </w:pPr>
      <w:r w:rsidRPr="00AB126F">
        <w:rPr>
          <w:rFonts w:eastAsia="BatangChe"/>
          <w:b/>
          <w:sz w:val="22"/>
          <w:szCs w:val="22"/>
        </w:rPr>
        <w:t>Отказ от найма работников</w:t>
      </w:r>
    </w:p>
    <w:p w:rsidR="00AB126F" w:rsidRPr="00AB126F" w:rsidRDefault="00AB126F" w:rsidP="00AB126F">
      <w:pPr>
        <w:tabs>
          <w:tab w:val="left" w:pos="540"/>
        </w:tabs>
        <w:spacing w:before="120"/>
        <w:ind w:left="-567"/>
        <w:jc w:val="both"/>
        <w:rPr>
          <w:sz w:val="22"/>
          <w:szCs w:val="22"/>
          <w:lang w:eastAsia="en-US"/>
        </w:rPr>
      </w:pPr>
      <w:r w:rsidRPr="00AB126F">
        <w:rPr>
          <w:sz w:val="22"/>
          <w:szCs w:val="22"/>
          <w:lang w:eastAsia="en-US"/>
        </w:rPr>
        <w:t xml:space="preserve">В период действия Договора и в течение 3 (трех) лет с даты окончания срока его действия </w:t>
      </w:r>
      <w:r w:rsidRPr="00AB126F">
        <w:rPr>
          <w:sz w:val="22"/>
          <w:szCs w:val="22"/>
        </w:rPr>
        <w:t xml:space="preserve">Подрядчик </w:t>
      </w:r>
      <w:r w:rsidRPr="00AB126F">
        <w:rPr>
          <w:sz w:val="22"/>
          <w:szCs w:val="22"/>
          <w:lang w:eastAsia="en-US"/>
        </w:rPr>
        <w:t>обязуется не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AB126F" w:rsidRPr="00AB126F" w:rsidRDefault="00AB126F" w:rsidP="00AB126F">
      <w:pPr>
        <w:spacing w:before="120"/>
        <w:ind w:left="-567"/>
        <w:jc w:val="both"/>
        <w:rPr>
          <w:sz w:val="22"/>
          <w:szCs w:val="22"/>
        </w:rPr>
      </w:pPr>
      <w:r w:rsidRPr="00AB126F">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заключения трудовых договоров или договоров гражданско-правового характера (в том числе, на оказание услуг/выполнение работ), не будут заключать с работниками Заказчика указанные выше в настоящем </w:t>
      </w:r>
      <w:r w:rsidRPr="00AB126F">
        <w:rPr>
          <w:sz w:val="22"/>
          <w:szCs w:val="22"/>
        </w:rPr>
        <w:lastRenderedPageBreak/>
        <w:t>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AB126F" w:rsidRPr="00AB126F" w:rsidRDefault="00AB126F" w:rsidP="00AB126F">
      <w:pPr>
        <w:tabs>
          <w:tab w:val="left" w:pos="540"/>
        </w:tabs>
        <w:spacing w:before="120"/>
        <w:ind w:left="-567"/>
        <w:jc w:val="both"/>
        <w:rPr>
          <w:sz w:val="22"/>
          <w:szCs w:val="22"/>
          <w:lang w:eastAsia="en-US"/>
        </w:rPr>
      </w:pPr>
      <w:r w:rsidRPr="00AB126F">
        <w:rPr>
          <w:sz w:val="22"/>
          <w:szCs w:val="22"/>
          <w:lang w:eastAsia="en-US"/>
        </w:rPr>
        <w:t xml:space="preserve">В случае если у Заказчика есть основания полагать, что </w:t>
      </w:r>
      <w:r w:rsidRPr="00AB126F">
        <w:rPr>
          <w:sz w:val="22"/>
          <w:szCs w:val="22"/>
        </w:rPr>
        <w:t xml:space="preserve">Подрядчик </w:t>
      </w:r>
      <w:r w:rsidRPr="00AB126F">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0,01 % процентов от цены Договора в течение 10 (десяти) рабочих дней со дня получения соответствующего требования Заказчика.</w:t>
      </w:r>
    </w:p>
    <w:p w:rsidR="00AB126F" w:rsidRPr="00AB126F" w:rsidRDefault="00AB126F" w:rsidP="00AB126F">
      <w:pPr>
        <w:rPr>
          <w:sz w:val="22"/>
          <w:szCs w:val="22"/>
        </w:rPr>
      </w:pPr>
    </w:p>
    <w:p w:rsidR="00AB126F" w:rsidRPr="00AB126F" w:rsidRDefault="00AB126F" w:rsidP="000409DD">
      <w:pPr>
        <w:numPr>
          <w:ilvl w:val="0"/>
          <w:numId w:val="43"/>
        </w:numPr>
        <w:spacing w:before="120"/>
        <w:ind w:left="-567" w:firstLine="0"/>
        <w:rPr>
          <w:rFonts w:eastAsia="BatangChe"/>
          <w:b/>
          <w:sz w:val="22"/>
          <w:szCs w:val="22"/>
        </w:rPr>
      </w:pPr>
      <w:r w:rsidRPr="00AB126F">
        <w:rPr>
          <w:rFonts w:eastAsia="BatangChe"/>
          <w:b/>
          <w:sz w:val="22"/>
          <w:szCs w:val="22"/>
        </w:rPr>
        <w:t>Миграционные требования</w:t>
      </w:r>
    </w:p>
    <w:p w:rsidR="00AB126F" w:rsidRPr="00AB126F" w:rsidRDefault="00AB126F" w:rsidP="00AB126F">
      <w:pPr>
        <w:spacing w:before="120"/>
        <w:ind w:left="-567"/>
        <w:jc w:val="both"/>
        <w:rPr>
          <w:sz w:val="22"/>
          <w:szCs w:val="22"/>
        </w:rPr>
      </w:pPr>
      <w:r w:rsidRPr="00AB126F">
        <w:rPr>
          <w:sz w:val="22"/>
          <w:szCs w:val="22"/>
        </w:rPr>
        <w:t xml:space="preserve">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AB126F">
        <w:rPr>
          <w:sz w:val="22"/>
          <w:szCs w:val="22"/>
          <w:lang w:eastAsia="en-US"/>
        </w:rPr>
        <w:t xml:space="preserve">Подрядчика </w:t>
      </w:r>
      <w:r w:rsidRPr="00AB126F">
        <w:rPr>
          <w:sz w:val="22"/>
          <w:szCs w:val="22"/>
        </w:rPr>
        <w:t>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rsidR="00AB126F" w:rsidRPr="00AB126F" w:rsidRDefault="00AB126F" w:rsidP="00AB126F">
      <w:pPr>
        <w:spacing w:before="120"/>
        <w:ind w:left="-567"/>
        <w:jc w:val="both"/>
        <w:rPr>
          <w:rFonts w:eastAsia="Calibri"/>
          <w:sz w:val="22"/>
          <w:szCs w:val="22"/>
          <w:lang w:eastAsia="en-US"/>
        </w:rPr>
      </w:pPr>
      <w:r w:rsidRPr="00AB126F">
        <w:rPr>
          <w:sz w:val="22"/>
          <w:szCs w:val="22"/>
        </w:rPr>
        <w:t xml:space="preserve">Подрядчик </w:t>
      </w:r>
      <w:r w:rsidRPr="00AB126F">
        <w:rPr>
          <w:rFonts w:eastAsia="Calibri"/>
          <w:sz w:val="22"/>
          <w:szCs w:val="22"/>
          <w:lang w:eastAsia="en-US"/>
        </w:rPr>
        <w:t>обязуется:</w:t>
      </w:r>
    </w:p>
    <w:p w:rsidR="00AB126F" w:rsidRPr="00AB126F" w:rsidRDefault="00AB126F" w:rsidP="000409DD">
      <w:pPr>
        <w:numPr>
          <w:ilvl w:val="0"/>
          <w:numId w:val="45"/>
        </w:numPr>
        <w:tabs>
          <w:tab w:val="left" w:pos="284"/>
        </w:tabs>
        <w:spacing w:before="120"/>
        <w:ind w:left="-567" w:firstLine="0"/>
        <w:jc w:val="both"/>
        <w:rPr>
          <w:sz w:val="22"/>
          <w:szCs w:val="22"/>
        </w:rPr>
      </w:pPr>
      <w:r w:rsidRPr="00AB126F">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AB126F" w:rsidRPr="00AB126F" w:rsidRDefault="00AB126F" w:rsidP="000409DD">
      <w:pPr>
        <w:numPr>
          <w:ilvl w:val="0"/>
          <w:numId w:val="45"/>
        </w:numPr>
        <w:tabs>
          <w:tab w:val="left" w:pos="284"/>
        </w:tabs>
        <w:spacing w:before="120"/>
        <w:ind w:left="-567" w:firstLine="0"/>
        <w:jc w:val="both"/>
        <w:rPr>
          <w:sz w:val="22"/>
          <w:szCs w:val="22"/>
        </w:rPr>
      </w:pPr>
      <w:r w:rsidRPr="00AB126F">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AB126F" w:rsidRPr="00AB126F" w:rsidRDefault="00AB126F" w:rsidP="00AB126F">
      <w:pPr>
        <w:spacing w:before="120"/>
        <w:ind w:left="-567"/>
        <w:jc w:val="both"/>
        <w:rPr>
          <w:rFonts w:eastAsia="Calibri"/>
          <w:sz w:val="22"/>
          <w:szCs w:val="22"/>
          <w:lang w:eastAsia="en-US"/>
        </w:rPr>
      </w:pPr>
      <w:r w:rsidRPr="00AB126F">
        <w:rPr>
          <w:rFonts w:eastAsia="Calibri"/>
          <w:sz w:val="22"/>
          <w:szCs w:val="22"/>
          <w:lang w:eastAsia="en-US"/>
        </w:rPr>
        <w:t>Заказчик вправе:</w:t>
      </w:r>
    </w:p>
    <w:p w:rsidR="00AB126F" w:rsidRPr="00AB126F" w:rsidRDefault="00AB126F" w:rsidP="000409DD">
      <w:pPr>
        <w:numPr>
          <w:ilvl w:val="0"/>
          <w:numId w:val="46"/>
        </w:numPr>
        <w:tabs>
          <w:tab w:val="left" w:pos="284"/>
        </w:tabs>
        <w:spacing w:before="120"/>
        <w:ind w:left="-567" w:firstLine="0"/>
        <w:jc w:val="both"/>
        <w:rPr>
          <w:sz w:val="22"/>
          <w:szCs w:val="22"/>
        </w:rPr>
      </w:pPr>
      <w:r w:rsidRPr="00AB126F">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AB126F" w:rsidRPr="00AB126F" w:rsidRDefault="00AB126F" w:rsidP="000409DD">
      <w:pPr>
        <w:numPr>
          <w:ilvl w:val="0"/>
          <w:numId w:val="46"/>
        </w:numPr>
        <w:tabs>
          <w:tab w:val="left" w:pos="284"/>
        </w:tabs>
        <w:spacing w:before="120"/>
        <w:ind w:left="-567" w:firstLine="0"/>
        <w:jc w:val="both"/>
        <w:rPr>
          <w:sz w:val="22"/>
          <w:szCs w:val="22"/>
        </w:rPr>
      </w:pPr>
      <w:r w:rsidRPr="00AB126F">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AB126F" w:rsidRPr="00AB126F" w:rsidRDefault="00AB126F" w:rsidP="000409DD">
      <w:pPr>
        <w:numPr>
          <w:ilvl w:val="0"/>
          <w:numId w:val="46"/>
        </w:numPr>
        <w:tabs>
          <w:tab w:val="left" w:pos="284"/>
        </w:tabs>
        <w:spacing w:before="120"/>
        <w:ind w:left="-567" w:firstLine="0"/>
        <w:jc w:val="both"/>
        <w:rPr>
          <w:sz w:val="22"/>
          <w:szCs w:val="22"/>
        </w:rPr>
      </w:pPr>
      <w:r w:rsidRPr="00AB126F">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AB126F" w:rsidRPr="00AB126F" w:rsidRDefault="00AB126F" w:rsidP="00AB126F">
      <w:pPr>
        <w:spacing w:before="120"/>
        <w:ind w:left="-567"/>
        <w:jc w:val="both"/>
        <w:rPr>
          <w:rFonts w:eastAsia="Calibri"/>
          <w:sz w:val="22"/>
          <w:szCs w:val="22"/>
          <w:lang w:eastAsia="en-US"/>
        </w:rPr>
      </w:pPr>
      <w:r w:rsidRPr="00AB126F">
        <w:rPr>
          <w:sz w:val="22"/>
          <w:szCs w:val="22"/>
          <w:lang w:eastAsia="en-US"/>
        </w:rPr>
        <w:t xml:space="preserve">Подрядчик </w:t>
      </w:r>
      <w:r w:rsidRPr="00AB126F">
        <w:rPr>
          <w:rFonts w:eastAsia="Calibri"/>
          <w:sz w:val="22"/>
          <w:szCs w:val="22"/>
          <w:lang w:eastAsia="en-US"/>
        </w:rPr>
        <w:t>обязуется:</w:t>
      </w:r>
    </w:p>
    <w:p w:rsidR="00AB126F" w:rsidRPr="00AB126F" w:rsidRDefault="00AB126F" w:rsidP="000409DD">
      <w:pPr>
        <w:numPr>
          <w:ilvl w:val="0"/>
          <w:numId w:val="47"/>
        </w:numPr>
        <w:tabs>
          <w:tab w:val="left" w:pos="284"/>
        </w:tabs>
        <w:spacing w:before="120"/>
        <w:ind w:left="-567" w:firstLine="0"/>
        <w:jc w:val="both"/>
        <w:rPr>
          <w:sz w:val="22"/>
          <w:szCs w:val="22"/>
        </w:rPr>
      </w:pPr>
      <w:r w:rsidRPr="00AB126F">
        <w:rPr>
          <w:sz w:val="22"/>
          <w:szCs w:val="22"/>
        </w:rPr>
        <w:t xml:space="preserve">уведомить Представителей и Третьих лиц о требованиях и правах Заказчика, установленных настоящим пунктом; </w:t>
      </w:r>
    </w:p>
    <w:p w:rsidR="00AB126F" w:rsidRPr="00AB126F" w:rsidRDefault="00AB126F" w:rsidP="000409DD">
      <w:pPr>
        <w:numPr>
          <w:ilvl w:val="0"/>
          <w:numId w:val="47"/>
        </w:numPr>
        <w:tabs>
          <w:tab w:val="left" w:pos="284"/>
        </w:tabs>
        <w:spacing w:before="120"/>
        <w:ind w:left="-567" w:firstLine="0"/>
        <w:jc w:val="both"/>
        <w:rPr>
          <w:sz w:val="22"/>
          <w:szCs w:val="22"/>
        </w:rPr>
      </w:pPr>
      <w:r w:rsidRPr="00AB126F">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AB126F" w:rsidRPr="00AB126F" w:rsidRDefault="00AB126F" w:rsidP="00AB126F">
      <w:pPr>
        <w:spacing w:before="120"/>
        <w:ind w:left="-567"/>
        <w:jc w:val="both"/>
        <w:rPr>
          <w:sz w:val="22"/>
          <w:szCs w:val="22"/>
        </w:rPr>
      </w:pPr>
      <w:r w:rsidRPr="00AB126F">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AB126F" w:rsidRPr="00AB126F" w:rsidRDefault="00AB126F" w:rsidP="00AB126F">
      <w:pPr>
        <w:spacing w:before="120"/>
        <w:ind w:left="-567"/>
        <w:jc w:val="both"/>
        <w:rPr>
          <w:sz w:val="22"/>
          <w:szCs w:val="22"/>
        </w:rPr>
      </w:pPr>
      <w:r w:rsidRPr="00AB126F">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AB126F" w:rsidRPr="00AB126F" w:rsidRDefault="00AB126F" w:rsidP="00AB126F">
      <w:pPr>
        <w:spacing w:before="120"/>
        <w:ind w:left="-567"/>
        <w:jc w:val="both"/>
        <w:rPr>
          <w:sz w:val="22"/>
          <w:szCs w:val="22"/>
        </w:rPr>
      </w:pPr>
      <w:r w:rsidRPr="00AB126F">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AB126F" w:rsidRPr="00AB126F" w:rsidRDefault="00AB126F" w:rsidP="00AB126F">
      <w:pPr>
        <w:jc w:val="both"/>
        <w:rPr>
          <w:sz w:val="22"/>
          <w:szCs w:val="22"/>
        </w:rPr>
      </w:pPr>
    </w:p>
    <w:p w:rsidR="00AB126F" w:rsidRPr="00AB126F" w:rsidRDefault="00AB126F" w:rsidP="000409DD">
      <w:pPr>
        <w:numPr>
          <w:ilvl w:val="0"/>
          <w:numId w:val="43"/>
        </w:numPr>
        <w:spacing w:before="120"/>
        <w:ind w:left="-567" w:firstLine="0"/>
        <w:rPr>
          <w:rFonts w:eastAsia="BatangChe"/>
          <w:b/>
          <w:sz w:val="22"/>
          <w:szCs w:val="22"/>
        </w:rPr>
      </w:pPr>
      <w:r w:rsidRPr="00AB126F">
        <w:rPr>
          <w:rFonts w:eastAsia="BatangChe"/>
          <w:b/>
          <w:sz w:val="22"/>
          <w:szCs w:val="22"/>
        </w:rPr>
        <w:t>Опубликование информации о Договоре</w:t>
      </w:r>
    </w:p>
    <w:p w:rsidR="00AB126F" w:rsidRPr="00AB126F" w:rsidRDefault="00AB126F" w:rsidP="00AB126F">
      <w:pPr>
        <w:spacing w:before="120"/>
        <w:ind w:left="-567"/>
        <w:jc w:val="both"/>
        <w:rPr>
          <w:sz w:val="22"/>
          <w:szCs w:val="22"/>
        </w:rPr>
      </w:pPr>
      <w:r w:rsidRPr="00AB126F">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AB126F" w:rsidRPr="00AB126F" w:rsidRDefault="00AB126F" w:rsidP="00AB126F">
      <w:pPr>
        <w:jc w:val="both"/>
        <w:rPr>
          <w:sz w:val="22"/>
          <w:szCs w:val="22"/>
        </w:rPr>
      </w:pPr>
    </w:p>
    <w:p w:rsidR="00AB126F" w:rsidRPr="00AB126F" w:rsidRDefault="00AB126F" w:rsidP="000409DD">
      <w:pPr>
        <w:numPr>
          <w:ilvl w:val="0"/>
          <w:numId w:val="43"/>
        </w:numPr>
        <w:spacing w:before="120"/>
        <w:ind w:left="-567" w:firstLine="0"/>
        <w:rPr>
          <w:rFonts w:eastAsia="BatangChe"/>
          <w:b/>
          <w:sz w:val="22"/>
          <w:szCs w:val="22"/>
        </w:rPr>
      </w:pPr>
      <w:r w:rsidRPr="00AB126F">
        <w:rPr>
          <w:rFonts w:eastAsia="BatangChe"/>
          <w:b/>
          <w:sz w:val="22"/>
          <w:szCs w:val="22"/>
        </w:rPr>
        <w:t>Соответствие продукции, работ (услуг) стандартам качества</w:t>
      </w:r>
    </w:p>
    <w:p w:rsidR="00AB126F" w:rsidRPr="00AB126F" w:rsidRDefault="00AB126F" w:rsidP="00AB126F">
      <w:pPr>
        <w:tabs>
          <w:tab w:val="left" w:pos="0"/>
        </w:tabs>
        <w:spacing w:before="120"/>
        <w:ind w:left="-567"/>
        <w:jc w:val="both"/>
        <w:rPr>
          <w:sz w:val="22"/>
          <w:szCs w:val="22"/>
          <w:lang w:eastAsia="en-US"/>
        </w:rPr>
      </w:pPr>
      <w:r w:rsidRPr="00AB126F">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Исходным данным; Проектной и Рабочей документации (в </w:t>
      </w:r>
      <w:r w:rsidRPr="00AB126F">
        <w:rPr>
          <w:sz w:val="22"/>
          <w:szCs w:val="22"/>
        </w:rPr>
        <w:t>том числе</w:t>
      </w:r>
      <w:r w:rsidRPr="00AB126F">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AB126F" w:rsidRPr="00AB126F" w:rsidRDefault="00AB126F" w:rsidP="00AB126F">
      <w:pPr>
        <w:tabs>
          <w:tab w:val="left" w:pos="0"/>
        </w:tabs>
        <w:spacing w:before="120"/>
        <w:ind w:left="-567"/>
        <w:jc w:val="both"/>
        <w:rPr>
          <w:sz w:val="22"/>
          <w:szCs w:val="22"/>
          <w:lang w:eastAsia="en-US"/>
        </w:rPr>
      </w:pPr>
      <w:r w:rsidRPr="00AB126F">
        <w:rPr>
          <w:sz w:val="22"/>
          <w:szCs w:val="22"/>
          <w:lang w:eastAsia="en-US"/>
        </w:rPr>
        <w:t>При этом:</w:t>
      </w:r>
    </w:p>
    <w:p w:rsidR="00AB126F" w:rsidRPr="00AB126F" w:rsidRDefault="00AB126F" w:rsidP="000409DD">
      <w:pPr>
        <w:numPr>
          <w:ilvl w:val="0"/>
          <w:numId w:val="48"/>
        </w:numPr>
        <w:tabs>
          <w:tab w:val="left" w:pos="284"/>
        </w:tabs>
        <w:spacing w:before="120"/>
        <w:ind w:left="-567" w:firstLine="0"/>
        <w:jc w:val="both"/>
        <w:rPr>
          <w:sz w:val="22"/>
          <w:szCs w:val="22"/>
        </w:rPr>
      </w:pPr>
      <w:r w:rsidRPr="00AB126F">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AB126F" w:rsidRPr="00AB126F" w:rsidRDefault="00AB126F" w:rsidP="000409DD">
      <w:pPr>
        <w:numPr>
          <w:ilvl w:val="0"/>
          <w:numId w:val="48"/>
        </w:numPr>
        <w:tabs>
          <w:tab w:val="left" w:pos="284"/>
        </w:tabs>
        <w:spacing w:before="120"/>
        <w:ind w:left="-567" w:firstLine="0"/>
        <w:jc w:val="both"/>
        <w:rPr>
          <w:sz w:val="22"/>
          <w:szCs w:val="22"/>
        </w:rPr>
      </w:pPr>
      <w:r w:rsidRPr="00AB126F">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AB126F" w:rsidRPr="00AB126F" w:rsidRDefault="00AB126F" w:rsidP="00AB126F">
      <w:pPr>
        <w:spacing w:before="120"/>
        <w:ind w:left="-567"/>
        <w:jc w:val="both"/>
        <w:rPr>
          <w:sz w:val="22"/>
          <w:szCs w:val="22"/>
        </w:rPr>
      </w:pPr>
      <w:r w:rsidRPr="00AB126F">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AB126F">
        <w:rPr>
          <w:bCs/>
          <w:iCs/>
          <w:sz w:val="22"/>
          <w:szCs w:val="22"/>
        </w:rPr>
        <w:t>Российской Федерации</w:t>
      </w:r>
      <w:r w:rsidRPr="00AB126F">
        <w:rPr>
          <w:sz w:val="22"/>
          <w:szCs w:val="22"/>
        </w:rPr>
        <w:t>.</w:t>
      </w:r>
    </w:p>
    <w:p w:rsidR="00AB126F" w:rsidRPr="00AB126F" w:rsidRDefault="00AB126F" w:rsidP="00AB126F">
      <w:pPr>
        <w:tabs>
          <w:tab w:val="left" w:pos="0"/>
        </w:tabs>
        <w:spacing w:before="120"/>
        <w:ind w:left="-567"/>
        <w:jc w:val="both"/>
        <w:rPr>
          <w:sz w:val="22"/>
          <w:szCs w:val="22"/>
          <w:lang w:eastAsia="en-US"/>
        </w:rPr>
      </w:pPr>
      <w:r w:rsidRPr="00AB126F">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AB126F" w:rsidRPr="00AB126F" w:rsidRDefault="00AB126F" w:rsidP="00AB126F">
      <w:pPr>
        <w:spacing w:before="120"/>
        <w:ind w:left="-567"/>
        <w:jc w:val="both"/>
        <w:rPr>
          <w:sz w:val="22"/>
          <w:szCs w:val="22"/>
        </w:rPr>
      </w:pPr>
      <w:r w:rsidRPr="00AB126F">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AB126F">
        <w:rPr>
          <w:bCs/>
          <w:iCs/>
          <w:sz w:val="22"/>
          <w:szCs w:val="22"/>
        </w:rPr>
        <w:t>Российской Федерации</w:t>
      </w:r>
      <w:r w:rsidRPr="00AB126F">
        <w:rPr>
          <w:sz w:val="22"/>
          <w:szCs w:val="22"/>
        </w:rPr>
        <w:t>.</w:t>
      </w:r>
    </w:p>
    <w:p w:rsidR="00AB126F" w:rsidRPr="00AB126F" w:rsidRDefault="00AB126F" w:rsidP="00AB126F">
      <w:pPr>
        <w:ind w:left="-567"/>
        <w:jc w:val="both"/>
        <w:rPr>
          <w:sz w:val="22"/>
          <w:szCs w:val="22"/>
        </w:rPr>
      </w:pPr>
    </w:p>
    <w:p w:rsidR="00AB126F" w:rsidRPr="00AB126F" w:rsidRDefault="00AB126F" w:rsidP="000409DD">
      <w:pPr>
        <w:numPr>
          <w:ilvl w:val="0"/>
          <w:numId w:val="43"/>
        </w:numPr>
        <w:spacing w:before="120"/>
        <w:ind w:left="-567" w:firstLine="0"/>
        <w:rPr>
          <w:rFonts w:eastAsia="BatangChe"/>
          <w:b/>
          <w:sz w:val="22"/>
          <w:szCs w:val="22"/>
        </w:rPr>
      </w:pPr>
      <w:r w:rsidRPr="00AB126F">
        <w:rPr>
          <w:rFonts w:eastAsia="BatangChe"/>
          <w:b/>
          <w:sz w:val="22"/>
          <w:szCs w:val="22"/>
        </w:rPr>
        <w:t>Ответственность за нарушение Гарантий и заверений</w:t>
      </w:r>
    </w:p>
    <w:p w:rsidR="00AB126F" w:rsidRPr="00AB126F" w:rsidRDefault="00AB126F" w:rsidP="00AB126F">
      <w:pPr>
        <w:tabs>
          <w:tab w:val="left" w:pos="0"/>
        </w:tabs>
        <w:spacing w:before="120"/>
        <w:ind w:left="-567"/>
        <w:jc w:val="both"/>
        <w:rPr>
          <w:sz w:val="22"/>
          <w:szCs w:val="22"/>
          <w:lang w:eastAsia="en-US"/>
        </w:rPr>
      </w:pPr>
      <w:r w:rsidRPr="00AB126F">
        <w:rPr>
          <w:iCs/>
          <w:sz w:val="22"/>
          <w:szCs w:val="22"/>
          <w:lang w:eastAsia="en-US"/>
        </w:rPr>
        <w:t>Выполнение Подрядчиком требований, указанных в настоящем Приложении № 6 (</w:t>
      </w:r>
      <w:r w:rsidRPr="00AB126F">
        <w:rPr>
          <w:iCs/>
          <w:sz w:val="22"/>
          <w:szCs w:val="22"/>
          <w:lang w:eastAsia="en-US"/>
        </w:rPr>
        <w:fldChar w:fldCharType="begin"/>
      </w:r>
      <w:r w:rsidRPr="00AB126F">
        <w:rPr>
          <w:iCs/>
          <w:sz w:val="22"/>
          <w:szCs w:val="22"/>
          <w:lang w:eastAsia="en-US"/>
        </w:rPr>
        <w:instrText xml:space="preserve"> REF RefSCH6_1 \h </w:instrText>
      </w:r>
      <w:r w:rsidRPr="00AB126F">
        <w:rPr>
          <w:iCs/>
          <w:sz w:val="22"/>
          <w:szCs w:val="22"/>
          <w:lang w:eastAsia="en-US"/>
        </w:rPr>
      </w:r>
      <w:r w:rsidRPr="00AB126F">
        <w:rPr>
          <w:iCs/>
          <w:sz w:val="22"/>
          <w:szCs w:val="22"/>
          <w:lang w:eastAsia="en-US"/>
        </w:rPr>
        <w:fldChar w:fldCharType="separate"/>
      </w:r>
      <w:r w:rsidRPr="00AB126F">
        <w:rPr>
          <w:i/>
          <w:sz w:val="22"/>
          <w:szCs w:val="22"/>
        </w:rPr>
        <w:t>Гарантии и заверения</w:t>
      </w:r>
      <w:r w:rsidRPr="00AB126F">
        <w:rPr>
          <w:iCs/>
          <w:sz w:val="22"/>
          <w:szCs w:val="22"/>
          <w:lang w:eastAsia="en-US"/>
        </w:rPr>
        <w:fldChar w:fldCharType="end"/>
      </w:r>
      <w:r w:rsidRPr="00AB126F">
        <w:rPr>
          <w:iCs/>
          <w:sz w:val="22"/>
          <w:szCs w:val="22"/>
          <w:lang w:eastAsia="en-US"/>
        </w:rPr>
        <w:t>), является существенным условием настоящего Договора.</w:t>
      </w:r>
    </w:p>
    <w:p w:rsidR="00AB126F" w:rsidRPr="00AB126F" w:rsidRDefault="00AB126F" w:rsidP="00AB126F">
      <w:pPr>
        <w:tabs>
          <w:tab w:val="left" w:pos="0"/>
        </w:tabs>
        <w:spacing w:before="120"/>
        <w:ind w:left="-567"/>
        <w:jc w:val="both"/>
        <w:rPr>
          <w:sz w:val="22"/>
          <w:szCs w:val="22"/>
          <w:lang w:eastAsia="en-US"/>
        </w:rPr>
      </w:pPr>
      <w:r w:rsidRPr="00AB126F">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AB126F" w:rsidRPr="00AB126F" w:rsidRDefault="00AB126F" w:rsidP="00AB126F">
      <w:pPr>
        <w:tabs>
          <w:tab w:val="left" w:pos="0"/>
        </w:tabs>
        <w:spacing w:before="120"/>
        <w:ind w:left="-567"/>
        <w:jc w:val="both"/>
        <w:rPr>
          <w:sz w:val="22"/>
          <w:szCs w:val="22"/>
          <w:lang w:eastAsia="en-US"/>
        </w:rPr>
      </w:pPr>
      <w:r w:rsidRPr="00AB126F">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AB126F" w:rsidRPr="00AB126F" w:rsidRDefault="00AB126F" w:rsidP="00AB126F">
      <w:pPr>
        <w:spacing w:before="120"/>
        <w:ind w:left="-567"/>
        <w:jc w:val="both"/>
        <w:rPr>
          <w:sz w:val="22"/>
          <w:szCs w:val="22"/>
        </w:rPr>
      </w:pPr>
      <w:r w:rsidRPr="00AB126F">
        <w:rPr>
          <w:sz w:val="22"/>
          <w:szCs w:val="22"/>
          <w:lang w:eastAsia="en-US"/>
        </w:rPr>
        <w:t xml:space="preserve">Подрядчик </w:t>
      </w:r>
      <w:r w:rsidRPr="00AB126F">
        <w:rPr>
          <w:sz w:val="22"/>
          <w:szCs w:val="22"/>
        </w:rPr>
        <w:t xml:space="preserve">уведомлен о том, что в случае нарушения настоящих Гарантий и заверений Заказчик вправе отказаться от заключения с </w:t>
      </w:r>
      <w:r w:rsidRPr="00AB126F">
        <w:rPr>
          <w:sz w:val="22"/>
          <w:szCs w:val="22"/>
          <w:lang w:eastAsia="en-US"/>
        </w:rPr>
        <w:t xml:space="preserve">Подрядчиком </w:t>
      </w:r>
      <w:r w:rsidRPr="00AB126F">
        <w:rPr>
          <w:sz w:val="22"/>
          <w:szCs w:val="22"/>
        </w:rPr>
        <w:t xml:space="preserve">каких-либо договоров в будущем, в том числе, но не ограничиваясь этим, отказать в приеме заявки </w:t>
      </w:r>
      <w:r w:rsidRPr="00AB126F">
        <w:rPr>
          <w:sz w:val="22"/>
          <w:szCs w:val="22"/>
          <w:lang w:eastAsia="en-US"/>
        </w:rPr>
        <w:t xml:space="preserve">Подрядчика </w:t>
      </w:r>
      <w:r w:rsidRPr="00AB126F">
        <w:rPr>
          <w:sz w:val="22"/>
          <w:szCs w:val="22"/>
        </w:rPr>
        <w:t>на участие в закупочных процедурах, проводимых Заказчиком.</w:t>
      </w:r>
    </w:p>
    <w:p w:rsidR="00AB126F" w:rsidRPr="00AB126F" w:rsidRDefault="00AB126F" w:rsidP="00AB126F">
      <w:pPr>
        <w:spacing w:before="120"/>
        <w:ind w:left="-567"/>
        <w:jc w:val="both"/>
        <w:rPr>
          <w:sz w:val="22"/>
          <w:szCs w:val="22"/>
        </w:rPr>
      </w:pPr>
      <w:r w:rsidRPr="00AB126F">
        <w:rPr>
          <w:sz w:val="22"/>
          <w:szCs w:val="22"/>
          <w:lang w:eastAsia="en-US"/>
        </w:rPr>
        <w:t xml:space="preserve">Подрядчик </w:t>
      </w:r>
      <w:r w:rsidRPr="00AB126F">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AB126F" w:rsidRPr="00AB126F" w:rsidRDefault="00AB126F" w:rsidP="00AB126F">
      <w:pPr>
        <w:spacing w:before="120"/>
        <w:ind w:left="-567"/>
        <w:jc w:val="both"/>
        <w:rPr>
          <w:sz w:val="22"/>
          <w:szCs w:val="22"/>
        </w:rPr>
      </w:pPr>
      <w:r w:rsidRPr="00AB126F">
        <w:rPr>
          <w:sz w:val="22"/>
          <w:szCs w:val="22"/>
          <w:lang w:eastAsia="en-US"/>
        </w:rPr>
        <w:t xml:space="preserve">Подрядчик </w:t>
      </w:r>
      <w:r w:rsidRPr="00AB126F">
        <w:rPr>
          <w:sz w:val="22"/>
          <w:szCs w:val="22"/>
        </w:rPr>
        <w:t xml:space="preserve">подтверждает, что вся информация, предоставленная </w:t>
      </w:r>
      <w:r w:rsidRPr="00AB126F">
        <w:rPr>
          <w:sz w:val="22"/>
          <w:szCs w:val="22"/>
          <w:lang w:eastAsia="en-US"/>
        </w:rPr>
        <w:t xml:space="preserve">Подрядчиком </w:t>
      </w:r>
      <w:r w:rsidRPr="00AB126F">
        <w:rPr>
          <w:sz w:val="22"/>
          <w:szCs w:val="22"/>
        </w:rPr>
        <w:t xml:space="preserve">Заказчику в связи с Договором, соответствует действительности, является полной и точной во всех отношениях, и </w:t>
      </w:r>
      <w:r w:rsidRPr="00AB126F">
        <w:rPr>
          <w:sz w:val="22"/>
          <w:szCs w:val="22"/>
          <w:lang w:eastAsia="en-US"/>
        </w:rPr>
        <w:t xml:space="preserve">Подрядчик </w:t>
      </w:r>
      <w:r w:rsidRPr="00AB126F">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AB126F">
        <w:rPr>
          <w:sz w:val="22"/>
          <w:szCs w:val="22"/>
          <w:lang w:eastAsia="en-US"/>
        </w:rPr>
        <w:t>Подрядчиком</w:t>
      </w:r>
      <w:r w:rsidRPr="00AB126F">
        <w:rPr>
          <w:sz w:val="22"/>
          <w:szCs w:val="22"/>
        </w:rPr>
        <w:t>.</w:t>
      </w:r>
    </w:p>
    <w:p w:rsidR="00AB126F" w:rsidRPr="00AB126F" w:rsidRDefault="00AB126F" w:rsidP="00AB126F">
      <w:pPr>
        <w:tabs>
          <w:tab w:val="left" w:pos="0"/>
        </w:tabs>
        <w:spacing w:before="120"/>
        <w:ind w:left="-567"/>
        <w:jc w:val="both"/>
        <w:rPr>
          <w:sz w:val="22"/>
          <w:szCs w:val="22"/>
          <w:lang w:eastAsia="en-US"/>
        </w:rPr>
      </w:pPr>
      <w:r w:rsidRPr="00AB126F">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AB126F" w:rsidRPr="00AB126F" w:rsidRDefault="00AB126F" w:rsidP="00AB126F">
      <w:pPr>
        <w:spacing w:before="120"/>
        <w:ind w:left="-567"/>
        <w:jc w:val="both"/>
        <w:rPr>
          <w:sz w:val="22"/>
          <w:szCs w:val="22"/>
        </w:rPr>
      </w:pPr>
      <w:r w:rsidRPr="00AB126F">
        <w:rPr>
          <w:sz w:val="22"/>
          <w:szCs w:val="22"/>
        </w:rPr>
        <w:t xml:space="preserve">В случае нарушения </w:t>
      </w:r>
      <w:r w:rsidRPr="00AB126F">
        <w:rPr>
          <w:sz w:val="22"/>
          <w:szCs w:val="22"/>
          <w:lang w:eastAsia="en-US"/>
        </w:rPr>
        <w:t xml:space="preserve">Подрядчиком </w:t>
      </w:r>
      <w:r w:rsidRPr="00AB126F">
        <w:rPr>
          <w:sz w:val="22"/>
          <w:szCs w:val="22"/>
        </w:rPr>
        <w:t xml:space="preserve">указанной обязанности, Заказчик вправе взыскать с </w:t>
      </w:r>
      <w:r w:rsidRPr="00AB126F">
        <w:rPr>
          <w:sz w:val="22"/>
          <w:szCs w:val="22"/>
          <w:lang w:eastAsia="en-US"/>
        </w:rPr>
        <w:t xml:space="preserve">Подрядчика </w:t>
      </w:r>
      <w:r w:rsidRPr="00AB126F">
        <w:rPr>
          <w:sz w:val="22"/>
          <w:szCs w:val="22"/>
        </w:rPr>
        <w:t>неустойку в размере 10% (десяти процентов) от общей Цены Работ по Договору.</w:t>
      </w:r>
    </w:p>
    <w:p w:rsidR="00AB126F" w:rsidRPr="00AB126F" w:rsidRDefault="00AB126F" w:rsidP="00AB126F">
      <w:pPr>
        <w:ind w:left="-567"/>
        <w:jc w:val="both"/>
        <w:rPr>
          <w:sz w:val="22"/>
          <w:szCs w:val="22"/>
        </w:rPr>
      </w:pPr>
    </w:p>
    <w:p w:rsidR="00AB126F" w:rsidRPr="00AB126F" w:rsidRDefault="00AB126F" w:rsidP="00AB126F">
      <w:pPr>
        <w:ind w:left="-567"/>
        <w:jc w:val="both"/>
        <w:rPr>
          <w:sz w:val="22"/>
          <w:szCs w:val="22"/>
        </w:rPr>
      </w:pPr>
    </w:p>
    <w:p w:rsidR="00AB126F" w:rsidRPr="00AB126F" w:rsidRDefault="00AB126F" w:rsidP="00AB126F">
      <w:pPr>
        <w:ind w:left="-567"/>
        <w:jc w:val="both"/>
        <w:rPr>
          <w:sz w:val="22"/>
          <w:szCs w:val="22"/>
        </w:rPr>
      </w:pPr>
    </w:p>
    <w:tbl>
      <w:tblPr>
        <w:tblW w:w="9287" w:type="dxa"/>
        <w:tblInd w:w="-459" w:type="dxa"/>
        <w:tblLook w:val="01E0" w:firstRow="1" w:lastRow="1" w:firstColumn="1" w:lastColumn="1" w:noHBand="0" w:noVBand="0"/>
      </w:tblPr>
      <w:tblGrid>
        <w:gridCol w:w="4536"/>
        <w:gridCol w:w="4751"/>
      </w:tblGrid>
      <w:tr w:rsidR="00AB126F" w:rsidRPr="00AB126F" w:rsidTr="00AB126F">
        <w:trPr>
          <w:trHeight w:val="1134"/>
        </w:trPr>
        <w:tc>
          <w:tcPr>
            <w:tcW w:w="4536" w:type="dxa"/>
          </w:tcPr>
          <w:p w:rsidR="00AB126F" w:rsidRPr="00AB126F" w:rsidRDefault="00AB126F" w:rsidP="00AB126F">
            <w:pPr>
              <w:ind w:left="33"/>
              <w:jc w:val="both"/>
              <w:rPr>
                <w:b/>
                <w:sz w:val="22"/>
                <w:szCs w:val="22"/>
              </w:rPr>
            </w:pPr>
            <w:r w:rsidRPr="00AB126F">
              <w:rPr>
                <w:b/>
                <w:sz w:val="22"/>
                <w:szCs w:val="22"/>
              </w:rPr>
              <w:t>Подрядчик:</w:t>
            </w:r>
          </w:p>
          <w:p w:rsidR="00AB126F" w:rsidRPr="00AB126F" w:rsidRDefault="00AB126F" w:rsidP="00AB126F">
            <w:pPr>
              <w:ind w:left="-567"/>
              <w:jc w:val="both"/>
              <w:rPr>
                <w:b/>
                <w:sz w:val="22"/>
                <w:szCs w:val="22"/>
              </w:rPr>
            </w:pPr>
          </w:p>
          <w:p w:rsidR="00AB126F" w:rsidRPr="00AB126F" w:rsidRDefault="00AB126F" w:rsidP="00AB126F">
            <w:pPr>
              <w:ind w:left="-567"/>
              <w:jc w:val="both"/>
              <w:rPr>
                <w:b/>
                <w:sz w:val="22"/>
                <w:szCs w:val="22"/>
              </w:rPr>
            </w:pPr>
          </w:p>
          <w:p w:rsidR="00AB126F" w:rsidRPr="00AB126F" w:rsidRDefault="00AB126F" w:rsidP="00AB126F">
            <w:pPr>
              <w:ind w:left="-567"/>
              <w:jc w:val="both"/>
              <w:rPr>
                <w:b/>
                <w:sz w:val="22"/>
                <w:szCs w:val="22"/>
              </w:rPr>
            </w:pPr>
            <w:r w:rsidRPr="00AB126F">
              <w:rPr>
                <w:b/>
                <w:sz w:val="22"/>
                <w:szCs w:val="22"/>
              </w:rPr>
              <w:t>___________________/______________/</w:t>
            </w:r>
          </w:p>
        </w:tc>
        <w:tc>
          <w:tcPr>
            <w:tcW w:w="4751" w:type="dxa"/>
          </w:tcPr>
          <w:p w:rsidR="00AB126F" w:rsidRPr="00AB126F" w:rsidRDefault="00AB126F" w:rsidP="00AB126F">
            <w:pPr>
              <w:jc w:val="both"/>
              <w:rPr>
                <w:b/>
                <w:sz w:val="22"/>
                <w:szCs w:val="22"/>
              </w:rPr>
            </w:pPr>
            <w:r w:rsidRPr="00AB126F">
              <w:rPr>
                <w:b/>
                <w:sz w:val="22"/>
                <w:szCs w:val="22"/>
              </w:rPr>
              <w:t>Заказчик:</w:t>
            </w:r>
          </w:p>
          <w:p w:rsidR="00AB126F" w:rsidRPr="00AB126F" w:rsidRDefault="00AB126F" w:rsidP="00AB126F">
            <w:pPr>
              <w:ind w:left="-567"/>
              <w:jc w:val="both"/>
              <w:rPr>
                <w:b/>
                <w:sz w:val="22"/>
                <w:szCs w:val="22"/>
              </w:rPr>
            </w:pPr>
          </w:p>
          <w:p w:rsidR="00AB126F" w:rsidRPr="00AB126F" w:rsidRDefault="00AB126F" w:rsidP="00AB126F">
            <w:pPr>
              <w:ind w:left="-567"/>
              <w:jc w:val="both"/>
              <w:rPr>
                <w:b/>
                <w:sz w:val="22"/>
                <w:szCs w:val="22"/>
              </w:rPr>
            </w:pPr>
          </w:p>
          <w:p w:rsidR="00AB126F" w:rsidRPr="00AB126F" w:rsidRDefault="00AB126F" w:rsidP="00AB126F">
            <w:pPr>
              <w:ind w:left="-567"/>
              <w:jc w:val="both"/>
              <w:rPr>
                <w:b/>
                <w:sz w:val="22"/>
                <w:szCs w:val="22"/>
              </w:rPr>
            </w:pPr>
            <w:r w:rsidRPr="00AB126F">
              <w:rPr>
                <w:b/>
                <w:sz w:val="22"/>
                <w:szCs w:val="22"/>
              </w:rPr>
              <w:t>___________________/______________/</w:t>
            </w:r>
          </w:p>
        </w:tc>
      </w:tr>
    </w:tbl>
    <w:p w:rsidR="00AB126F" w:rsidRPr="00AB126F" w:rsidRDefault="00AB126F" w:rsidP="00AB126F">
      <w:pPr>
        <w:spacing w:after="120"/>
        <w:jc w:val="right"/>
        <w:rPr>
          <w:b/>
          <w:i/>
          <w:sz w:val="22"/>
          <w:szCs w:val="22"/>
        </w:rPr>
      </w:pPr>
    </w:p>
    <w:p w:rsidR="00AB126F" w:rsidRPr="00AB126F" w:rsidRDefault="00AB126F" w:rsidP="00AB126F">
      <w:pPr>
        <w:spacing w:after="120"/>
        <w:jc w:val="right"/>
        <w:rPr>
          <w:b/>
          <w:i/>
          <w:sz w:val="22"/>
          <w:szCs w:val="22"/>
        </w:rPr>
        <w:sectPr w:rsidR="00AB126F" w:rsidRPr="00AB126F" w:rsidSect="00AB126F">
          <w:pgSz w:w="11906" w:h="16838" w:code="9"/>
          <w:pgMar w:top="1134" w:right="851" w:bottom="1134" w:left="1701" w:header="709" w:footer="709" w:gutter="0"/>
          <w:cols w:space="708"/>
          <w:docGrid w:linePitch="360"/>
        </w:sectPr>
      </w:pPr>
    </w:p>
    <w:p w:rsidR="00AB126F" w:rsidRPr="00AB126F" w:rsidRDefault="00AB126F" w:rsidP="00AB126F">
      <w:pPr>
        <w:suppressAutoHyphens/>
        <w:autoSpaceDE w:val="0"/>
        <w:spacing w:after="120"/>
        <w:ind w:firstLine="6804"/>
        <w:jc w:val="center"/>
        <w:outlineLvl w:val="0"/>
        <w:rPr>
          <w:b/>
          <w:sz w:val="22"/>
          <w:szCs w:val="22"/>
          <w:lang w:eastAsia="ar-SA"/>
        </w:rPr>
      </w:pPr>
      <w:bookmarkStart w:id="2512" w:name="RefSCH7"/>
      <w:bookmarkStart w:id="2513" w:name="_Toc515354097"/>
      <w:r w:rsidRPr="00AB126F">
        <w:rPr>
          <w:b/>
          <w:i/>
          <w:sz w:val="22"/>
          <w:szCs w:val="22"/>
          <w:lang w:eastAsia="ar-SA"/>
        </w:rPr>
        <w:lastRenderedPageBreak/>
        <w:t xml:space="preserve">Приложение </w:t>
      </w:r>
      <w:bookmarkStart w:id="2514" w:name="RefSCH7_No"/>
      <w:r w:rsidRPr="00AB126F">
        <w:rPr>
          <w:b/>
          <w:i/>
          <w:sz w:val="22"/>
          <w:szCs w:val="22"/>
          <w:lang w:eastAsia="ar-SA"/>
        </w:rPr>
        <w:t xml:space="preserve">№ </w:t>
      </w:r>
      <w:bookmarkEnd w:id="2512"/>
      <w:bookmarkEnd w:id="2514"/>
      <w:r w:rsidRPr="00AB126F">
        <w:rPr>
          <w:b/>
          <w:i/>
          <w:sz w:val="22"/>
          <w:szCs w:val="22"/>
          <w:lang w:eastAsia="ar-SA"/>
        </w:rPr>
        <w:t>7</w:t>
      </w:r>
      <w:r w:rsidRPr="00AB126F">
        <w:rPr>
          <w:b/>
          <w:i/>
          <w:sz w:val="22"/>
          <w:szCs w:val="22"/>
          <w:lang w:eastAsia="ar-SA"/>
        </w:rPr>
        <w:br/>
      </w:r>
      <w:bookmarkStart w:id="2515" w:name="RefSCH7_1"/>
      <w:r w:rsidRPr="00AB126F">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13"/>
      <w:bookmarkEnd w:id="2515"/>
    </w:p>
    <w:p w:rsidR="00AB126F" w:rsidRPr="00AB126F" w:rsidRDefault="00AB126F" w:rsidP="00AB126F">
      <w:pPr>
        <w:ind w:left="-1134" w:right="141"/>
        <w:jc w:val="both"/>
        <w:rPr>
          <w:b/>
          <w:sz w:val="22"/>
          <w:szCs w:val="22"/>
        </w:rPr>
      </w:pPr>
    </w:p>
    <w:p w:rsidR="00AB126F" w:rsidRPr="00AB126F" w:rsidRDefault="00AB126F" w:rsidP="00AB126F">
      <w:pPr>
        <w:ind w:left="-1134" w:right="141"/>
        <w:jc w:val="center"/>
        <w:rPr>
          <w:b/>
          <w:sz w:val="22"/>
          <w:szCs w:val="22"/>
        </w:rPr>
      </w:pPr>
      <w:r w:rsidRPr="00AB126F">
        <w:rPr>
          <w:b/>
          <w:sz w:val="22"/>
          <w:szCs w:val="22"/>
        </w:rPr>
        <w:t xml:space="preserve">РАЗДЕЛ </w:t>
      </w:r>
      <w:r w:rsidRPr="00AB126F">
        <w:rPr>
          <w:b/>
          <w:sz w:val="22"/>
          <w:szCs w:val="22"/>
          <w:lang w:val="en-US"/>
        </w:rPr>
        <w:t>I</w:t>
      </w:r>
      <w:r w:rsidRPr="00AB126F">
        <w:rPr>
          <w:b/>
          <w:sz w:val="22"/>
          <w:szCs w:val="22"/>
        </w:rPr>
        <w:t>.</w:t>
      </w:r>
    </w:p>
    <w:p w:rsidR="00AB126F" w:rsidRPr="00AB126F" w:rsidRDefault="00AB126F" w:rsidP="00AB126F">
      <w:pPr>
        <w:ind w:left="-1134" w:right="141"/>
        <w:jc w:val="center"/>
        <w:rPr>
          <w:b/>
          <w:sz w:val="22"/>
          <w:szCs w:val="22"/>
        </w:rPr>
      </w:pPr>
      <w:r w:rsidRPr="00AB126F">
        <w:rPr>
          <w:b/>
          <w:sz w:val="22"/>
          <w:szCs w:val="22"/>
        </w:rPr>
        <w:t xml:space="preserve">Перечень нарушений и штрафов за нарушение правил охраны труда, промышленной, </w:t>
      </w:r>
    </w:p>
    <w:p w:rsidR="00AB126F" w:rsidRPr="00AB126F" w:rsidRDefault="00AB126F" w:rsidP="00AB126F">
      <w:pPr>
        <w:ind w:left="-1134" w:right="141"/>
        <w:jc w:val="center"/>
        <w:rPr>
          <w:b/>
          <w:sz w:val="22"/>
          <w:szCs w:val="22"/>
        </w:rPr>
      </w:pPr>
      <w:r w:rsidRPr="00AB126F">
        <w:rPr>
          <w:b/>
          <w:sz w:val="22"/>
          <w:szCs w:val="22"/>
        </w:rPr>
        <w:t>экологической и пожарной безопасности</w:t>
      </w:r>
    </w:p>
    <w:p w:rsidR="00AB126F" w:rsidRPr="00AB126F" w:rsidRDefault="00AB126F" w:rsidP="00AB126F">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8"/>
      </w:tblGrid>
      <w:tr w:rsidR="00AB126F" w:rsidRPr="00AB126F" w:rsidTr="00AB126F">
        <w:tc>
          <w:tcPr>
            <w:tcW w:w="257" w:type="pct"/>
            <w:vMerge w:val="restart"/>
            <w:vAlign w:val="center"/>
          </w:tcPr>
          <w:p w:rsidR="00AB126F" w:rsidRPr="00AB126F" w:rsidRDefault="00AB126F" w:rsidP="00AB126F">
            <w:pPr>
              <w:jc w:val="center"/>
              <w:rPr>
                <w:sz w:val="22"/>
                <w:szCs w:val="22"/>
              </w:rPr>
            </w:pPr>
          </w:p>
        </w:tc>
        <w:tc>
          <w:tcPr>
            <w:tcW w:w="2508" w:type="pct"/>
            <w:vMerge w:val="restart"/>
            <w:vAlign w:val="center"/>
          </w:tcPr>
          <w:p w:rsidR="00AB126F" w:rsidRPr="00AB126F" w:rsidRDefault="00AB126F" w:rsidP="00AB126F">
            <w:pPr>
              <w:jc w:val="center"/>
              <w:rPr>
                <w:b/>
                <w:sz w:val="22"/>
                <w:szCs w:val="22"/>
              </w:rPr>
            </w:pPr>
            <w:r w:rsidRPr="00AB126F">
              <w:rPr>
                <w:b/>
                <w:sz w:val="22"/>
                <w:szCs w:val="22"/>
              </w:rPr>
              <w:t>Вид нарушения*</w:t>
            </w:r>
          </w:p>
        </w:tc>
        <w:tc>
          <w:tcPr>
            <w:tcW w:w="2235" w:type="pct"/>
            <w:gridSpan w:val="2"/>
            <w:vAlign w:val="center"/>
          </w:tcPr>
          <w:p w:rsidR="00AB126F" w:rsidRPr="00AB126F" w:rsidRDefault="00AB126F" w:rsidP="00AB126F">
            <w:pPr>
              <w:jc w:val="center"/>
              <w:rPr>
                <w:b/>
                <w:sz w:val="22"/>
                <w:szCs w:val="22"/>
              </w:rPr>
            </w:pPr>
            <w:r w:rsidRPr="00AB126F">
              <w:rPr>
                <w:b/>
                <w:sz w:val="22"/>
                <w:szCs w:val="22"/>
              </w:rPr>
              <w:t>Мера ответственности/штрафная санкция</w:t>
            </w:r>
          </w:p>
        </w:tc>
      </w:tr>
      <w:tr w:rsidR="00AB126F" w:rsidRPr="00AB126F" w:rsidTr="00AB126F">
        <w:tc>
          <w:tcPr>
            <w:tcW w:w="257" w:type="pct"/>
            <w:vMerge/>
            <w:vAlign w:val="center"/>
          </w:tcPr>
          <w:p w:rsidR="00AB126F" w:rsidRPr="00AB126F" w:rsidRDefault="00AB126F" w:rsidP="00AB126F">
            <w:pPr>
              <w:ind w:left="720"/>
              <w:jc w:val="center"/>
              <w:rPr>
                <w:sz w:val="22"/>
                <w:szCs w:val="22"/>
              </w:rPr>
            </w:pPr>
          </w:p>
        </w:tc>
        <w:tc>
          <w:tcPr>
            <w:tcW w:w="2508" w:type="pct"/>
            <w:vMerge/>
            <w:vAlign w:val="center"/>
          </w:tcPr>
          <w:p w:rsidR="00AB126F" w:rsidRPr="00AB126F" w:rsidRDefault="00AB126F" w:rsidP="00AB126F">
            <w:pPr>
              <w:jc w:val="center"/>
              <w:rPr>
                <w:b/>
                <w:sz w:val="22"/>
                <w:szCs w:val="22"/>
              </w:rPr>
            </w:pPr>
          </w:p>
        </w:tc>
        <w:tc>
          <w:tcPr>
            <w:tcW w:w="458" w:type="pct"/>
            <w:vAlign w:val="center"/>
          </w:tcPr>
          <w:p w:rsidR="00AB126F" w:rsidRPr="00AB126F" w:rsidRDefault="00AB126F" w:rsidP="00AB126F">
            <w:pPr>
              <w:jc w:val="center"/>
              <w:rPr>
                <w:b/>
                <w:sz w:val="22"/>
                <w:szCs w:val="22"/>
              </w:rPr>
            </w:pPr>
            <w:r w:rsidRPr="00AB126F">
              <w:rPr>
                <w:b/>
                <w:sz w:val="22"/>
                <w:szCs w:val="22"/>
              </w:rPr>
              <w:t>Штраф</w:t>
            </w:r>
          </w:p>
          <w:p w:rsidR="00AB126F" w:rsidRPr="00AB126F" w:rsidRDefault="00AB126F" w:rsidP="00AB126F">
            <w:pPr>
              <w:jc w:val="center"/>
              <w:rPr>
                <w:b/>
                <w:sz w:val="22"/>
                <w:szCs w:val="22"/>
              </w:rPr>
            </w:pPr>
            <w:r w:rsidRPr="00AB126F">
              <w:rPr>
                <w:b/>
                <w:sz w:val="22"/>
                <w:szCs w:val="22"/>
              </w:rPr>
              <w:t>(тыс. руб.)</w:t>
            </w:r>
          </w:p>
        </w:tc>
        <w:tc>
          <w:tcPr>
            <w:tcW w:w="1777" w:type="pct"/>
            <w:vAlign w:val="center"/>
          </w:tcPr>
          <w:p w:rsidR="00AB126F" w:rsidRPr="00AB126F" w:rsidRDefault="00AB126F" w:rsidP="00AB126F">
            <w:pPr>
              <w:jc w:val="center"/>
              <w:rPr>
                <w:b/>
                <w:sz w:val="22"/>
                <w:szCs w:val="22"/>
              </w:rPr>
            </w:pPr>
            <w:r w:rsidRPr="00AB126F">
              <w:rPr>
                <w:b/>
                <w:sz w:val="22"/>
                <w:szCs w:val="22"/>
              </w:rPr>
              <w:t>Дополнительная санкция</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rsidR="00AB126F" w:rsidRPr="00AB126F" w:rsidRDefault="00AB126F" w:rsidP="00AB126F">
            <w:pPr>
              <w:rPr>
                <w:i/>
                <w:sz w:val="22"/>
                <w:szCs w:val="22"/>
              </w:rPr>
            </w:pPr>
          </w:p>
        </w:tc>
        <w:tc>
          <w:tcPr>
            <w:tcW w:w="458" w:type="pct"/>
          </w:tcPr>
          <w:p w:rsidR="00AB126F" w:rsidRPr="00AB126F" w:rsidRDefault="00AB126F" w:rsidP="00AB126F">
            <w:pPr>
              <w:jc w:val="center"/>
              <w:rPr>
                <w:sz w:val="22"/>
                <w:szCs w:val="22"/>
              </w:rPr>
            </w:pPr>
            <w:r w:rsidRPr="00AB126F">
              <w:rPr>
                <w:sz w:val="22"/>
                <w:szCs w:val="22"/>
              </w:rPr>
              <w:t>100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w:t>
            </w:r>
            <w:r w:rsidRPr="00AB126F">
              <w:rPr>
                <w:sz w:val="22"/>
              </w:rPr>
              <w:t xml:space="preserve"> </w:t>
            </w:r>
            <w:r w:rsidRPr="00AB126F">
              <w:rPr>
                <w:sz w:val="22"/>
                <w:szCs w:val="22"/>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rsidR="00AB126F" w:rsidRPr="00AB126F" w:rsidRDefault="00AB126F" w:rsidP="00AB126F">
            <w:pPr>
              <w:rPr>
                <w:sz w:val="22"/>
                <w:szCs w:val="22"/>
              </w:rPr>
            </w:pP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с территории объекта (блокирование пропуска нарушителя (-ей)).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p w:rsidR="00AB126F" w:rsidRPr="00AB126F" w:rsidRDefault="00AB126F" w:rsidP="00AB126F">
            <w:pPr>
              <w:rPr>
                <w:sz w:val="22"/>
                <w:szCs w:val="22"/>
              </w:rPr>
            </w:pP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правил по охране труда при работе на высоте.</w:t>
            </w:r>
          </w:p>
          <w:p w:rsidR="00AB126F" w:rsidRPr="00AB126F" w:rsidRDefault="00AB126F" w:rsidP="00AB126F">
            <w:pPr>
              <w:rPr>
                <w:sz w:val="22"/>
                <w:szCs w:val="22"/>
              </w:rPr>
            </w:pP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B126F" w:rsidRPr="00AB126F" w:rsidTr="00AB126F">
        <w:tc>
          <w:tcPr>
            <w:tcW w:w="257" w:type="pct"/>
            <w:vMerge w:val="restar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Неприменение или несоответствующее применение средств индивидуальной защиты и спецодежды.</w:t>
            </w:r>
          </w:p>
        </w:tc>
        <w:tc>
          <w:tcPr>
            <w:tcW w:w="458" w:type="pct"/>
          </w:tcPr>
          <w:p w:rsidR="00AB126F" w:rsidRPr="00AB126F" w:rsidRDefault="00AB126F" w:rsidP="00AB126F">
            <w:pPr>
              <w:jc w:val="center"/>
              <w:rPr>
                <w:sz w:val="22"/>
                <w:szCs w:val="22"/>
              </w:rPr>
            </w:pPr>
          </w:p>
        </w:tc>
        <w:tc>
          <w:tcPr>
            <w:tcW w:w="1777" w:type="pct"/>
          </w:tcPr>
          <w:p w:rsidR="00AB126F" w:rsidRPr="00AB126F" w:rsidRDefault="00AB126F" w:rsidP="00AB126F">
            <w:pPr>
              <w:rPr>
                <w:sz w:val="22"/>
                <w:szCs w:val="22"/>
              </w:rPr>
            </w:pPr>
          </w:p>
        </w:tc>
      </w:tr>
      <w:tr w:rsidR="00AB126F" w:rsidRPr="00AB126F" w:rsidTr="00AB126F">
        <w:tc>
          <w:tcPr>
            <w:tcW w:w="257" w:type="pct"/>
            <w:vMerge/>
          </w:tcPr>
          <w:p w:rsidR="00AB126F" w:rsidRPr="00AB126F" w:rsidRDefault="00AB126F" w:rsidP="00AB126F">
            <w:pPr>
              <w:ind w:left="170"/>
              <w:rPr>
                <w:sz w:val="22"/>
                <w:szCs w:val="22"/>
              </w:rPr>
            </w:pPr>
          </w:p>
        </w:tc>
        <w:tc>
          <w:tcPr>
            <w:tcW w:w="2508" w:type="pct"/>
          </w:tcPr>
          <w:p w:rsidR="00AB126F" w:rsidRPr="00AB126F" w:rsidRDefault="00AB126F" w:rsidP="00AB126F">
            <w:pPr>
              <w:rPr>
                <w:sz w:val="22"/>
                <w:szCs w:val="22"/>
              </w:rPr>
            </w:pPr>
            <w:r w:rsidRPr="00AB126F">
              <w:rPr>
                <w:sz w:val="22"/>
                <w:szCs w:val="22"/>
              </w:rPr>
              <w:t>- средств защиты от падения с высоты</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 xml:space="preserve">Отстранение от работы, удаление исполнителей с места производства работ. Остановка работ. </w:t>
            </w:r>
            <w:r w:rsidRPr="00AB126F">
              <w:rPr>
                <w:sz w:val="22"/>
                <w:szCs w:val="22"/>
              </w:rPr>
              <w:lastRenderedPageBreak/>
              <w:t>Блокирование пропуска нарушителя(-ей).</w:t>
            </w:r>
          </w:p>
        </w:tc>
      </w:tr>
      <w:tr w:rsidR="00AB126F" w:rsidRPr="00AB126F" w:rsidTr="00AB126F">
        <w:trPr>
          <w:trHeight w:val="542"/>
        </w:trPr>
        <w:tc>
          <w:tcPr>
            <w:tcW w:w="257" w:type="pct"/>
            <w:vMerge/>
          </w:tcPr>
          <w:p w:rsidR="00AB126F" w:rsidRPr="00AB126F" w:rsidRDefault="00AB126F" w:rsidP="00AB126F">
            <w:pPr>
              <w:ind w:left="170"/>
              <w:rPr>
                <w:sz w:val="22"/>
                <w:szCs w:val="22"/>
              </w:rPr>
            </w:pPr>
          </w:p>
        </w:tc>
        <w:tc>
          <w:tcPr>
            <w:tcW w:w="2508" w:type="pct"/>
          </w:tcPr>
          <w:p w:rsidR="00AB126F" w:rsidRPr="00AB126F" w:rsidRDefault="00AB126F" w:rsidP="00AB126F">
            <w:pPr>
              <w:rPr>
                <w:sz w:val="22"/>
                <w:szCs w:val="22"/>
              </w:rPr>
            </w:pPr>
            <w:r w:rsidRPr="00AB126F">
              <w:rPr>
                <w:sz w:val="22"/>
                <w:szCs w:val="22"/>
              </w:rPr>
              <w:t>- других средств индивидуальной защиты.</w:t>
            </w:r>
          </w:p>
        </w:tc>
        <w:tc>
          <w:tcPr>
            <w:tcW w:w="458" w:type="pct"/>
          </w:tcPr>
          <w:p w:rsidR="00AB126F" w:rsidRPr="00AB126F" w:rsidRDefault="00AB126F" w:rsidP="00AB126F">
            <w:pPr>
              <w:jc w:val="center"/>
              <w:rPr>
                <w:sz w:val="22"/>
                <w:szCs w:val="22"/>
              </w:rPr>
            </w:pPr>
            <w:r w:rsidRPr="00AB126F">
              <w:rPr>
                <w:sz w:val="22"/>
                <w:szCs w:val="22"/>
              </w:rPr>
              <w:t>25</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правил по охране труда и промышленной безопасности</w:t>
            </w:r>
            <w:r w:rsidRPr="00AB126F">
              <w:rPr>
                <w:sz w:val="22"/>
              </w:rPr>
              <w:t xml:space="preserve"> </w:t>
            </w:r>
            <w:r w:rsidRPr="00AB126F">
              <w:rPr>
                <w:sz w:val="22"/>
                <w:szCs w:val="22"/>
              </w:rPr>
              <w:t>при проведении грузоподъёмных работ и работ по перемещению грузов.</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rsidR="00AB126F" w:rsidRPr="00AB126F" w:rsidRDefault="00AB126F" w:rsidP="00AB126F">
            <w:pPr>
              <w:jc w:val="center"/>
              <w:rPr>
                <w:sz w:val="22"/>
                <w:szCs w:val="22"/>
              </w:rPr>
            </w:pPr>
            <w:r w:rsidRPr="00AB126F">
              <w:rPr>
                <w:sz w:val="22"/>
                <w:szCs w:val="22"/>
              </w:rPr>
              <w:t>20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требований охраны труда при эксплуатации электроустановок.</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 xml:space="preserve">Нарушение требований охраны труда при проведении огневых работ (электросварочных, </w:t>
            </w:r>
            <w:proofErr w:type="spellStart"/>
            <w:r w:rsidRPr="00AB126F">
              <w:rPr>
                <w:sz w:val="22"/>
                <w:szCs w:val="22"/>
              </w:rPr>
              <w:t>газорезательных</w:t>
            </w:r>
            <w:proofErr w:type="spellEnd"/>
            <w:r w:rsidRPr="00AB126F">
              <w:rPr>
                <w:sz w:val="22"/>
                <w:szCs w:val="22"/>
              </w:rPr>
              <w:t>, паяльных, УШМ).</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bookmarkStart w:id="2516" w:name="_Ref496878534"/>
          </w:p>
        </w:tc>
        <w:bookmarkEnd w:id="2516"/>
        <w:tc>
          <w:tcPr>
            <w:tcW w:w="2508" w:type="pct"/>
          </w:tcPr>
          <w:p w:rsidR="00AB126F" w:rsidRPr="00AB126F" w:rsidRDefault="00AB126F" w:rsidP="00AB126F">
            <w:pPr>
              <w:rPr>
                <w:sz w:val="22"/>
                <w:szCs w:val="22"/>
              </w:rPr>
            </w:pPr>
            <w:r w:rsidRPr="00AB126F">
              <w:rPr>
                <w:sz w:val="22"/>
                <w:szCs w:val="22"/>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Несоответствующее складирование Материалов.</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lang w:val="en-US"/>
              </w:rPr>
            </w:pPr>
            <w:r w:rsidRPr="00AB126F">
              <w:rPr>
                <w:sz w:val="22"/>
                <w:szCs w:val="22"/>
              </w:rPr>
              <w:t>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Несоответствующее содержание рабочих мест и территории (захламление рабочих мест и т.п.).</w:t>
            </w:r>
          </w:p>
        </w:tc>
        <w:tc>
          <w:tcPr>
            <w:tcW w:w="458" w:type="pct"/>
          </w:tcPr>
          <w:p w:rsidR="00AB126F" w:rsidRPr="00AB126F" w:rsidRDefault="00AB126F" w:rsidP="00AB126F">
            <w:pPr>
              <w:jc w:val="center"/>
              <w:rPr>
                <w:sz w:val="22"/>
                <w:szCs w:val="22"/>
              </w:rPr>
            </w:pPr>
            <w:r w:rsidRPr="00AB126F">
              <w:rPr>
                <w:sz w:val="22"/>
                <w:szCs w:val="22"/>
              </w:rPr>
              <w:t>30</w:t>
            </w:r>
          </w:p>
        </w:tc>
        <w:tc>
          <w:tcPr>
            <w:tcW w:w="1777" w:type="pct"/>
          </w:tcPr>
          <w:p w:rsidR="00AB126F" w:rsidRPr="00AB126F" w:rsidRDefault="00AB126F" w:rsidP="00AB126F">
            <w:pPr>
              <w:rPr>
                <w:sz w:val="22"/>
                <w:szCs w:val="22"/>
              </w:rPr>
            </w:pPr>
            <w:r w:rsidRPr="00AB126F">
              <w:rPr>
                <w:sz w:val="22"/>
                <w:szCs w:val="22"/>
              </w:rPr>
              <w:t>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i/>
                <w:sz w:val="22"/>
                <w:szCs w:val="22"/>
              </w:rPr>
            </w:pPr>
            <w:r w:rsidRPr="00AB126F">
              <w:rPr>
                <w:sz w:val="22"/>
                <w:szCs w:val="22"/>
              </w:rPr>
              <w:t>Нарушение требований действующего законодательства в области обращения с отходами</w:t>
            </w:r>
            <w:r w:rsidRPr="00AB126F">
              <w:rPr>
                <w:sz w:val="22"/>
              </w:rPr>
              <w:t xml:space="preserve"> </w:t>
            </w:r>
            <w:r w:rsidRPr="00AB126F">
              <w:rPr>
                <w:sz w:val="22"/>
                <w:szCs w:val="22"/>
              </w:rPr>
              <w:t>в части сбора, накопления, обработки, транспортирования, утилизации, обезвреживания и размещения отходов (за каждый выявленный факт).</w:t>
            </w:r>
          </w:p>
        </w:tc>
        <w:tc>
          <w:tcPr>
            <w:tcW w:w="458" w:type="pct"/>
          </w:tcPr>
          <w:p w:rsidR="00AB126F" w:rsidRPr="00AB126F" w:rsidRDefault="00AB126F" w:rsidP="00AB126F">
            <w:pPr>
              <w:spacing w:before="120"/>
              <w:jc w:val="center"/>
              <w:rPr>
                <w:sz w:val="22"/>
                <w:szCs w:val="22"/>
              </w:rPr>
            </w:pPr>
            <w:r w:rsidRPr="00AB126F">
              <w:rPr>
                <w:sz w:val="22"/>
                <w:szCs w:val="22"/>
              </w:rPr>
              <w:t>100</w:t>
            </w:r>
          </w:p>
        </w:tc>
        <w:tc>
          <w:tcPr>
            <w:tcW w:w="1777" w:type="pct"/>
          </w:tcPr>
          <w:p w:rsidR="00AB126F" w:rsidRPr="00AB126F" w:rsidRDefault="00AB126F" w:rsidP="00AB126F">
            <w:pPr>
              <w:rPr>
                <w:sz w:val="22"/>
                <w:szCs w:val="22"/>
              </w:rPr>
            </w:pPr>
            <w:r w:rsidRPr="00AB126F">
              <w:rPr>
                <w:sz w:val="22"/>
                <w:szCs w:val="22"/>
              </w:rPr>
              <w:t>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rsidR="00AB126F" w:rsidRPr="00AB126F" w:rsidRDefault="00AB126F" w:rsidP="00AB126F">
            <w:pPr>
              <w:jc w:val="center"/>
              <w:rPr>
                <w:sz w:val="22"/>
                <w:szCs w:val="22"/>
              </w:rPr>
            </w:pPr>
            <w:r w:rsidRPr="00AB126F">
              <w:rPr>
                <w:sz w:val="22"/>
                <w:szCs w:val="22"/>
              </w:rPr>
              <w:t>30</w:t>
            </w:r>
          </w:p>
        </w:tc>
        <w:tc>
          <w:tcPr>
            <w:tcW w:w="1777" w:type="pct"/>
          </w:tcPr>
          <w:p w:rsidR="00AB126F" w:rsidRPr="00AB126F" w:rsidRDefault="00AB126F" w:rsidP="00AB126F">
            <w:pPr>
              <w:rPr>
                <w:sz w:val="22"/>
                <w:szCs w:val="22"/>
              </w:rPr>
            </w:pPr>
            <w:r w:rsidRPr="00AB126F">
              <w:rPr>
                <w:sz w:val="22"/>
                <w:szCs w:val="22"/>
              </w:rPr>
              <w:t>Остановка</w:t>
            </w:r>
            <w:r w:rsidRPr="00AB126F">
              <w:rPr>
                <w:sz w:val="22"/>
              </w:rPr>
              <w:t xml:space="preserve"> </w:t>
            </w:r>
            <w:r w:rsidRPr="00AB126F">
              <w:rPr>
                <w:sz w:val="22"/>
                <w:szCs w:val="22"/>
              </w:rPr>
              <w:t>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требований пожарной безопасности.</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требований электробезопасности.</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 xml:space="preserve">Нарушения требований законодательства </w:t>
            </w:r>
            <w:r w:rsidRPr="00AB126F">
              <w:rPr>
                <w:bCs/>
                <w:iCs/>
                <w:sz w:val="22"/>
                <w:szCs w:val="22"/>
              </w:rPr>
              <w:t>Российской Федерации</w:t>
            </w:r>
            <w:r w:rsidRPr="00AB126F">
              <w:rPr>
                <w:sz w:val="22"/>
                <w:szCs w:val="22"/>
              </w:rPr>
              <w:t xml:space="preserve"> при эксплуатации </w:t>
            </w:r>
            <w:r w:rsidRPr="00AB126F">
              <w:rPr>
                <w:sz w:val="22"/>
                <w:szCs w:val="22"/>
              </w:rPr>
              <w:lastRenderedPageBreak/>
              <w:t>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58" w:type="pct"/>
          </w:tcPr>
          <w:p w:rsidR="00AB126F" w:rsidRPr="00AB126F" w:rsidRDefault="00AB126F" w:rsidP="00AB126F">
            <w:pPr>
              <w:jc w:val="center"/>
              <w:rPr>
                <w:sz w:val="22"/>
                <w:szCs w:val="22"/>
              </w:rPr>
            </w:pPr>
            <w:r w:rsidRPr="00AB126F">
              <w:rPr>
                <w:sz w:val="22"/>
                <w:szCs w:val="22"/>
              </w:rPr>
              <w:lastRenderedPageBreak/>
              <w:t>20</w:t>
            </w:r>
          </w:p>
        </w:tc>
        <w:tc>
          <w:tcPr>
            <w:tcW w:w="1777" w:type="pct"/>
          </w:tcPr>
          <w:p w:rsidR="00AB126F" w:rsidRPr="00AB126F" w:rsidRDefault="00AB126F" w:rsidP="00AB126F">
            <w:pPr>
              <w:rPr>
                <w:sz w:val="22"/>
                <w:szCs w:val="22"/>
              </w:rPr>
            </w:pPr>
            <w:r w:rsidRPr="00AB126F">
              <w:rPr>
                <w:sz w:val="22"/>
                <w:szCs w:val="22"/>
              </w:rPr>
              <w:t xml:space="preserve">Отстранение от работы, удаление с объекта, остановка работ, </w:t>
            </w:r>
            <w:r w:rsidRPr="00AB126F">
              <w:rPr>
                <w:sz w:val="22"/>
                <w:szCs w:val="22"/>
              </w:rPr>
              <w:lastRenderedPageBreak/>
              <w:t>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jc w:val="both"/>
              <w:rPr>
                <w:sz w:val="22"/>
                <w:szCs w:val="22"/>
              </w:rPr>
            </w:pPr>
            <w:r w:rsidRPr="00AB126F">
              <w:rPr>
                <w:sz w:val="22"/>
                <w:szCs w:val="22"/>
              </w:rPr>
              <w:t>Нарушения требований промышленной безопасности.</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требований экологической безопасности.</w:t>
            </w:r>
          </w:p>
          <w:p w:rsidR="00AB126F" w:rsidRPr="00AB126F" w:rsidRDefault="00AB126F" w:rsidP="00AB126F">
            <w:pPr>
              <w:rPr>
                <w:sz w:val="22"/>
                <w:szCs w:val="22"/>
              </w:rPr>
            </w:pPr>
          </w:p>
        </w:tc>
        <w:tc>
          <w:tcPr>
            <w:tcW w:w="458" w:type="pct"/>
          </w:tcPr>
          <w:p w:rsidR="00AB126F" w:rsidRPr="00AB126F" w:rsidRDefault="00AB126F" w:rsidP="00AB126F">
            <w:pPr>
              <w:jc w:val="center"/>
              <w:rPr>
                <w:sz w:val="22"/>
                <w:lang w:val="en-US"/>
              </w:rPr>
            </w:pPr>
            <w:r w:rsidRPr="00AB126F">
              <w:rPr>
                <w:sz w:val="22"/>
                <w:szCs w:val="22"/>
                <w:lang w:val="en-US"/>
              </w:rPr>
              <w:t>[5</w:t>
            </w:r>
            <w:r w:rsidRPr="00AB126F">
              <w:rPr>
                <w:sz w:val="22"/>
                <w:szCs w:val="22"/>
              </w:rPr>
              <w:t>0</w:t>
            </w:r>
            <w:r w:rsidRPr="00AB126F">
              <w:rPr>
                <w:sz w:val="22"/>
                <w:szCs w:val="22"/>
                <w:lang w:val="en-US"/>
              </w:rPr>
              <w:t>]</w:t>
            </w:r>
          </w:p>
        </w:tc>
        <w:tc>
          <w:tcPr>
            <w:tcW w:w="1777" w:type="pct"/>
          </w:tcPr>
          <w:p w:rsidR="00AB126F" w:rsidRPr="00AB126F" w:rsidRDefault="00AB126F" w:rsidP="00AB126F">
            <w:pPr>
              <w:rPr>
                <w:sz w:val="22"/>
                <w:szCs w:val="22"/>
              </w:rPr>
            </w:pPr>
            <w:r w:rsidRPr="00AB126F">
              <w:rPr>
                <w:sz w:val="22"/>
                <w:szCs w:val="22"/>
              </w:rPr>
              <w:t>Остановка работ.</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Причинение ущерба окружающей среде и/или имуществу Заказчика (выплачивается сверх возмещения убытков).</w:t>
            </w:r>
          </w:p>
        </w:tc>
        <w:tc>
          <w:tcPr>
            <w:tcW w:w="458" w:type="pct"/>
          </w:tcPr>
          <w:p w:rsidR="00AB126F" w:rsidRPr="00AB126F" w:rsidRDefault="00AB126F" w:rsidP="00AB126F">
            <w:pPr>
              <w:jc w:val="center"/>
              <w:rPr>
                <w:sz w:val="22"/>
                <w:szCs w:val="22"/>
              </w:rPr>
            </w:pPr>
            <w:r w:rsidRPr="00AB126F">
              <w:rPr>
                <w:sz w:val="22"/>
                <w:szCs w:val="22"/>
              </w:rPr>
              <w:t>40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jc w:val="both"/>
              <w:rPr>
                <w:sz w:val="22"/>
                <w:szCs w:val="22"/>
              </w:rPr>
            </w:pPr>
            <w:r w:rsidRPr="00AB126F">
              <w:rPr>
                <w:sz w:val="22"/>
                <w:szCs w:val="22"/>
              </w:rPr>
              <w:t>Нарушения требований охраны труда при проведении земляных работ.</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Нарушение требований охраны труда при работе в труднодоступных и замкнутых пространствах.</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i/>
                <w:sz w:val="22"/>
                <w:szCs w:val="22"/>
              </w:rPr>
            </w:pPr>
            <w:r w:rsidRPr="00AB126F">
              <w:rPr>
                <w:sz w:val="22"/>
                <w:szCs w:val="22"/>
              </w:rPr>
              <w:t>Отсутствие достаточного количества специалистов по ОТ</w:t>
            </w:r>
            <w:r w:rsidRPr="00AB126F">
              <w:rPr>
                <w:sz w:val="22"/>
              </w:rPr>
              <w:t xml:space="preserve"> </w:t>
            </w:r>
            <w:r w:rsidRPr="00AB126F">
              <w:rPr>
                <w:sz w:val="22"/>
                <w:szCs w:val="22"/>
              </w:rPr>
              <w:t xml:space="preserve">на Объекте и/или не предоставления документов (уведомлений) об их месте нахождения (изменении места нахождения) на Объекте </w:t>
            </w:r>
            <w:r w:rsidRPr="00AB126F">
              <w:rPr>
                <w:i/>
                <w:sz w:val="22"/>
                <w:szCs w:val="22"/>
              </w:rPr>
              <w:t>(примечание: проверка соблюдения данной обязанности и применение мер ответственности производится Заказчиком ежемесячно).</w:t>
            </w:r>
          </w:p>
          <w:p w:rsidR="00AB126F" w:rsidRPr="00AB126F" w:rsidRDefault="00AB126F" w:rsidP="00AB126F">
            <w:pPr>
              <w:rPr>
                <w:sz w:val="22"/>
                <w:szCs w:val="22"/>
              </w:rPr>
            </w:pPr>
          </w:p>
        </w:tc>
        <w:tc>
          <w:tcPr>
            <w:tcW w:w="458" w:type="pct"/>
          </w:tcPr>
          <w:p w:rsidR="00AB126F" w:rsidRPr="00AB126F" w:rsidRDefault="00AB126F" w:rsidP="00AB126F">
            <w:pPr>
              <w:jc w:val="center"/>
              <w:rPr>
                <w:sz w:val="22"/>
                <w:szCs w:val="22"/>
              </w:rPr>
            </w:pPr>
            <w:r w:rsidRPr="00AB126F">
              <w:rPr>
                <w:sz w:val="22"/>
                <w:szCs w:val="22"/>
              </w:rPr>
              <w:t xml:space="preserve">200 </w:t>
            </w:r>
          </w:p>
        </w:tc>
        <w:tc>
          <w:tcPr>
            <w:tcW w:w="1777" w:type="pct"/>
          </w:tcPr>
          <w:p w:rsidR="00AB126F" w:rsidRPr="00AB126F" w:rsidRDefault="00AB126F" w:rsidP="00AB126F">
            <w:pPr>
              <w:rPr>
                <w:sz w:val="22"/>
                <w:szCs w:val="22"/>
              </w:rPr>
            </w:pPr>
            <w:r w:rsidRPr="00AB126F">
              <w:rPr>
                <w:sz w:val="22"/>
                <w:szCs w:val="22"/>
              </w:rPr>
              <w:t>Не применяется.</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Отсутствие специалиста по ОТ на рабочем месте более 2 (двух) часов.</w:t>
            </w:r>
          </w:p>
        </w:tc>
        <w:tc>
          <w:tcPr>
            <w:tcW w:w="458" w:type="pct"/>
          </w:tcPr>
          <w:p w:rsidR="00AB126F" w:rsidRPr="00AB126F" w:rsidRDefault="00AB126F" w:rsidP="00AB126F">
            <w:pPr>
              <w:jc w:val="center"/>
              <w:rPr>
                <w:sz w:val="22"/>
                <w:szCs w:val="22"/>
              </w:rPr>
            </w:pPr>
            <w:r w:rsidRPr="00AB126F">
              <w:rPr>
                <w:sz w:val="22"/>
                <w:szCs w:val="22"/>
              </w:rPr>
              <w:t>50</w:t>
            </w:r>
          </w:p>
        </w:tc>
        <w:tc>
          <w:tcPr>
            <w:tcW w:w="1777" w:type="pct"/>
          </w:tcPr>
          <w:p w:rsidR="00AB126F" w:rsidRPr="00AB126F" w:rsidRDefault="00AB126F" w:rsidP="00AB126F">
            <w:pPr>
              <w:rPr>
                <w:sz w:val="22"/>
                <w:szCs w:val="22"/>
              </w:rPr>
            </w:pPr>
            <w:r w:rsidRPr="00AB126F">
              <w:rPr>
                <w:sz w:val="22"/>
                <w:szCs w:val="22"/>
              </w:rPr>
              <w:t>Не применяется.</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B126F">
              <w:rPr>
                <w:sz w:val="22"/>
                <w:szCs w:val="22"/>
              </w:rPr>
              <w:t>пп</w:t>
            </w:r>
            <w:proofErr w:type="spellEnd"/>
            <w:r w:rsidRPr="00AB126F">
              <w:rPr>
                <w:sz w:val="22"/>
                <w:szCs w:val="22"/>
              </w:rPr>
              <w:t xml:space="preserve">. 1-25, а также санитарно-эпидемиологических требований законодательства </w:t>
            </w:r>
            <w:r w:rsidRPr="00AB126F">
              <w:rPr>
                <w:bCs/>
                <w:iCs/>
                <w:sz w:val="22"/>
                <w:szCs w:val="22"/>
              </w:rPr>
              <w:t>Российской Федерации</w:t>
            </w:r>
            <w:r w:rsidRPr="00AB126F">
              <w:rPr>
                <w:sz w:val="22"/>
                <w:szCs w:val="22"/>
              </w:rPr>
              <w:t>.</w:t>
            </w:r>
          </w:p>
        </w:tc>
        <w:tc>
          <w:tcPr>
            <w:tcW w:w="458" w:type="pct"/>
          </w:tcPr>
          <w:p w:rsidR="00AB126F" w:rsidRPr="00AB126F" w:rsidRDefault="00AB126F" w:rsidP="00AB126F">
            <w:pPr>
              <w:jc w:val="center"/>
              <w:rPr>
                <w:sz w:val="22"/>
                <w:szCs w:val="22"/>
              </w:rPr>
            </w:pPr>
            <w:r w:rsidRPr="00AB126F">
              <w:rPr>
                <w:sz w:val="22"/>
                <w:szCs w:val="22"/>
              </w:rPr>
              <w:t>20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Сокрытие от Заказчика информации о несчастном случае, произошедшем на территории Заказчика.</w:t>
            </w:r>
          </w:p>
        </w:tc>
        <w:tc>
          <w:tcPr>
            <w:tcW w:w="458" w:type="pct"/>
          </w:tcPr>
          <w:p w:rsidR="00AB126F" w:rsidRPr="00AB126F" w:rsidRDefault="00AB126F" w:rsidP="00AB126F">
            <w:pPr>
              <w:jc w:val="center"/>
              <w:rPr>
                <w:sz w:val="22"/>
                <w:szCs w:val="22"/>
              </w:rPr>
            </w:pPr>
            <w:r w:rsidRPr="00AB126F">
              <w:rPr>
                <w:sz w:val="22"/>
                <w:szCs w:val="22"/>
              </w:rPr>
              <w:t>40</w:t>
            </w:r>
          </w:p>
        </w:tc>
        <w:tc>
          <w:tcPr>
            <w:tcW w:w="1777" w:type="pct"/>
          </w:tcPr>
          <w:p w:rsidR="00AB126F" w:rsidRPr="00AB126F" w:rsidRDefault="00AB126F" w:rsidP="00AB126F">
            <w:pPr>
              <w:rPr>
                <w:sz w:val="22"/>
                <w:szCs w:val="22"/>
              </w:rPr>
            </w:pPr>
            <w:r w:rsidRPr="00AB126F">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AB126F">
              <w:rPr>
                <w:sz w:val="22"/>
                <w:szCs w:val="22"/>
                <w:lang w:val="en-US"/>
              </w:rPr>
              <w:t> </w:t>
            </w:r>
            <w:r w:rsidRPr="00AB126F">
              <w:rPr>
                <w:sz w:val="22"/>
                <w:szCs w:val="22"/>
              </w:rPr>
              <w:t>(-ей).</w:t>
            </w:r>
          </w:p>
        </w:tc>
      </w:tr>
      <w:tr w:rsidR="00AB126F" w:rsidRPr="00AB126F" w:rsidTr="00AB126F">
        <w:tc>
          <w:tcPr>
            <w:tcW w:w="257" w:type="pct"/>
          </w:tcPr>
          <w:p w:rsidR="00AB126F" w:rsidRPr="00AB126F" w:rsidRDefault="00AB126F" w:rsidP="000409DD">
            <w:pPr>
              <w:numPr>
                <w:ilvl w:val="0"/>
                <w:numId w:val="42"/>
              </w:numPr>
              <w:jc w:val="both"/>
              <w:rPr>
                <w:sz w:val="22"/>
                <w:szCs w:val="22"/>
              </w:rPr>
            </w:pPr>
          </w:p>
        </w:tc>
        <w:tc>
          <w:tcPr>
            <w:tcW w:w="2508" w:type="pct"/>
          </w:tcPr>
          <w:p w:rsidR="00AB126F" w:rsidRPr="00AB126F" w:rsidRDefault="00AB126F" w:rsidP="00AB126F">
            <w:pPr>
              <w:rPr>
                <w:sz w:val="22"/>
                <w:szCs w:val="22"/>
              </w:rPr>
            </w:pPr>
            <w:r w:rsidRPr="00AB126F">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rsidR="00AB126F" w:rsidRPr="00AB126F" w:rsidRDefault="00AB126F" w:rsidP="00AB126F">
            <w:pPr>
              <w:jc w:val="center"/>
              <w:rPr>
                <w:sz w:val="22"/>
                <w:szCs w:val="22"/>
                <w:lang w:val="en-US"/>
              </w:rPr>
            </w:pPr>
            <w:r w:rsidRPr="00AB126F">
              <w:rPr>
                <w:sz w:val="22"/>
                <w:szCs w:val="22"/>
                <w:lang w:val="en-US"/>
              </w:rPr>
              <w:t>1</w:t>
            </w:r>
          </w:p>
        </w:tc>
        <w:tc>
          <w:tcPr>
            <w:tcW w:w="1777" w:type="pct"/>
          </w:tcPr>
          <w:p w:rsidR="00AB126F" w:rsidRPr="00AB126F" w:rsidRDefault="00AB126F" w:rsidP="00AB126F">
            <w:pPr>
              <w:rPr>
                <w:sz w:val="22"/>
                <w:szCs w:val="22"/>
              </w:rPr>
            </w:pPr>
            <w:r w:rsidRPr="00AB126F">
              <w:rPr>
                <w:sz w:val="22"/>
                <w:szCs w:val="22"/>
              </w:rPr>
              <w:t>Не применяется.</w:t>
            </w:r>
          </w:p>
        </w:tc>
      </w:tr>
    </w:tbl>
    <w:p w:rsidR="00AB126F" w:rsidRPr="00AB126F" w:rsidRDefault="00AB126F" w:rsidP="00AB126F">
      <w:pPr>
        <w:ind w:left="-1134" w:right="141"/>
        <w:jc w:val="both"/>
        <w:rPr>
          <w:b/>
          <w:sz w:val="22"/>
          <w:szCs w:val="22"/>
        </w:rPr>
      </w:pPr>
    </w:p>
    <w:p w:rsidR="00AB126F" w:rsidRPr="00AB126F" w:rsidRDefault="00AB126F" w:rsidP="00AB126F">
      <w:pPr>
        <w:ind w:left="-1134" w:right="141"/>
        <w:jc w:val="center"/>
        <w:rPr>
          <w:b/>
          <w:sz w:val="22"/>
          <w:szCs w:val="22"/>
        </w:rPr>
      </w:pPr>
      <w:r w:rsidRPr="00AB126F">
        <w:rPr>
          <w:b/>
          <w:sz w:val="22"/>
          <w:szCs w:val="22"/>
        </w:rPr>
        <w:t xml:space="preserve">РАЗДЕЛ </w:t>
      </w:r>
      <w:r w:rsidRPr="00AB126F">
        <w:rPr>
          <w:b/>
          <w:sz w:val="22"/>
          <w:szCs w:val="22"/>
          <w:lang w:val="en-US"/>
        </w:rPr>
        <w:t>II</w:t>
      </w:r>
      <w:r w:rsidRPr="00AB126F">
        <w:rPr>
          <w:b/>
          <w:sz w:val="22"/>
          <w:szCs w:val="22"/>
        </w:rPr>
        <w:t>.</w:t>
      </w:r>
    </w:p>
    <w:p w:rsidR="00AB126F" w:rsidRPr="00AB126F" w:rsidRDefault="00AB126F" w:rsidP="00AB126F">
      <w:pPr>
        <w:ind w:left="-1134" w:right="141"/>
        <w:jc w:val="center"/>
        <w:rPr>
          <w:b/>
          <w:sz w:val="22"/>
          <w:szCs w:val="22"/>
        </w:rPr>
      </w:pPr>
      <w:r w:rsidRPr="00AB126F">
        <w:rPr>
          <w:b/>
          <w:sz w:val="22"/>
          <w:szCs w:val="22"/>
        </w:rPr>
        <w:t xml:space="preserve">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w:t>
      </w:r>
      <w:r w:rsidRPr="00AB126F">
        <w:rPr>
          <w:b/>
          <w:sz w:val="22"/>
          <w:szCs w:val="22"/>
        </w:rPr>
        <w:lastRenderedPageBreak/>
        <w:t>законодательством Российской Федерации и внутренними локальными нормативными актами Заказчика</w:t>
      </w:r>
    </w:p>
    <w:p w:rsidR="00AB126F" w:rsidRPr="00AB126F" w:rsidRDefault="00AB126F" w:rsidP="00AB126F">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5123"/>
        <w:gridCol w:w="1245"/>
        <w:gridCol w:w="3320"/>
      </w:tblGrid>
      <w:tr w:rsidR="00AB126F" w:rsidRPr="00AB126F" w:rsidTr="00AB126F">
        <w:tc>
          <w:tcPr>
            <w:tcW w:w="270" w:type="pct"/>
          </w:tcPr>
          <w:p w:rsidR="00AB126F" w:rsidRPr="00AB126F" w:rsidRDefault="00AB126F" w:rsidP="00AB126F">
            <w:pPr>
              <w:jc w:val="both"/>
              <w:rPr>
                <w:sz w:val="22"/>
                <w:szCs w:val="22"/>
              </w:rPr>
            </w:pPr>
          </w:p>
        </w:tc>
        <w:tc>
          <w:tcPr>
            <w:tcW w:w="2501" w:type="pct"/>
          </w:tcPr>
          <w:p w:rsidR="00AB126F" w:rsidRPr="00AB126F" w:rsidRDefault="00AB126F" w:rsidP="00AB126F">
            <w:pPr>
              <w:jc w:val="center"/>
              <w:rPr>
                <w:b/>
                <w:sz w:val="22"/>
                <w:szCs w:val="22"/>
              </w:rPr>
            </w:pPr>
            <w:r w:rsidRPr="00AB126F">
              <w:rPr>
                <w:b/>
                <w:sz w:val="22"/>
                <w:szCs w:val="22"/>
              </w:rPr>
              <w:t>Название / описание действия (бездействия)</w:t>
            </w:r>
          </w:p>
        </w:tc>
        <w:tc>
          <w:tcPr>
            <w:tcW w:w="608" w:type="pct"/>
          </w:tcPr>
          <w:p w:rsidR="00AB126F" w:rsidRPr="00AB126F" w:rsidRDefault="00AB126F" w:rsidP="00AB126F">
            <w:pPr>
              <w:jc w:val="center"/>
              <w:rPr>
                <w:b/>
                <w:sz w:val="22"/>
                <w:szCs w:val="22"/>
              </w:rPr>
            </w:pPr>
            <w:r w:rsidRPr="00AB126F">
              <w:rPr>
                <w:b/>
                <w:sz w:val="22"/>
                <w:szCs w:val="22"/>
              </w:rPr>
              <w:t>Основная санкция</w:t>
            </w:r>
          </w:p>
          <w:p w:rsidR="00AB126F" w:rsidRPr="00AB126F" w:rsidRDefault="00AB126F" w:rsidP="00AB126F">
            <w:pPr>
              <w:jc w:val="center"/>
              <w:rPr>
                <w:b/>
                <w:sz w:val="22"/>
                <w:szCs w:val="22"/>
              </w:rPr>
            </w:pPr>
            <w:r w:rsidRPr="00AB126F">
              <w:rPr>
                <w:b/>
                <w:sz w:val="22"/>
                <w:szCs w:val="22"/>
              </w:rPr>
              <w:t>Штраф*,</w:t>
            </w:r>
          </w:p>
          <w:p w:rsidR="00AB126F" w:rsidRPr="00AB126F" w:rsidRDefault="00AB126F" w:rsidP="00AB126F">
            <w:pPr>
              <w:jc w:val="center"/>
              <w:rPr>
                <w:b/>
                <w:sz w:val="22"/>
                <w:szCs w:val="22"/>
              </w:rPr>
            </w:pPr>
            <w:r w:rsidRPr="00AB126F">
              <w:rPr>
                <w:b/>
                <w:sz w:val="22"/>
                <w:szCs w:val="22"/>
              </w:rPr>
              <w:t>(тыс. руб.)</w:t>
            </w:r>
          </w:p>
        </w:tc>
        <w:tc>
          <w:tcPr>
            <w:tcW w:w="1621" w:type="pct"/>
          </w:tcPr>
          <w:p w:rsidR="00AB126F" w:rsidRPr="00AB126F" w:rsidRDefault="00AB126F" w:rsidP="00AB126F">
            <w:pPr>
              <w:rPr>
                <w:b/>
                <w:sz w:val="22"/>
                <w:szCs w:val="22"/>
              </w:rPr>
            </w:pPr>
            <w:r w:rsidRPr="00AB126F">
              <w:rPr>
                <w:b/>
                <w:sz w:val="22"/>
                <w:szCs w:val="22"/>
              </w:rPr>
              <w:t>Дополнительная санкция</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autoSpaceDE w:val="0"/>
              <w:autoSpaceDN w:val="0"/>
              <w:adjustRightInd w:val="0"/>
              <w:ind w:left="23"/>
              <w:rPr>
                <w:sz w:val="22"/>
                <w:szCs w:val="22"/>
                <w:lang w:eastAsia="en-US"/>
              </w:rPr>
            </w:pPr>
            <w:r w:rsidRPr="00AB126F">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B126F">
              <w:rPr>
                <w:iCs/>
                <w:sz w:val="22"/>
                <w:szCs w:val="22"/>
                <w:lang w:eastAsia="en-US"/>
              </w:rPr>
              <w:t>проникновения/выхода (выезда) на территорию объекта в неустановленном месте (через периметр ограждения)</w:t>
            </w:r>
            <w:r w:rsidRPr="00AB126F">
              <w:rPr>
                <w:sz w:val="22"/>
                <w:szCs w:val="22"/>
                <w:lang w:eastAsia="en-US"/>
              </w:rPr>
              <w:t>.</w:t>
            </w:r>
          </w:p>
          <w:p w:rsidR="00AB126F" w:rsidRPr="00AB126F" w:rsidRDefault="00AB126F" w:rsidP="00AB126F">
            <w:pPr>
              <w:rPr>
                <w:sz w:val="22"/>
                <w:szCs w:val="22"/>
              </w:rPr>
            </w:pPr>
          </w:p>
        </w:tc>
        <w:tc>
          <w:tcPr>
            <w:tcW w:w="608" w:type="pct"/>
          </w:tcPr>
          <w:p w:rsidR="00AB126F" w:rsidRPr="00AB126F" w:rsidRDefault="00AB126F" w:rsidP="00AB126F">
            <w:pPr>
              <w:jc w:val="center"/>
              <w:rPr>
                <w:sz w:val="22"/>
                <w:szCs w:val="22"/>
              </w:rPr>
            </w:pPr>
            <w:r w:rsidRPr="00AB126F">
              <w:rPr>
                <w:sz w:val="22"/>
                <w:szCs w:val="22"/>
              </w:rPr>
              <w:t>30 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rsidR="00AB126F" w:rsidRPr="00AB126F" w:rsidRDefault="00AB126F" w:rsidP="00AB126F">
            <w:pPr>
              <w:widowControl w:val="0"/>
              <w:autoSpaceDE w:val="0"/>
              <w:autoSpaceDN w:val="0"/>
              <w:adjustRightInd w:val="0"/>
              <w:ind w:left="23"/>
              <w:rPr>
                <w:sz w:val="22"/>
                <w:szCs w:val="22"/>
                <w:lang w:eastAsia="en-US"/>
              </w:rPr>
            </w:pPr>
          </w:p>
        </w:tc>
        <w:tc>
          <w:tcPr>
            <w:tcW w:w="608" w:type="pct"/>
          </w:tcPr>
          <w:p w:rsidR="00AB126F" w:rsidRPr="00AB126F" w:rsidRDefault="00AB126F" w:rsidP="00AB126F">
            <w:pPr>
              <w:jc w:val="center"/>
              <w:rPr>
                <w:sz w:val="22"/>
                <w:szCs w:val="22"/>
              </w:rPr>
            </w:pPr>
            <w:r w:rsidRPr="00AB126F">
              <w:rPr>
                <w:sz w:val="22"/>
                <w:szCs w:val="22"/>
              </w:rPr>
              <w:t>20 </w:t>
            </w:r>
          </w:p>
        </w:tc>
        <w:tc>
          <w:tcPr>
            <w:tcW w:w="1621" w:type="pct"/>
          </w:tcPr>
          <w:p w:rsidR="00AB126F" w:rsidRPr="00AB126F" w:rsidRDefault="00AB126F" w:rsidP="00AB126F">
            <w:pPr>
              <w:rPr>
                <w:sz w:val="22"/>
                <w:szCs w:val="22"/>
              </w:rPr>
            </w:pPr>
            <w:r w:rsidRPr="00AB126F">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autoSpaceDE w:val="0"/>
              <w:autoSpaceDN w:val="0"/>
              <w:adjustRightInd w:val="0"/>
              <w:rPr>
                <w:sz w:val="22"/>
                <w:szCs w:val="22"/>
                <w:lang w:eastAsia="en-US"/>
              </w:rPr>
            </w:pPr>
            <w:r w:rsidRPr="00AB126F">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rsidR="00AB126F" w:rsidRPr="00AB126F" w:rsidRDefault="00AB126F" w:rsidP="00AB126F">
            <w:pPr>
              <w:jc w:val="center"/>
              <w:rPr>
                <w:sz w:val="22"/>
                <w:szCs w:val="22"/>
              </w:rPr>
            </w:pPr>
            <w:r w:rsidRPr="00AB126F">
              <w:rPr>
                <w:sz w:val="22"/>
                <w:szCs w:val="22"/>
              </w:rPr>
              <w:t>50 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bookmarkStart w:id="2517" w:name="_Ref496877736"/>
          </w:p>
        </w:tc>
        <w:bookmarkEnd w:id="2517"/>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rsidR="00AB126F" w:rsidRPr="00AB126F" w:rsidRDefault="00AB126F" w:rsidP="00AB126F">
            <w:pPr>
              <w:jc w:val="center"/>
              <w:rPr>
                <w:sz w:val="22"/>
                <w:szCs w:val="22"/>
              </w:rPr>
            </w:pPr>
            <w:r w:rsidRPr="00AB126F">
              <w:rPr>
                <w:sz w:val="22"/>
                <w:szCs w:val="22"/>
              </w:rPr>
              <w:t>5</w:t>
            </w:r>
          </w:p>
        </w:tc>
        <w:tc>
          <w:tcPr>
            <w:tcW w:w="1621" w:type="pct"/>
          </w:tcPr>
          <w:p w:rsidR="00AB126F" w:rsidRPr="00AB126F" w:rsidRDefault="00AB126F" w:rsidP="00AB126F">
            <w:pPr>
              <w:rPr>
                <w:sz w:val="22"/>
                <w:szCs w:val="22"/>
              </w:rPr>
            </w:pPr>
            <w:r w:rsidRPr="00AB126F">
              <w:rPr>
                <w:sz w:val="22"/>
                <w:szCs w:val="22"/>
              </w:rPr>
              <w:t xml:space="preserve">Предупреждение </w:t>
            </w:r>
            <w:r w:rsidRPr="00AB126F">
              <w:rPr>
                <w:sz w:val="22"/>
                <w:szCs w:val="22"/>
              </w:rPr>
              <w:br/>
              <w:t>об удалении с территории Объекта лица в случае повторного совершения этого правонарушения этим же лицом.</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rsidR="00AB126F" w:rsidRPr="00AB126F" w:rsidRDefault="00AB126F" w:rsidP="00AB126F">
            <w:pPr>
              <w:jc w:val="center"/>
              <w:rPr>
                <w:sz w:val="22"/>
                <w:szCs w:val="22"/>
              </w:rPr>
            </w:pPr>
            <w:r w:rsidRPr="00AB126F">
              <w:rPr>
                <w:sz w:val="22"/>
                <w:szCs w:val="22"/>
              </w:rPr>
              <w:t>50 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B126F">
              <w:rPr>
                <w:iCs/>
                <w:sz w:val="22"/>
                <w:szCs w:val="22"/>
                <w:lang w:eastAsia="en-US"/>
              </w:rPr>
              <w:t>перекид</w:t>
            </w:r>
            <w:proofErr w:type="spellEnd"/>
            <w:r w:rsidRPr="00AB126F">
              <w:rPr>
                <w:iCs/>
                <w:sz w:val="22"/>
                <w:szCs w:val="22"/>
                <w:lang w:eastAsia="en-US"/>
              </w:rPr>
              <w:t xml:space="preserve"> через периметр ограждения и т.п.).</w:t>
            </w:r>
          </w:p>
        </w:tc>
        <w:tc>
          <w:tcPr>
            <w:tcW w:w="608" w:type="pct"/>
          </w:tcPr>
          <w:p w:rsidR="00AB126F" w:rsidRPr="00AB126F" w:rsidRDefault="00AB126F" w:rsidP="00AB126F">
            <w:pPr>
              <w:jc w:val="center"/>
              <w:rPr>
                <w:sz w:val="22"/>
                <w:szCs w:val="22"/>
              </w:rPr>
            </w:pPr>
            <w:r w:rsidRPr="00AB126F">
              <w:rPr>
                <w:sz w:val="22"/>
                <w:szCs w:val="22"/>
              </w:rPr>
              <w:t>30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iCs/>
                <w:sz w:val="22"/>
                <w:szCs w:val="22"/>
                <w:lang w:eastAsia="en-US"/>
              </w:rPr>
            </w:pPr>
            <w:r w:rsidRPr="00AB126F">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rsidR="00AB126F" w:rsidRPr="00AB126F" w:rsidRDefault="00AB126F" w:rsidP="00AB126F">
            <w:pPr>
              <w:jc w:val="center"/>
              <w:rPr>
                <w:sz w:val="22"/>
                <w:szCs w:val="22"/>
              </w:rPr>
            </w:pPr>
            <w:r w:rsidRPr="00AB126F">
              <w:rPr>
                <w:sz w:val="22"/>
                <w:szCs w:val="22"/>
              </w:rPr>
              <w:t>50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rsidR="00AB126F" w:rsidRPr="00AB126F" w:rsidRDefault="00AB126F" w:rsidP="00AB126F">
            <w:pPr>
              <w:jc w:val="center"/>
              <w:rPr>
                <w:sz w:val="22"/>
                <w:szCs w:val="22"/>
              </w:rPr>
            </w:pPr>
            <w:r w:rsidRPr="00AB126F">
              <w:rPr>
                <w:sz w:val="22"/>
                <w:szCs w:val="22"/>
              </w:rPr>
              <w:t>10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rsidR="00AB126F" w:rsidRPr="00AB126F" w:rsidRDefault="00AB126F" w:rsidP="00AB126F">
            <w:pPr>
              <w:jc w:val="center"/>
              <w:rPr>
                <w:sz w:val="22"/>
                <w:szCs w:val="22"/>
              </w:rPr>
            </w:pPr>
            <w:r w:rsidRPr="00AB126F">
              <w:rPr>
                <w:sz w:val="22"/>
                <w:szCs w:val="22"/>
              </w:rPr>
              <w:t>20 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Любые действия лица, направленные на умышленное причинение вреда имуществу или персоналу Заказчика.</w:t>
            </w:r>
          </w:p>
          <w:p w:rsidR="00AB126F" w:rsidRPr="00AB126F" w:rsidRDefault="00AB126F" w:rsidP="00AB126F">
            <w:pPr>
              <w:widowControl w:val="0"/>
              <w:autoSpaceDE w:val="0"/>
              <w:autoSpaceDN w:val="0"/>
              <w:adjustRightInd w:val="0"/>
              <w:rPr>
                <w:sz w:val="22"/>
                <w:szCs w:val="22"/>
                <w:lang w:eastAsia="en-US"/>
              </w:rPr>
            </w:pPr>
          </w:p>
        </w:tc>
        <w:tc>
          <w:tcPr>
            <w:tcW w:w="608" w:type="pct"/>
          </w:tcPr>
          <w:p w:rsidR="00AB126F" w:rsidRPr="00AB126F" w:rsidRDefault="00AB126F" w:rsidP="00AB126F">
            <w:pPr>
              <w:jc w:val="center"/>
              <w:rPr>
                <w:sz w:val="22"/>
                <w:szCs w:val="22"/>
              </w:rPr>
            </w:pPr>
            <w:r w:rsidRPr="00AB126F">
              <w:rPr>
                <w:sz w:val="22"/>
                <w:szCs w:val="22"/>
              </w:rPr>
              <w:t>20 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bookmarkStart w:id="2518" w:name="_Ref496878826"/>
          </w:p>
        </w:tc>
        <w:bookmarkEnd w:id="2518"/>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rsidR="00AB126F" w:rsidRPr="00AB126F" w:rsidRDefault="00AB126F" w:rsidP="00AB126F">
            <w:pPr>
              <w:jc w:val="center"/>
              <w:rPr>
                <w:sz w:val="22"/>
                <w:szCs w:val="22"/>
              </w:rPr>
            </w:pPr>
            <w:r w:rsidRPr="00AB126F">
              <w:rPr>
                <w:sz w:val="22"/>
                <w:szCs w:val="22"/>
              </w:rPr>
              <w:t>20</w:t>
            </w:r>
          </w:p>
        </w:tc>
        <w:tc>
          <w:tcPr>
            <w:tcW w:w="1621" w:type="pct"/>
          </w:tcPr>
          <w:p w:rsidR="00AB126F" w:rsidRPr="00AB126F" w:rsidRDefault="00AB126F" w:rsidP="00AB126F">
            <w:pPr>
              <w:rPr>
                <w:sz w:val="22"/>
                <w:szCs w:val="22"/>
              </w:rPr>
            </w:pPr>
            <w:r w:rsidRPr="00AB126F">
              <w:rPr>
                <w:sz w:val="22"/>
                <w:szCs w:val="22"/>
              </w:rPr>
              <w:t xml:space="preserve">Предупреждение </w:t>
            </w:r>
            <w:r w:rsidRPr="00AB126F">
              <w:rPr>
                <w:sz w:val="22"/>
                <w:szCs w:val="22"/>
              </w:rPr>
              <w:br/>
              <w:t>об удалении с территории Объекта лица в случае повторного совершения этого правонарушения этим же лицом.</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bookmarkStart w:id="2519" w:name="_Ref496879343"/>
          </w:p>
        </w:tc>
        <w:bookmarkEnd w:id="2519"/>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rsidR="00AB126F" w:rsidRPr="00AB126F" w:rsidRDefault="00AB126F" w:rsidP="00AB126F">
            <w:pPr>
              <w:jc w:val="center"/>
              <w:rPr>
                <w:sz w:val="22"/>
                <w:szCs w:val="22"/>
              </w:rPr>
            </w:pPr>
            <w:r w:rsidRPr="00AB126F">
              <w:rPr>
                <w:sz w:val="22"/>
                <w:szCs w:val="22"/>
              </w:rPr>
              <w:t>15</w:t>
            </w:r>
          </w:p>
        </w:tc>
        <w:tc>
          <w:tcPr>
            <w:tcW w:w="1621" w:type="pct"/>
          </w:tcPr>
          <w:p w:rsidR="00AB126F" w:rsidRPr="00AB126F" w:rsidRDefault="00AB126F" w:rsidP="00AB126F">
            <w:pPr>
              <w:rPr>
                <w:sz w:val="22"/>
                <w:szCs w:val="22"/>
              </w:rPr>
            </w:pPr>
            <w:r w:rsidRPr="00AB126F">
              <w:rPr>
                <w:sz w:val="22"/>
                <w:szCs w:val="22"/>
              </w:rPr>
              <w:t>Не применяется.</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proofErr w:type="spellStart"/>
            <w:r w:rsidRPr="00AB126F">
              <w:rPr>
                <w:sz w:val="22"/>
                <w:szCs w:val="22"/>
                <w:lang w:eastAsia="en-US"/>
              </w:rPr>
              <w:t>Непредъявление</w:t>
            </w:r>
            <w:proofErr w:type="spellEnd"/>
            <w:r w:rsidRPr="00AB126F">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rsidR="00AB126F" w:rsidRPr="00AB126F" w:rsidRDefault="00AB126F" w:rsidP="00AB126F">
            <w:pPr>
              <w:widowControl w:val="0"/>
              <w:tabs>
                <w:tab w:val="num" w:pos="480"/>
              </w:tabs>
              <w:autoSpaceDE w:val="0"/>
              <w:autoSpaceDN w:val="0"/>
              <w:adjustRightInd w:val="0"/>
              <w:rPr>
                <w:sz w:val="22"/>
                <w:szCs w:val="22"/>
                <w:lang w:eastAsia="en-US"/>
              </w:rPr>
            </w:pPr>
          </w:p>
        </w:tc>
        <w:tc>
          <w:tcPr>
            <w:tcW w:w="608" w:type="pct"/>
          </w:tcPr>
          <w:p w:rsidR="00AB126F" w:rsidRPr="00AB126F" w:rsidRDefault="00AB126F" w:rsidP="00AB126F">
            <w:pPr>
              <w:jc w:val="center"/>
              <w:rPr>
                <w:sz w:val="22"/>
                <w:szCs w:val="22"/>
              </w:rPr>
            </w:pPr>
            <w:r w:rsidRPr="00AB126F">
              <w:rPr>
                <w:sz w:val="22"/>
                <w:szCs w:val="22"/>
              </w:rPr>
              <w:t>10</w:t>
            </w:r>
          </w:p>
        </w:tc>
        <w:tc>
          <w:tcPr>
            <w:tcW w:w="1621" w:type="pct"/>
          </w:tcPr>
          <w:p w:rsidR="00AB126F" w:rsidRPr="00AB126F" w:rsidRDefault="00AB126F" w:rsidP="00AB126F">
            <w:pPr>
              <w:rPr>
                <w:sz w:val="22"/>
                <w:szCs w:val="22"/>
              </w:rPr>
            </w:pPr>
            <w:r w:rsidRPr="00AB126F">
              <w:rPr>
                <w:sz w:val="22"/>
                <w:szCs w:val="22"/>
              </w:rPr>
              <w:t xml:space="preserve">Предупреждение </w:t>
            </w:r>
            <w:r w:rsidRPr="00AB126F">
              <w:rPr>
                <w:sz w:val="22"/>
                <w:szCs w:val="22"/>
              </w:rPr>
              <w:br/>
              <w:t>об удалении с территории Объекта лица в случае повторного совершения этого правонарушения этим же лицом.</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rsidR="00AB126F" w:rsidRPr="00AB126F" w:rsidRDefault="00AB126F" w:rsidP="00AB126F">
            <w:pPr>
              <w:jc w:val="center"/>
              <w:rPr>
                <w:sz w:val="22"/>
                <w:szCs w:val="22"/>
              </w:rPr>
            </w:pPr>
            <w:r w:rsidRPr="00AB126F">
              <w:rPr>
                <w:sz w:val="22"/>
                <w:szCs w:val="22"/>
              </w:rPr>
              <w:t>50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tabs>
                <w:tab w:val="num" w:pos="480"/>
              </w:tabs>
              <w:autoSpaceDE w:val="0"/>
              <w:autoSpaceDN w:val="0"/>
              <w:adjustRightInd w:val="0"/>
              <w:rPr>
                <w:sz w:val="22"/>
                <w:szCs w:val="22"/>
                <w:lang w:eastAsia="en-US"/>
              </w:rPr>
            </w:pPr>
            <w:r w:rsidRPr="00AB126F">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rsidR="00AB126F" w:rsidRPr="00AB126F" w:rsidRDefault="00AB126F" w:rsidP="00AB126F">
            <w:pPr>
              <w:jc w:val="center"/>
              <w:rPr>
                <w:sz w:val="22"/>
                <w:szCs w:val="22"/>
              </w:rPr>
            </w:pPr>
            <w:r w:rsidRPr="00AB126F">
              <w:rPr>
                <w:sz w:val="22"/>
                <w:szCs w:val="22"/>
              </w:rPr>
              <w:t>50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rPr>
                <w:sz w:val="22"/>
                <w:szCs w:val="22"/>
                <w:lang w:eastAsia="en-US"/>
              </w:rPr>
            </w:pPr>
            <w:r w:rsidRPr="00AB126F">
              <w:rPr>
                <w:sz w:val="22"/>
                <w:szCs w:val="22"/>
                <w:lang w:eastAsia="en-US"/>
              </w:rPr>
              <w:t xml:space="preserve">Однократное нарушение установленного пропускного и </w:t>
            </w:r>
            <w:proofErr w:type="spellStart"/>
            <w:r w:rsidRPr="00AB126F">
              <w:rPr>
                <w:sz w:val="22"/>
                <w:szCs w:val="22"/>
                <w:lang w:eastAsia="en-US"/>
              </w:rPr>
              <w:t>внутриобъектового</w:t>
            </w:r>
            <w:proofErr w:type="spellEnd"/>
            <w:r w:rsidRPr="00AB126F">
              <w:rPr>
                <w:sz w:val="22"/>
                <w:szCs w:val="22"/>
                <w:lang w:eastAsia="en-US"/>
              </w:rPr>
              <w:t xml:space="preserve"> режима на Объекте.</w:t>
            </w:r>
          </w:p>
        </w:tc>
        <w:tc>
          <w:tcPr>
            <w:tcW w:w="608" w:type="pct"/>
          </w:tcPr>
          <w:p w:rsidR="00AB126F" w:rsidRPr="00AB126F" w:rsidRDefault="00AB126F" w:rsidP="00AB126F">
            <w:pPr>
              <w:jc w:val="center"/>
              <w:rPr>
                <w:sz w:val="22"/>
                <w:szCs w:val="22"/>
              </w:rPr>
            </w:pPr>
            <w:r w:rsidRPr="00AB126F">
              <w:rPr>
                <w:sz w:val="22"/>
                <w:szCs w:val="22"/>
              </w:rPr>
              <w:t>10 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tabs>
                <w:tab w:val="num" w:pos="21"/>
              </w:tabs>
              <w:rPr>
                <w:sz w:val="22"/>
                <w:szCs w:val="22"/>
                <w:lang w:eastAsia="en-US"/>
              </w:rPr>
            </w:pPr>
            <w:r w:rsidRPr="00AB126F">
              <w:rPr>
                <w:sz w:val="22"/>
                <w:szCs w:val="22"/>
                <w:lang w:eastAsia="en-US"/>
              </w:rPr>
              <w:t xml:space="preserve">Осуществление на Объекте </w:t>
            </w:r>
            <w:proofErr w:type="gramStart"/>
            <w:r w:rsidRPr="00AB126F">
              <w:rPr>
                <w:sz w:val="22"/>
                <w:szCs w:val="22"/>
                <w:lang w:eastAsia="en-US"/>
              </w:rPr>
              <w:t>фото,-</w:t>
            </w:r>
            <w:proofErr w:type="gramEnd"/>
            <w:r w:rsidRPr="00AB126F">
              <w:rPr>
                <w:sz w:val="22"/>
                <w:szCs w:val="22"/>
                <w:lang w:eastAsia="en-US"/>
              </w:rPr>
              <w:t xml:space="preserve"> кино,- и видеосъемки без ее согласования с уполномоченным представителем Заказчика. </w:t>
            </w:r>
          </w:p>
        </w:tc>
        <w:tc>
          <w:tcPr>
            <w:tcW w:w="608" w:type="pct"/>
          </w:tcPr>
          <w:p w:rsidR="00AB126F" w:rsidRPr="00AB126F" w:rsidRDefault="00AB126F" w:rsidP="00AB126F">
            <w:pPr>
              <w:jc w:val="center"/>
              <w:rPr>
                <w:sz w:val="22"/>
                <w:szCs w:val="22"/>
              </w:rPr>
            </w:pPr>
            <w:r w:rsidRPr="00AB126F">
              <w:rPr>
                <w:sz w:val="22"/>
                <w:szCs w:val="22"/>
              </w:rPr>
              <w:t>10 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rPr>
                <w:sz w:val="22"/>
                <w:szCs w:val="22"/>
                <w:lang w:eastAsia="en-US"/>
              </w:rPr>
            </w:pPr>
            <w:r w:rsidRPr="00AB126F">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rsidR="00AB126F" w:rsidRPr="00AB126F" w:rsidRDefault="00AB126F" w:rsidP="00AB126F">
            <w:pPr>
              <w:jc w:val="center"/>
              <w:rPr>
                <w:sz w:val="22"/>
                <w:szCs w:val="22"/>
                <w:highlight w:val="yellow"/>
              </w:rPr>
            </w:pPr>
            <w:r w:rsidRPr="00AB126F">
              <w:rPr>
                <w:sz w:val="22"/>
                <w:szCs w:val="22"/>
              </w:rPr>
              <w:t>20 </w:t>
            </w:r>
          </w:p>
        </w:tc>
        <w:tc>
          <w:tcPr>
            <w:tcW w:w="1621" w:type="pct"/>
          </w:tcPr>
          <w:p w:rsidR="00AB126F" w:rsidRPr="00AB126F" w:rsidRDefault="00AB126F" w:rsidP="00AB126F">
            <w:pPr>
              <w:rPr>
                <w:sz w:val="22"/>
                <w:szCs w:val="22"/>
              </w:rPr>
            </w:pPr>
            <w:r w:rsidRPr="00AB126F">
              <w:rPr>
                <w:sz w:val="22"/>
                <w:szCs w:val="22"/>
              </w:rPr>
              <w:t xml:space="preserve">Предупреждение </w:t>
            </w:r>
            <w:r w:rsidRPr="00AB126F">
              <w:rPr>
                <w:sz w:val="22"/>
                <w:szCs w:val="22"/>
              </w:rPr>
              <w:br/>
              <w:t>об удалении с территории Объекта лица в случае повторного совершения этого правонарушения этим же лицом.</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rPr>
                <w:sz w:val="22"/>
                <w:szCs w:val="22"/>
              </w:rPr>
            </w:pPr>
            <w:r w:rsidRPr="00AB126F">
              <w:rPr>
                <w:sz w:val="22"/>
                <w:szCs w:val="22"/>
              </w:rPr>
              <w:t xml:space="preserve">Сокрытие или попытка сокрытия Подрядчиком от Заказчика информации по п. 1-13 раздела </w:t>
            </w:r>
            <w:r w:rsidRPr="00AB126F">
              <w:rPr>
                <w:sz w:val="22"/>
                <w:szCs w:val="22"/>
                <w:lang w:val="en-US"/>
              </w:rPr>
              <w:t>II</w:t>
            </w:r>
            <w:r w:rsidRPr="00AB126F">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rsidR="00AB126F" w:rsidRPr="00AB126F" w:rsidRDefault="00AB126F" w:rsidP="00AB126F">
            <w:pPr>
              <w:jc w:val="center"/>
              <w:rPr>
                <w:sz w:val="22"/>
                <w:szCs w:val="22"/>
              </w:rPr>
            </w:pPr>
            <w:r w:rsidRPr="00AB126F">
              <w:rPr>
                <w:sz w:val="22"/>
                <w:szCs w:val="22"/>
              </w:rPr>
              <w:t xml:space="preserve">100 </w:t>
            </w:r>
          </w:p>
        </w:tc>
        <w:tc>
          <w:tcPr>
            <w:tcW w:w="1621" w:type="pct"/>
          </w:tcPr>
          <w:p w:rsidR="00AB126F" w:rsidRPr="00AB126F" w:rsidRDefault="00AB126F" w:rsidP="00AB126F">
            <w:pPr>
              <w:jc w:val="center"/>
              <w:rPr>
                <w:sz w:val="22"/>
                <w:szCs w:val="22"/>
              </w:rPr>
            </w:pPr>
          </w:p>
          <w:p w:rsidR="00AB126F" w:rsidRPr="00AB126F" w:rsidRDefault="00AB126F" w:rsidP="00AB126F">
            <w:pPr>
              <w:rPr>
                <w:sz w:val="22"/>
                <w:szCs w:val="22"/>
              </w:rPr>
            </w:pPr>
            <w:r w:rsidRPr="00AB126F">
              <w:rPr>
                <w:sz w:val="22"/>
                <w:szCs w:val="22"/>
              </w:rPr>
              <w:t>Не применяется.</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rPr>
                <w:sz w:val="22"/>
                <w:szCs w:val="22"/>
              </w:rPr>
            </w:pPr>
            <w:r w:rsidRPr="00AB126F">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rsidR="00AB126F" w:rsidRPr="00AB126F" w:rsidRDefault="00AB126F" w:rsidP="00AB126F">
            <w:pPr>
              <w:jc w:val="center"/>
              <w:rPr>
                <w:sz w:val="22"/>
                <w:szCs w:val="22"/>
                <w:highlight w:val="yellow"/>
              </w:rPr>
            </w:pPr>
            <w:r w:rsidRPr="00AB126F">
              <w:rPr>
                <w:sz w:val="22"/>
                <w:szCs w:val="22"/>
              </w:rPr>
              <w:t>100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rPr>
                <w:sz w:val="22"/>
                <w:szCs w:val="22"/>
              </w:rPr>
            </w:pPr>
            <w:r w:rsidRPr="00AB126F">
              <w:rPr>
                <w:sz w:val="22"/>
                <w:szCs w:val="22"/>
              </w:rPr>
              <w:t xml:space="preserve">Обращение правоохранительных органов </w:t>
            </w:r>
            <w:r w:rsidRPr="00AB126F">
              <w:rPr>
                <w:bCs/>
                <w:iCs/>
                <w:sz w:val="22"/>
                <w:szCs w:val="22"/>
              </w:rPr>
              <w:t>Российской Федерации</w:t>
            </w:r>
            <w:r w:rsidRPr="00AB126F">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rsidR="00AB126F" w:rsidRPr="00AB126F" w:rsidRDefault="00AB126F" w:rsidP="00AB126F">
            <w:pPr>
              <w:jc w:val="center"/>
              <w:rPr>
                <w:sz w:val="22"/>
                <w:szCs w:val="22"/>
              </w:rPr>
            </w:pPr>
            <w:r w:rsidRPr="00AB126F">
              <w:rPr>
                <w:sz w:val="22"/>
                <w:szCs w:val="22"/>
              </w:rPr>
              <w:t xml:space="preserve">50 </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в отношении которого поступило обращение.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autoSpaceDE w:val="0"/>
              <w:autoSpaceDN w:val="0"/>
              <w:adjustRightInd w:val="0"/>
              <w:ind w:left="23"/>
              <w:rPr>
                <w:sz w:val="22"/>
                <w:szCs w:val="22"/>
                <w:lang w:eastAsia="en-US"/>
              </w:rPr>
            </w:pPr>
            <w:r w:rsidRPr="00AB126F">
              <w:rPr>
                <w:sz w:val="22"/>
                <w:szCs w:val="22"/>
              </w:rPr>
              <w:t>Курение вне установленных в надлежащем порядке мест для курения</w:t>
            </w:r>
            <w:r w:rsidRPr="00AB126F">
              <w:rPr>
                <w:sz w:val="22"/>
                <w:szCs w:val="22"/>
                <w:lang w:eastAsia="en-US"/>
              </w:rPr>
              <w:t>.</w:t>
            </w:r>
          </w:p>
        </w:tc>
        <w:tc>
          <w:tcPr>
            <w:tcW w:w="608" w:type="pct"/>
          </w:tcPr>
          <w:p w:rsidR="00AB126F" w:rsidRPr="00AB126F" w:rsidRDefault="00AB126F" w:rsidP="00AB126F">
            <w:pPr>
              <w:jc w:val="center"/>
              <w:rPr>
                <w:sz w:val="22"/>
                <w:szCs w:val="22"/>
              </w:rPr>
            </w:pPr>
            <w:r w:rsidRPr="00AB126F">
              <w:rPr>
                <w:sz w:val="22"/>
                <w:szCs w:val="22"/>
              </w:rPr>
              <w:t>10</w:t>
            </w:r>
          </w:p>
        </w:tc>
        <w:tc>
          <w:tcPr>
            <w:tcW w:w="1621" w:type="pct"/>
          </w:tcPr>
          <w:p w:rsidR="00AB126F" w:rsidRPr="00AB126F" w:rsidRDefault="00AB126F" w:rsidP="00AB126F">
            <w:pPr>
              <w:rPr>
                <w:sz w:val="22"/>
                <w:szCs w:val="22"/>
              </w:rPr>
            </w:pPr>
            <w:r w:rsidRPr="00AB126F">
              <w:rPr>
                <w:sz w:val="22"/>
                <w:szCs w:val="22"/>
              </w:rPr>
              <w:t xml:space="preserve">Предупреждение </w:t>
            </w:r>
            <w:r w:rsidRPr="00AB126F">
              <w:rPr>
                <w:sz w:val="22"/>
                <w:szCs w:val="22"/>
              </w:rPr>
              <w:br/>
              <w:t>об удалении с территории Объекта лица в случае повторного совершения этого правонарушения этим же лицом.</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autoSpaceDE w:val="0"/>
              <w:autoSpaceDN w:val="0"/>
              <w:adjustRightInd w:val="0"/>
              <w:ind w:left="23"/>
              <w:rPr>
                <w:sz w:val="22"/>
                <w:szCs w:val="22"/>
              </w:rPr>
            </w:pPr>
            <w:r w:rsidRPr="00AB126F">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rsidR="00AB126F" w:rsidRPr="00AB126F" w:rsidRDefault="00AB126F" w:rsidP="00AB126F">
            <w:pPr>
              <w:jc w:val="center"/>
              <w:rPr>
                <w:sz w:val="22"/>
                <w:szCs w:val="22"/>
              </w:rPr>
            </w:pPr>
            <w:r w:rsidRPr="00AB126F">
              <w:rPr>
                <w:sz w:val="22"/>
                <w:szCs w:val="22"/>
              </w:rPr>
              <w:t>50</w:t>
            </w:r>
          </w:p>
        </w:tc>
        <w:tc>
          <w:tcPr>
            <w:tcW w:w="1621" w:type="pct"/>
          </w:tcPr>
          <w:p w:rsidR="00AB126F" w:rsidRPr="00AB126F" w:rsidRDefault="00AB126F" w:rsidP="00AB126F">
            <w:pPr>
              <w:rPr>
                <w:sz w:val="22"/>
                <w:szCs w:val="22"/>
              </w:rPr>
            </w:pPr>
            <w:r w:rsidRPr="00AB126F">
              <w:rPr>
                <w:sz w:val="22"/>
                <w:szCs w:val="22"/>
              </w:rPr>
              <w:t>Удаление с территории Объекта лица, допустившего правонарушение.</w:t>
            </w:r>
          </w:p>
        </w:tc>
      </w:tr>
      <w:tr w:rsidR="00AB126F" w:rsidRPr="00AB126F" w:rsidTr="00AB126F">
        <w:tc>
          <w:tcPr>
            <w:tcW w:w="270" w:type="pct"/>
          </w:tcPr>
          <w:p w:rsidR="00AB126F" w:rsidRPr="00AB126F" w:rsidRDefault="00AB126F" w:rsidP="000409DD">
            <w:pPr>
              <w:numPr>
                <w:ilvl w:val="0"/>
                <w:numId w:val="49"/>
              </w:numPr>
              <w:ind w:left="317" w:hanging="361"/>
              <w:jc w:val="both"/>
              <w:rPr>
                <w:sz w:val="22"/>
                <w:szCs w:val="22"/>
              </w:rPr>
            </w:pPr>
          </w:p>
        </w:tc>
        <w:tc>
          <w:tcPr>
            <w:tcW w:w="2501" w:type="pct"/>
          </w:tcPr>
          <w:p w:rsidR="00AB126F" w:rsidRPr="00AB126F" w:rsidRDefault="00AB126F" w:rsidP="00AB126F">
            <w:pPr>
              <w:widowControl w:val="0"/>
              <w:autoSpaceDE w:val="0"/>
              <w:autoSpaceDN w:val="0"/>
              <w:adjustRightInd w:val="0"/>
              <w:ind w:left="23"/>
              <w:rPr>
                <w:iCs/>
                <w:sz w:val="22"/>
                <w:szCs w:val="22"/>
              </w:rPr>
            </w:pPr>
            <w:r w:rsidRPr="00AB126F">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rsidR="00AB126F" w:rsidRPr="00AB126F" w:rsidRDefault="00AB126F" w:rsidP="00AB126F">
            <w:pPr>
              <w:jc w:val="center"/>
              <w:rPr>
                <w:sz w:val="22"/>
                <w:szCs w:val="22"/>
              </w:rPr>
            </w:pPr>
            <w:r w:rsidRPr="00AB126F">
              <w:rPr>
                <w:sz w:val="22"/>
                <w:szCs w:val="22"/>
              </w:rPr>
              <w:t>2</w:t>
            </w:r>
          </w:p>
        </w:tc>
        <w:tc>
          <w:tcPr>
            <w:tcW w:w="1621" w:type="pct"/>
          </w:tcPr>
          <w:p w:rsidR="00AB126F" w:rsidRPr="00AB126F" w:rsidRDefault="00AB126F" w:rsidP="00AB126F">
            <w:pPr>
              <w:rPr>
                <w:sz w:val="22"/>
                <w:szCs w:val="22"/>
              </w:rPr>
            </w:pPr>
            <w:r w:rsidRPr="00AB126F">
              <w:rPr>
                <w:sz w:val="22"/>
                <w:szCs w:val="22"/>
              </w:rPr>
              <w:t>Не применяется.</w:t>
            </w:r>
          </w:p>
        </w:tc>
      </w:tr>
    </w:tbl>
    <w:p w:rsidR="00AB126F" w:rsidRPr="00AB126F" w:rsidRDefault="00AB126F" w:rsidP="00AB126F">
      <w:pPr>
        <w:ind w:left="-1134"/>
        <w:jc w:val="both"/>
        <w:rPr>
          <w:sz w:val="22"/>
          <w:szCs w:val="22"/>
        </w:rPr>
      </w:pPr>
    </w:p>
    <w:p w:rsidR="00AB126F" w:rsidRPr="00AB126F" w:rsidRDefault="00AB126F" w:rsidP="00AB126F">
      <w:pPr>
        <w:ind w:left="-1134" w:firstLine="567"/>
        <w:jc w:val="both"/>
        <w:rPr>
          <w:sz w:val="22"/>
          <w:szCs w:val="22"/>
        </w:rPr>
      </w:pPr>
      <w:r w:rsidRPr="00AB126F">
        <w:rPr>
          <w:sz w:val="22"/>
          <w:szCs w:val="22"/>
        </w:rPr>
        <w:t>* За второе и каждое последующее нарушение размер штрафа удваивается.</w:t>
      </w:r>
    </w:p>
    <w:p w:rsidR="00AB126F" w:rsidRPr="00AB126F" w:rsidRDefault="00AB126F" w:rsidP="00AB126F">
      <w:pPr>
        <w:ind w:left="-1134" w:firstLine="567"/>
        <w:jc w:val="both"/>
        <w:rPr>
          <w:sz w:val="22"/>
          <w:szCs w:val="22"/>
        </w:rPr>
      </w:pPr>
      <w:r w:rsidRPr="00AB126F">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AB126F" w:rsidRPr="00AB126F" w:rsidRDefault="00AB126F" w:rsidP="00AB126F">
      <w:pPr>
        <w:jc w:val="both"/>
        <w:rPr>
          <w:sz w:val="22"/>
          <w:szCs w:val="22"/>
        </w:rPr>
      </w:pPr>
    </w:p>
    <w:p w:rsidR="00AB126F" w:rsidRPr="00AB126F" w:rsidRDefault="00AB126F" w:rsidP="00AB126F">
      <w:pPr>
        <w:ind w:left="-1134" w:right="141"/>
        <w:jc w:val="center"/>
        <w:rPr>
          <w:b/>
          <w:sz w:val="22"/>
          <w:szCs w:val="22"/>
        </w:rPr>
      </w:pPr>
      <w:r w:rsidRPr="00AB126F">
        <w:rPr>
          <w:b/>
          <w:sz w:val="22"/>
          <w:szCs w:val="22"/>
        </w:rPr>
        <w:t xml:space="preserve">РАЗДЕЛ </w:t>
      </w:r>
      <w:r w:rsidRPr="00AB126F">
        <w:rPr>
          <w:b/>
          <w:sz w:val="22"/>
          <w:szCs w:val="22"/>
          <w:lang w:val="en-US"/>
        </w:rPr>
        <w:t>III</w:t>
      </w:r>
      <w:r w:rsidRPr="00AB126F">
        <w:rPr>
          <w:b/>
          <w:sz w:val="22"/>
          <w:szCs w:val="22"/>
        </w:rPr>
        <w:t>.</w:t>
      </w:r>
    </w:p>
    <w:p w:rsidR="00AB126F" w:rsidRPr="00AB126F" w:rsidRDefault="00AB126F" w:rsidP="00AB126F">
      <w:pPr>
        <w:ind w:left="-1134" w:right="141"/>
        <w:jc w:val="center"/>
        <w:rPr>
          <w:b/>
          <w:sz w:val="22"/>
          <w:szCs w:val="22"/>
        </w:rPr>
      </w:pPr>
      <w:r w:rsidRPr="00AB126F">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AB126F" w:rsidRPr="00AB126F" w:rsidRDefault="00AB126F" w:rsidP="00AB126F">
      <w:pPr>
        <w:ind w:left="-1134" w:firstLine="567"/>
        <w:jc w:val="both"/>
        <w:rPr>
          <w:sz w:val="22"/>
          <w:szCs w:val="22"/>
        </w:rPr>
      </w:pPr>
    </w:p>
    <w:p w:rsidR="00AB126F" w:rsidRPr="00AB126F" w:rsidRDefault="00AB126F" w:rsidP="00AB126F">
      <w:pPr>
        <w:ind w:left="-1134" w:firstLine="567"/>
        <w:jc w:val="both"/>
        <w:rPr>
          <w:sz w:val="22"/>
          <w:szCs w:val="22"/>
        </w:rPr>
      </w:pPr>
      <w:r w:rsidRPr="00AB126F">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AB126F">
        <w:rPr>
          <w:b/>
          <w:sz w:val="22"/>
          <w:szCs w:val="22"/>
        </w:rPr>
        <w:t>Акт</w:t>
      </w:r>
      <w:r w:rsidRPr="00AB126F">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AB126F" w:rsidRPr="00AB126F" w:rsidRDefault="00AB126F" w:rsidP="00AB126F">
      <w:pPr>
        <w:ind w:left="-1134" w:firstLine="567"/>
        <w:jc w:val="both"/>
        <w:rPr>
          <w:sz w:val="22"/>
          <w:szCs w:val="22"/>
        </w:rPr>
      </w:pPr>
      <w:r w:rsidRPr="00AB126F">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AB126F">
        <w:rPr>
          <w:sz w:val="22"/>
          <w:szCs w:val="22"/>
        </w:rPr>
        <w:t>наименования</w:t>
      </w:r>
      <w:proofErr w:type="gramEnd"/>
      <w:r w:rsidRPr="00AB126F">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AB126F" w:rsidRPr="00AB126F" w:rsidRDefault="00AB126F" w:rsidP="00AB126F">
      <w:pPr>
        <w:ind w:left="-1134" w:firstLine="567"/>
        <w:jc w:val="both"/>
        <w:rPr>
          <w:sz w:val="22"/>
          <w:szCs w:val="22"/>
        </w:rPr>
      </w:pPr>
      <w:r w:rsidRPr="00AB126F">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AB126F" w:rsidRPr="00AB126F" w:rsidRDefault="00AB126F" w:rsidP="00AB126F">
      <w:pPr>
        <w:ind w:left="-1134" w:firstLine="720"/>
        <w:jc w:val="both"/>
        <w:rPr>
          <w:sz w:val="22"/>
          <w:szCs w:val="22"/>
        </w:rPr>
      </w:pPr>
      <w:r w:rsidRPr="00AB126F">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AB126F" w:rsidRPr="00AB126F" w:rsidRDefault="00AB126F" w:rsidP="00AB126F">
      <w:pPr>
        <w:ind w:left="-1134" w:firstLine="720"/>
        <w:jc w:val="both"/>
        <w:rPr>
          <w:sz w:val="22"/>
          <w:szCs w:val="22"/>
        </w:rPr>
      </w:pPr>
      <w:r w:rsidRPr="00AB126F">
        <w:rPr>
          <w:sz w:val="22"/>
          <w:szCs w:val="22"/>
        </w:rPr>
        <w:t>Ответственность в виде неустойки применяется вместо штрафа, предусмотренного в таблице выше.</w:t>
      </w:r>
    </w:p>
    <w:p w:rsidR="00AB126F" w:rsidRPr="00AB126F" w:rsidRDefault="00AB126F" w:rsidP="00AB126F">
      <w:pPr>
        <w:ind w:left="-1134" w:firstLine="708"/>
        <w:jc w:val="both"/>
        <w:rPr>
          <w:sz w:val="22"/>
          <w:szCs w:val="22"/>
        </w:rPr>
      </w:pPr>
      <w:r w:rsidRPr="00AB126F">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AB126F">
        <w:rPr>
          <w:bCs/>
          <w:iCs/>
          <w:sz w:val="22"/>
          <w:szCs w:val="22"/>
        </w:rPr>
        <w:t>Российской Федерации</w:t>
      </w:r>
      <w:r w:rsidRPr="00AB126F">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AB126F" w:rsidRPr="00AB126F" w:rsidRDefault="00AB126F" w:rsidP="00AB126F">
      <w:pPr>
        <w:ind w:left="-1134" w:firstLine="708"/>
        <w:jc w:val="both"/>
        <w:rPr>
          <w:sz w:val="22"/>
          <w:szCs w:val="22"/>
        </w:rPr>
      </w:pPr>
      <w:r w:rsidRPr="00AB126F">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w:t>
      </w:r>
      <w:r w:rsidRPr="00AB126F">
        <w:rPr>
          <w:sz w:val="22"/>
          <w:szCs w:val="22"/>
        </w:rPr>
        <w:lastRenderedPageBreak/>
        <w:t xml:space="preserve">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AB126F" w:rsidRPr="00AB126F" w:rsidRDefault="00AB126F" w:rsidP="00AB126F">
      <w:pPr>
        <w:ind w:left="-1134" w:firstLine="567"/>
        <w:jc w:val="both"/>
        <w:rPr>
          <w:sz w:val="22"/>
          <w:szCs w:val="22"/>
        </w:rPr>
      </w:pPr>
      <w:r w:rsidRPr="00AB126F">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AB126F" w:rsidRPr="00AB126F" w:rsidRDefault="00AB126F" w:rsidP="00AB126F">
      <w:pPr>
        <w:jc w:val="both"/>
        <w:rPr>
          <w:b/>
          <w:sz w:val="22"/>
          <w:szCs w:val="22"/>
          <w:lang w:val="en-US"/>
        </w:rPr>
      </w:pPr>
    </w:p>
    <w:p w:rsidR="00AB126F" w:rsidRPr="00AB126F" w:rsidRDefault="00AB126F" w:rsidP="00AB126F">
      <w:pPr>
        <w:jc w:val="both"/>
        <w:rPr>
          <w:b/>
          <w:sz w:val="22"/>
          <w:szCs w:val="22"/>
          <w:lang w:val="en-US"/>
        </w:rPr>
      </w:pPr>
    </w:p>
    <w:tbl>
      <w:tblPr>
        <w:tblW w:w="10988" w:type="dxa"/>
        <w:tblInd w:w="-1026" w:type="dxa"/>
        <w:tblLook w:val="01E0" w:firstRow="1" w:lastRow="1" w:firstColumn="1" w:lastColumn="1" w:noHBand="0" w:noVBand="0"/>
      </w:tblPr>
      <w:tblGrid>
        <w:gridCol w:w="6237"/>
        <w:gridCol w:w="4751"/>
      </w:tblGrid>
      <w:tr w:rsidR="00AB126F" w:rsidRPr="00AB126F" w:rsidTr="00AB126F">
        <w:trPr>
          <w:trHeight w:val="1134"/>
        </w:trPr>
        <w:tc>
          <w:tcPr>
            <w:tcW w:w="6237" w:type="dxa"/>
          </w:tcPr>
          <w:p w:rsidR="00AB126F" w:rsidRPr="00AB126F" w:rsidRDefault="00AB126F" w:rsidP="00AB126F">
            <w:pPr>
              <w:jc w:val="both"/>
              <w:rPr>
                <w:b/>
                <w:sz w:val="22"/>
                <w:szCs w:val="22"/>
              </w:rPr>
            </w:pPr>
            <w:r w:rsidRPr="00AB126F">
              <w:rPr>
                <w:b/>
                <w:sz w:val="22"/>
                <w:szCs w:val="22"/>
              </w:rPr>
              <w:t>Подрядчик:</w:t>
            </w:r>
          </w:p>
          <w:p w:rsidR="00AB126F" w:rsidRPr="00AB126F" w:rsidRDefault="00AB126F" w:rsidP="00AB126F">
            <w:pPr>
              <w:jc w:val="both"/>
              <w:rPr>
                <w:b/>
                <w:sz w:val="22"/>
                <w:szCs w:val="22"/>
              </w:rPr>
            </w:pPr>
          </w:p>
          <w:p w:rsidR="00AB126F" w:rsidRPr="00AB126F" w:rsidRDefault="00AB126F" w:rsidP="00AB126F">
            <w:pPr>
              <w:jc w:val="both"/>
              <w:rPr>
                <w:b/>
                <w:sz w:val="22"/>
                <w:szCs w:val="22"/>
              </w:rPr>
            </w:pPr>
          </w:p>
          <w:p w:rsidR="00AB126F" w:rsidRPr="00AB126F" w:rsidRDefault="00AB126F" w:rsidP="00AB126F">
            <w:pPr>
              <w:jc w:val="both"/>
              <w:rPr>
                <w:b/>
                <w:sz w:val="22"/>
                <w:szCs w:val="22"/>
              </w:rPr>
            </w:pPr>
            <w:r w:rsidRPr="00AB126F">
              <w:rPr>
                <w:b/>
                <w:sz w:val="22"/>
                <w:szCs w:val="22"/>
              </w:rPr>
              <w:t>___________________/______________/</w:t>
            </w:r>
          </w:p>
        </w:tc>
        <w:tc>
          <w:tcPr>
            <w:tcW w:w="4751" w:type="dxa"/>
          </w:tcPr>
          <w:p w:rsidR="00AB126F" w:rsidRPr="00AB126F" w:rsidRDefault="00AB126F" w:rsidP="00AB126F">
            <w:pPr>
              <w:jc w:val="both"/>
              <w:rPr>
                <w:b/>
                <w:sz w:val="22"/>
                <w:szCs w:val="22"/>
              </w:rPr>
            </w:pPr>
            <w:r w:rsidRPr="00AB126F">
              <w:rPr>
                <w:b/>
                <w:sz w:val="22"/>
                <w:szCs w:val="22"/>
              </w:rPr>
              <w:t>Заказчик:</w:t>
            </w:r>
          </w:p>
          <w:p w:rsidR="00AB126F" w:rsidRPr="00AB126F" w:rsidRDefault="00AB126F" w:rsidP="00AB126F">
            <w:pPr>
              <w:jc w:val="both"/>
              <w:rPr>
                <w:b/>
                <w:sz w:val="22"/>
                <w:szCs w:val="22"/>
              </w:rPr>
            </w:pPr>
          </w:p>
          <w:p w:rsidR="00AB126F" w:rsidRPr="00AB126F" w:rsidRDefault="00AB126F" w:rsidP="00AB126F">
            <w:pPr>
              <w:jc w:val="both"/>
              <w:rPr>
                <w:b/>
                <w:sz w:val="22"/>
                <w:szCs w:val="22"/>
              </w:rPr>
            </w:pPr>
          </w:p>
          <w:p w:rsidR="00AB126F" w:rsidRPr="00AB126F" w:rsidRDefault="00AB126F" w:rsidP="00AB126F">
            <w:pPr>
              <w:jc w:val="both"/>
              <w:rPr>
                <w:b/>
                <w:sz w:val="22"/>
                <w:szCs w:val="22"/>
              </w:rPr>
            </w:pPr>
            <w:r w:rsidRPr="00AB126F">
              <w:rPr>
                <w:b/>
                <w:sz w:val="22"/>
                <w:szCs w:val="22"/>
              </w:rPr>
              <w:t>___________________/______________/</w:t>
            </w:r>
          </w:p>
        </w:tc>
      </w:tr>
    </w:tbl>
    <w:p w:rsidR="00AB126F" w:rsidRPr="00AB126F" w:rsidRDefault="00AB126F" w:rsidP="00AB126F">
      <w:pPr>
        <w:spacing w:after="120"/>
        <w:rPr>
          <w:b/>
          <w:i/>
          <w:sz w:val="22"/>
          <w:szCs w:val="22"/>
        </w:rPr>
        <w:sectPr w:rsidR="00AB126F" w:rsidRPr="00AB126F" w:rsidSect="00AB126F">
          <w:pgSz w:w="11906" w:h="16838" w:code="9"/>
          <w:pgMar w:top="993" w:right="851" w:bottom="1134" w:left="1701" w:header="709" w:footer="709" w:gutter="0"/>
          <w:cols w:space="708"/>
          <w:docGrid w:linePitch="360"/>
        </w:sectPr>
      </w:pPr>
    </w:p>
    <w:p w:rsidR="00AB126F" w:rsidRPr="00AB126F" w:rsidRDefault="00AB126F" w:rsidP="00AB126F">
      <w:pPr>
        <w:suppressAutoHyphens/>
        <w:autoSpaceDE w:val="0"/>
        <w:spacing w:after="120"/>
        <w:ind w:firstLine="6804"/>
        <w:jc w:val="center"/>
        <w:outlineLvl w:val="0"/>
        <w:rPr>
          <w:b/>
          <w:sz w:val="22"/>
          <w:szCs w:val="22"/>
          <w:lang w:eastAsia="ar-SA"/>
        </w:rPr>
      </w:pPr>
      <w:bookmarkStart w:id="2520" w:name="RefSCH8"/>
      <w:bookmarkStart w:id="2521" w:name="_Toc515354098"/>
      <w:r w:rsidRPr="00AB126F">
        <w:rPr>
          <w:b/>
          <w:i/>
          <w:sz w:val="22"/>
          <w:szCs w:val="22"/>
          <w:lang w:eastAsia="ar-SA"/>
        </w:rPr>
        <w:lastRenderedPageBreak/>
        <w:t xml:space="preserve">Приложение </w:t>
      </w:r>
      <w:bookmarkStart w:id="2522" w:name="RefSCH8_No"/>
      <w:r w:rsidRPr="00AB126F">
        <w:rPr>
          <w:b/>
          <w:i/>
          <w:sz w:val="22"/>
          <w:szCs w:val="22"/>
          <w:lang w:eastAsia="ar-SA"/>
        </w:rPr>
        <w:t xml:space="preserve">№ </w:t>
      </w:r>
      <w:bookmarkEnd w:id="2520"/>
      <w:bookmarkEnd w:id="2522"/>
      <w:r w:rsidRPr="00AB126F">
        <w:rPr>
          <w:b/>
          <w:i/>
          <w:sz w:val="22"/>
          <w:szCs w:val="22"/>
          <w:lang w:eastAsia="ar-SA"/>
        </w:rPr>
        <w:t>8</w:t>
      </w:r>
      <w:r w:rsidRPr="00AB126F">
        <w:rPr>
          <w:b/>
          <w:i/>
          <w:sz w:val="22"/>
          <w:szCs w:val="22"/>
          <w:lang w:eastAsia="ar-SA"/>
        </w:rPr>
        <w:br/>
      </w:r>
      <w:bookmarkStart w:id="2523" w:name="RefSCH8_1"/>
      <w:r w:rsidRPr="00AB126F">
        <w:rPr>
          <w:b/>
          <w:sz w:val="22"/>
          <w:szCs w:val="22"/>
          <w:lang w:eastAsia="ar-SA"/>
        </w:rPr>
        <w:t>Нормативно-техническая документация</w:t>
      </w:r>
      <w:bookmarkEnd w:id="2521"/>
      <w:bookmarkEnd w:id="2523"/>
    </w:p>
    <w:p w:rsidR="00AB126F" w:rsidRPr="00AB126F" w:rsidRDefault="00AB126F" w:rsidP="00AB126F">
      <w:pPr>
        <w:suppressAutoHyphens/>
        <w:autoSpaceDE w:val="0"/>
        <w:jc w:val="center"/>
        <w:rPr>
          <w:b/>
          <w:i/>
          <w:sz w:val="22"/>
          <w:szCs w:val="22"/>
          <w:lang w:eastAsia="ar-SA"/>
        </w:rPr>
      </w:pP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вывода в ремонт и из эксплуатации источников тепловой энергии и тепловых сетей, утвержденные Постановлением Правительства Российской Федерации от 06.09.2012 № 889;</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вывода объектов электроэнергетики в ремонт и из эксплуатации, утвержденные Постановлением Правительства Российской Федерации от 26.07.2007 № 484;</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утвержденные постановлением Правительства РФ от 21.06.2010 № 468;</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Постановление от 24 февраля 2009 г. N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 xml:space="preserve"> Постановление Правительства РФ от 30.06.2007 N 417 (ред. от 14.04.2014, с изм. от 18.08.2016) «Об утверждении Правил пожарной безопасности в лесах»;</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СНиП 3.01.04-87 «Приемка в эксплуатацию законченных строительством объектов. Основные положения»;</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СНиП 3.01.01-85* «Организация строительного производства»;</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proofErr w:type="spellStart"/>
      <w:r w:rsidRPr="00AB126F">
        <w:rPr>
          <w:sz w:val="24"/>
          <w:szCs w:val="24"/>
        </w:rPr>
        <w:t>СниП</w:t>
      </w:r>
      <w:proofErr w:type="spellEnd"/>
      <w:r w:rsidRPr="00AB126F">
        <w:rPr>
          <w:sz w:val="24"/>
          <w:szCs w:val="24"/>
        </w:rPr>
        <w:t xml:space="preserve"> 3.05.04-85 «Наружные сети и сооружения»; </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proofErr w:type="spellStart"/>
      <w:r w:rsidRPr="00AB126F">
        <w:rPr>
          <w:sz w:val="24"/>
          <w:szCs w:val="24"/>
        </w:rPr>
        <w:t>СниП</w:t>
      </w:r>
      <w:proofErr w:type="spellEnd"/>
      <w:r w:rsidRPr="00AB126F">
        <w:rPr>
          <w:sz w:val="24"/>
          <w:szCs w:val="24"/>
        </w:rPr>
        <w:t xml:space="preserve"> 41-02-2003 «Тепловые сети»;</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proofErr w:type="spellStart"/>
      <w:r w:rsidRPr="00AB126F">
        <w:rPr>
          <w:sz w:val="24"/>
          <w:szCs w:val="24"/>
        </w:rPr>
        <w:t>СниП</w:t>
      </w:r>
      <w:proofErr w:type="spellEnd"/>
      <w:r w:rsidRPr="00AB126F">
        <w:rPr>
          <w:sz w:val="24"/>
          <w:szCs w:val="24"/>
        </w:rPr>
        <w:t xml:space="preserve"> 41-03-2003 «Тепловая изоляция»;</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proofErr w:type="spellStart"/>
      <w:r w:rsidRPr="00AB126F">
        <w:rPr>
          <w:sz w:val="24"/>
          <w:szCs w:val="24"/>
        </w:rPr>
        <w:t>СниП</w:t>
      </w:r>
      <w:proofErr w:type="spellEnd"/>
      <w:r w:rsidRPr="00AB126F">
        <w:rPr>
          <w:sz w:val="24"/>
          <w:szCs w:val="24"/>
        </w:rPr>
        <w:t xml:space="preserve"> 12-04-2002 «Строительное производство»;</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РД 153-34.0-20.507-98 «Типовая инструкция»;</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РД 34.03.201-97(2000) «Правила техники безопасности при эксплуатации тепломеханического оборудования электростанций и тепловых сетей»;</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iCs/>
          <w:sz w:val="24"/>
          <w:szCs w:val="24"/>
        </w:rPr>
      </w:pPr>
      <w:r w:rsidRPr="00AB126F">
        <w:rPr>
          <w:sz w:val="24"/>
          <w:szCs w:val="24"/>
        </w:rPr>
        <w:t>Правила по охране труда при эксплуатации электроустановок, утвержденные Приказом № 328н от 24.07.2013;</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Технический регламент Таможенного союза «О безопасности оборудования, работающего под избыточным давлением» (ТР ТС - 032 - 2013);</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lastRenderedPageBreak/>
        <w:t>Правила пожарной безопасности для энергетических предприятий. ВППБ 01-02-95;</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 xml:space="preserve">Правила противопожарного режима в Российской Федерации, утвержденные Постановлением Правительства </w:t>
      </w:r>
      <w:r w:rsidRPr="00AB126F">
        <w:rPr>
          <w:bCs/>
          <w:sz w:val="24"/>
          <w:szCs w:val="24"/>
        </w:rPr>
        <w:t>Российской Федерации</w:t>
      </w:r>
      <w:r w:rsidRPr="00AB126F">
        <w:rPr>
          <w:sz w:val="24"/>
          <w:szCs w:val="24"/>
        </w:rPr>
        <w:t xml:space="preserve"> от 25.04.2012 № 390 «О противопожарном режиме»; </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СО 153-34.03.305-2003 Инструкция о мерах пожарной безопасности при проведении огневых работ на энергетических предприятиях;</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 xml:space="preserve">СНиП 21-01-97 «Пожарная безопасность зданий и сооружений»; </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СО 153-34.03.204 Правила безопасности при работе с инструментами и приспособлениями;</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по охране труда при погрузочно-разгрузочных работах и размещении грузов, утвержденные Приказом Минтруда России от 17.09.2014 № 642н;</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AB126F">
        <w:rPr>
          <w:sz w:val="24"/>
          <w:szCs w:val="24"/>
        </w:rPr>
        <w:t>Ростехнадзора</w:t>
      </w:r>
      <w:proofErr w:type="spellEnd"/>
      <w:r w:rsidRPr="00AB126F">
        <w:rPr>
          <w:sz w:val="24"/>
          <w:szCs w:val="24"/>
        </w:rPr>
        <w:t xml:space="preserve"> от 12.11.2013 № 533;</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СО 34.0-03.702-99 Инструкция по оказанию первой помощи при несчастных случаях на производстве;</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СНиП 12-03-2001 «Безопасность труда в строительстве»;</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СО 34.03.284-96 (РД 34.03.284-96) Инструкция по организации и производству работ повышенной опасности;</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Типовая инструкция по организации безопасного проведения газоопасных работ, утвержденная Госгортехнадзором СССР 20.02.1985;</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по охране труда при эксплуатации электроустановок, утвержденные приказом Минтруда России от 24.07.2013 № 328н;</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 xml:space="preserve">Инструкция о пропускном и </w:t>
      </w:r>
      <w:proofErr w:type="spellStart"/>
      <w:r w:rsidRPr="00AB126F">
        <w:rPr>
          <w:sz w:val="24"/>
          <w:szCs w:val="24"/>
        </w:rPr>
        <w:t>внутриобъектовом</w:t>
      </w:r>
      <w:proofErr w:type="spellEnd"/>
      <w:r w:rsidRPr="00AB126F">
        <w:rPr>
          <w:sz w:val="24"/>
          <w:szCs w:val="24"/>
        </w:rPr>
        <w:t xml:space="preserve"> режимах на предприятиях Заказчика;</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технической эксплуатации электрических станций и сетей Российской Федерации, утвержденные Приказом Минэнерго России от 19.06.2003 № 229;</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Правила технической эксплуатации тепловых энергоустановок, утвержденные Приказом Минэнерго России от 24.03.2003 № 115;</w:t>
      </w:r>
    </w:p>
    <w:p w:rsidR="00AB126F" w:rsidRPr="00AB126F" w:rsidRDefault="00AB126F" w:rsidP="000409DD">
      <w:pPr>
        <w:widowControl w:val="0"/>
        <w:numPr>
          <w:ilvl w:val="0"/>
          <w:numId w:val="41"/>
        </w:numPr>
        <w:tabs>
          <w:tab w:val="left" w:pos="851"/>
        </w:tabs>
        <w:autoSpaceDE w:val="0"/>
        <w:autoSpaceDN w:val="0"/>
        <w:adjustRightInd w:val="0"/>
        <w:spacing w:after="120"/>
        <w:ind w:left="851" w:hanging="567"/>
        <w:jc w:val="both"/>
        <w:rPr>
          <w:sz w:val="24"/>
          <w:szCs w:val="24"/>
        </w:rPr>
      </w:pPr>
      <w:r w:rsidRPr="00AB126F">
        <w:rPr>
          <w:sz w:val="24"/>
          <w:szCs w:val="24"/>
        </w:rPr>
        <w:t xml:space="preserve">Порядок организации работ по выдаче разрешений на допуск в эксплуатацию энергоустановок, утвержденный Приказом </w:t>
      </w:r>
      <w:proofErr w:type="spellStart"/>
      <w:r w:rsidRPr="00AB126F">
        <w:rPr>
          <w:sz w:val="24"/>
          <w:szCs w:val="24"/>
        </w:rPr>
        <w:t>Ростехнадзора</w:t>
      </w:r>
      <w:proofErr w:type="spellEnd"/>
      <w:r w:rsidRPr="00AB126F">
        <w:rPr>
          <w:sz w:val="24"/>
          <w:szCs w:val="24"/>
        </w:rPr>
        <w:t xml:space="preserve"> от 07.04.2008 № 212.</w:t>
      </w:r>
    </w:p>
    <w:p w:rsidR="00AB126F" w:rsidRPr="00AB126F" w:rsidRDefault="00AB126F" w:rsidP="00AB126F">
      <w:pPr>
        <w:ind w:left="284"/>
        <w:contextualSpacing/>
        <w:rPr>
          <w:sz w:val="24"/>
          <w:szCs w:val="24"/>
        </w:rPr>
      </w:pPr>
      <w:r w:rsidRPr="00AB126F">
        <w:rPr>
          <w:sz w:val="24"/>
          <w:szCs w:val="24"/>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AB126F" w:rsidRPr="00AB126F" w:rsidRDefault="00AB126F" w:rsidP="00AB126F">
      <w:pPr>
        <w:widowControl w:val="0"/>
        <w:tabs>
          <w:tab w:val="left" w:pos="851"/>
        </w:tabs>
        <w:suppressAutoHyphens/>
        <w:autoSpaceDE w:val="0"/>
        <w:rPr>
          <w:sz w:val="22"/>
          <w:szCs w:val="22"/>
          <w:lang w:eastAsia="ar-SA"/>
        </w:rPr>
      </w:pPr>
    </w:p>
    <w:p w:rsidR="00AB126F" w:rsidRPr="00AB126F" w:rsidRDefault="00AB126F" w:rsidP="00AB126F">
      <w:pPr>
        <w:widowControl w:val="0"/>
        <w:suppressAutoHyphens/>
        <w:autoSpaceDE w:val="0"/>
        <w:rPr>
          <w:i/>
          <w:sz w:val="22"/>
          <w:szCs w:val="22"/>
          <w:lang w:eastAsia="ar-SA"/>
        </w:rPr>
      </w:pPr>
    </w:p>
    <w:p w:rsidR="00AB126F" w:rsidRPr="00AB126F" w:rsidRDefault="00AB126F" w:rsidP="00AB126F">
      <w:pPr>
        <w:suppressAutoHyphens/>
        <w:autoSpaceDE w:val="0"/>
        <w:rPr>
          <w:b/>
          <w:i/>
          <w:sz w:val="22"/>
          <w:szCs w:val="22"/>
          <w:lang w:eastAsia="ar-SA"/>
        </w:rPr>
      </w:pPr>
    </w:p>
    <w:tbl>
      <w:tblPr>
        <w:tblW w:w="10280" w:type="dxa"/>
        <w:tblInd w:w="-318" w:type="dxa"/>
        <w:tblLook w:val="01E0" w:firstRow="1" w:lastRow="1" w:firstColumn="1" w:lastColumn="1" w:noHBand="0" w:noVBand="0"/>
      </w:tblPr>
      <w:tblGrid>
        <w:gridCol w:w="5529"/>
        <w:gridCol w:w="4751"/>
      </w:tblGrid>
      <w:tr w:rsidR="00AB126F" w:rsidRPr="00AB126F" w:rsidTr="00AB126F">
        <w:trPr>
          <w:trHeight w:val="1134"/>
        </w:trPr>
        <w:tc>
          <w:tcPr>
            <w:tcW w:w="5529" w:type="dxa"/>
          </w:tcPr>
          <w:p w:rsidR="00AB126F" w:rsidRPr="00AB126F" w:rsidRDefault="00AB126F" w:rsidP="00AB126F">
            <w:pPr>
              <w:jc w:val="both"/>
              <w:rPr>
                <w:b/>
                <w:sz w:val="22"/>
                <w:szCs w:val="22"/>
              </w:rPr>
            </w:pPr>
            <w:r w:rsidRPr="00AB126F">
              <w:rPr>
                <w:b/>
                <w:sz w:val="22"/>
                <w:szCs w:val="22"/>
              </w:rPr>
              <w:t>Подрядчик:</w:t>
            </w:r>
          </w:p>
          <w:p w:rsidR="00AB126F" w:rsidRPr="00AB126F" w:rsidRDefault="00AB126F" w:rsidP="00AB126F">
            <w:pPr>
              <w:jc w:val="both"/>
              <w:rPr>
                <w:b/>
                <w:sz w:val="22"/>
                <w:szCs w:val="22"/>
              </w:rPr>
            </w:pPr>
          </w:p>
          <w:p w:rsidR="00AB126F" w:rsidRPr="00AB126F" w:rsidRDefault="00AB126F" w:rsidP="00AB126F">
            <w:pPr>
              <w:jc w:val="both"/>
              <w:rPr>
                <w:b/>
                <w:sz w:val="22"/>
                <w:szCs w:val="22"/>
              </w:rPr>
            </w:pPr>
          </w:p>
          <w:p w:rsidR="00AB126F" w:rsidRPr="00AB126F" w:rsidRDefault="00AB126F" w:rsidP="00AB126F">
            <w:pPr>
              <w:jc w:val="both"/>
              <w:rPr>
                <w:b/>
                <w:sz w:val="22"/>
                <w:szCs w:val="22"/>
              </w:rPr>
            </w:pPr>
            <w:r w:rsidRPr="00AB126F">
              <w:rPr>
                <w:b/>
                <w:sz w:val="22"/>
                <w:szCs w:val="22"/>
              </w:rPr>
              <w:t>___________________/______________/</w:t>
            </w:r>
          </w:p>
        </w:tc>
        <w:tc>
          <w:tcPr>
            <w:tcW w:w="4751" w:type="dxa"/>
          </w:tcPr>
          <w:p w:rsidR="00AB126F" w:rsidRPr="00AB126F" w:rsidRDefault="00AB126F" w:rsidP="00AB126F">
            <w:pPr>
              <w:jc w:val="both"/>
              <w:rPr>
                <w:b/>
                <w:sz w:val="22"/>
                <w:szCs w:val="22"/>
              </w:rPr>
            </w:pPr>
            <w:r w:rsidRPr="00AB126F">
              <w:rPr>
                <w:b/>
                <w:sz w:val="22"/>
                <w:szCs w:val="22"/>
              </w:rPr>
              <w:t>Заказчик:</w:t>
            </w:r>
          </w:p>
          <w:p w:rsidR="00AB126F" w:rsidRPr="00AB126F" w:rsidRDefault="00AB126F" w:rsidP="00AB126F">
            <w:pPr>
              <w:jc w:val="both"/>
              <w:rPr>
                <w:b/>
                <w:sz w:val="22"/>
                <w:szCs w:val="22"/>
              </w:rPr>
            </w:pPr>
          </w:p>
          <w:p w:rsidR="00AB126F" w:rsidRPr="00AB126F" w:rsidRDefault="00AB126F" w:rsidP="00AB126F">
            <w:pPr>
              <w:jc w:val="both"/>
              <w:rPr>
                <w:b/>
                <w:sz w:val="22"/>
                <w:szCs w:val="22"/>
              </w:rPr>
            </w:pPr>
          </w:p>
          <w:p w:rsidR="00AB126F" w:rsidRPr="00AB126F" w:rsidRDefault="00AB126F" w:rsidP="00AB126F">
            <w:pPr>
              <w:jc w:val="both"/>
              <w:rPr>
                <w:b/>
                <w:sz w:val="22"/>
                <w:szCs w:val="22"/>
              </w:rPr>
            </w:pPr>
            <w:r w:rsidRPr="00AB126F">
              <w:rPr>
                <w:b/>
                <w:sz w:val="22"/>
                <w:szCs w:val="22"/>
              </w:rPr>
              <w:t>___________________/______________/</w:t>
            </w:r>
          </w:p>
        </w:tc>
      </w:tr>
    </w:tbl>
    <w:p w:rsidR="00AB126F" w:rsidRPr="00AB126F" w:rsidRDefault="00AB126F" w:rsidP="00AB126F">
      <w:pPr>
        <w:suppressAutoHyphens/>
        <w:autoSpaceDE w:val="0"/>
        <w:ind w:left="1440"/>
        <w:jc w:val="center"/>
        <w:rPr>
          <w:b/>
          <w:i/>
          <w:sz w:val="22"/>
          <w:szCs w:val="22"/>
          <w:lang w:eastAsia="ar-SA"/>
        </w:rPr>
      </w:pPr>
    </w:p>
    <w:p w:rsidR="00AB126F" w:rsidRPr="00AB126F" w:rsidRDefault="00AB126F" w:rsidP="00AB126F">
      <w:pPr>
        <w:spacing w:after="120"/>
        <w:jc w:val="right"/>
        <w:rPr>
          <w:b/>
          <w:i/>
          <w:sz w:val="22"/>
          <w:szCs w:val="22"/>
        </w:rPr>
        <w:sectPr w:rsidR="00AB126F" w:rsidRPr="00AB126F" w:rsidSect="00AB126F">
          <w:pgSz w:w="11906" w:h="16838" w:code="9"/>
          <w:pgMar w:top="1134" w:right="851" w:bottom="1134" w:left="1701" w:header="709" w:footer="709" w:gutter="0"/>
          <w:cols w:space="708"/>
          <w:docGrid w:linePitch="360"/>
        </w:sectPr>
      </w:pPr>
    </w:p>
    <w:p w:rsidR="00AB126F" w:rsidRPr="00AB126F" w:rsidRDefault="00AB126F" w:rsidP="00AB126F">
      <w:pPr>
        <w:suppressAutoHyphens/>
        <w:autoSpaceDE w:val="0"/>
        <w:spacing w:before="120" w:after="120"/>
        <w:ind w:firstLine="6804"/>
        <w:jc w:val="center"/>
        <w:outlineLvl w:val="0"/>
        <w:rPr>
          <w:b/>
          <w:sz w:val="22"/>
          <w:szCs w:val="22"/>
          <w:lang w:eastAsia="ar-SA"/>
        </w:rPr>
      </w:pPr>
      <w:bookmarkStart w:id="2524" w:name="RefSCH13"/>
      <w:bookmarkStart w:id="2525" w:name="_Toc515354103"/>
      <w:r w:rsidRPr="00AB126F">
        <w:rPr>
          <w:b/>
          <w:i/>
          <w:sz w:val="22"/>
          <w:szCs w:val="22"/>
          <w:lang w:eastAsia="ar-SA"/>
        </w:rPr>
        <w:lastRenderedPageBreak/>
        <w:t xml:space="preserve">Приложение </w:t>
      </w:r>
      <w:bookmarkStart w:id="2526" w:name="RefSCH13_No"/>
      <w:r w:rsidRPr="00AB126F">
        <w:rPr>
          <w:b/>
          <w:i/>
          <w:sz w:val="22"/>
          <w:szCs w:val="22"/>
          <w:lang w:eastAsia="ar-SA"/>
        </w:rPr>
        <w:t>№</w:t>
      </w:r>
      <w:r w:rsidRPr="00AB126F">
        <w:rPr>
          <w:sz w:val="22"/>
          <w:szCs w:val="22"/>
          <w:lang w:eastAsia="ar-SA"/>
        </w:rPr>
        <w:t xml:space="preserve"> </w:t>
      </w:r>
      <w:bookmarkEnd w:id="2524"/>
      <w:bookmarkEnd w:id="2525"/>
      <w:bookmarkEnd w:id="2526"/>
      <w:r w:rsidRPr="00AB126F">
        <w:rPr>
          <w:b/>
          <w:i/>
          <w:sz w:val="22"/>
          <w:szCs w:val="22"/>
          <w:lang w:eastAsia="ar-SA"/>
        </w:rPr>
        <w:t>9</w:t>
      </w:r>
      <w:r w:rsidRPr="00AB126F">
        <w:rPr>
          <w:b/>
          <w:i/>
          <w:sz w:val="22"/>
          <w:szCs w:val="22"/>
          <w:lang w:eastAsia="ar-SA"/>
        </w:rPr>
        <w:br/>
      </w:r>
      <w:bookmarkStart w:id="2527" w:name="RefSCH13_1"/>
    </w:p>
    <w:p w:rsidR="00AB126F" w:rsidRPr="00AB126F" w:rsidRDefault="00AB126F" w:rsidP="00AB126F">
      <w:pPr>
        <w:suppressAutoHyphens/>
        <w:autoSpaceDE w:val="0"/>
        <w:spacing w:before="120" w:after="120"/>
        <w:jc w:val="center"/>
        <w:outlineLvl w:val="0"/>
        <w:rPr>
          <w:b/>
          <w:sz w:val="22"/>
          <w:szCs w:val="22"/>
          <w:lang w:eastAsia="ar-SA"/>
        </w:rPr>
      </w:pPr>
      <w:bookmarkStart w:id="2528" w:name="_Toc515354104"/>
      <w:r w:rsidRPr="00AB126F">
        <w:rPr>
          <w:b/>
          <w:sz w:val="22"/>
          <w:szCs w:val="22"/>
          <w:lang w:eastAsia="ar-SA"/>
        </w:rPr>
        <w:t>Соглашение о соблюдении Подрядчиком требований в области охраны труда, охраны окружающей среды, промышленной и пожарной безопасности</w:t>
      </w:r>
      <w:bookmarkEnd w:id="2528"/>
    </w:p>
    <w:p w:rsidR="00AB126F" w:rsidRPr="00AB126F" w:rsidRDefault="00AB126F" w:rsidP="00AB126F">
      <w:pPr>
        <w:tabs>
          <w:tab w:val="left" w:pos="142"/>
          <w:tab w:val="left" w:pos="567"/>
          <w:tab w:val="left" w:pos="1134"/>
          <w:tab w:val="left" w:pos="1843"/>
        </w:tabs>
        <w:spacing w:before="120" w:after="120"/>
        <w:ind w:right="56"/>
        <w:jc w:val="both"/>
        <w:rPr>
          <w:sz w:val="22"/>
          <w:szCs w:val="22"/>
        </w:rPr>
      </w:pPr>
      <w:r w:rsidRPr="00AB126F">
        <w:rPr>
          <w:iCs/>
          <w:sz w:val="24"/>
          <w:szCs w:val="24"/>
        </w:rPr>
        <w:t>Открытое акционерное общество «Иркутская электросетевая компания» (ОАО «ИЭСК» ИНН 3812122706) именуемое в дальнейшем «Заказчик», в лице директора филиала «Северные электрические сети» _________________________________, действующего на основании доверенности № ___________ от ________________, с одной стороны</w:t>
      </w:r>
      <w:r w:rsidRPr="00AB126F">
        <w:rPr>
          <w:sz w:val="22"/>
          <w:szCs w:val="22"/>
        </w:rPr>
        <w:t>, и</w:t>
      </w:r>
    </w:p>
    <w:p w:rsidR="00AB126F" w:rsidRPr="00AB126F" w:rsidRDefault="00AB126F" w:rsidP="00AB126F">
      <w:pPr>
        <w:suppressAutoHyphens/>
        <w:spacing w:before="120"/>
        <w:jc w:val="both"/>
        <w:rPr>
          <w:sz w:val="22"/>
          <w:szCs w:val="22"/>
        </w:rPr>
      </w:pPr>
      <w:r w:rsidRPr="00AB126F">
        <w:rPr>
          <w:b/>
          <w:sz w:val="22"/>
          <w:szCs w:val="22"/>
        </w:rPr>
        <w:t>[наименование подрядчика]</w:t>
      </w:r>
      <w:r w:rsidRPr="00AB126F">
        <w:rPr>
          <w:sz w:val="22"/>
          <w:szCs w:val="22"/>
        </w:rPr>
        <w:t>, именуемое в дальнейшем «</w:t>
      </w:r>
      <w:r w:rsidRPr="00AB126F">
        <w:rPr>
          <w:b/>
          <w:sz w:val="22"/>
          <w:szCs w:val="22"/>
        </w:rPr>
        <w:t>Подрядчик</w:t>
      </w:r>
      <w:r w:rsidRPr="00AB126F">
        <w:rPr>
          <w:sz w:val="22"/>
          <w:szCs w:val="22"/>
        </w:rPr>
        <w:t>», в лице [ФИО, должность], действующего(-ей) на основании [наименование документа (если по доверенности, указать №, дату], с другой стороны,</w:t>
      </w:r>
      <w:r w:rsidRPr="00AB126F">
        <w:rPr>
          <w:sz w:val="22"/>
          <w:szCs w:val="22"/>
        </w:rPr>
        <w:tab/>
      </w:r>
    </w:p>
    <w:p w:rsidR="00AB126F" w:rsidRPr="00AB126F" w:rsidRDefault="00AB126F" w:rsidP="00AB126F">
      <w:pPr>
        <w:suppressAutoHyphens/>
        <w:spacing w:before="120"/>
        <w:jc w:val="both"/>
        <w:rPr>
          <w:sz w:val="22"/>
          <w:szCs w:val="22"/>
        </w:rPr>
      </w:pPr>
      <w:r w:rsidRPr="00AB126F">
        <w:rPr>
          <w:sz w:val="22"/>
          <w:szCs w:val="22"/>
        </w:rPr>
        <w:t>заключили настоящее соглашение (далее – «</w:t>
      </w:r>
      <w:r w:rsidRPr="00AB126F">
        <w:rPr>
          <w:b/>
          <w:sz w:val="22"/>
          <w:szCs w:val="22"/>
        </w:rPr>
        <w:t>Соглашение</w:t>
      </w:r>
      <w:r w:rsidRPr="00AB126F">
        <w:rPr>
          <w:sz w:val="22"/>
          <w:szCs w:val="22"/>
        </w:rPr>
        <w:t>») к Договору подряда на выполнение ремонтных работ № ___р-202</w:t>
      </w:r>
      <w:r w:rsidR="008B4F43" w:rsidRPr="008B4F43">
        <w:rPr>
          <w:sz w:val="22"/>
          <w:szCs w:val="22"/>
        </w:rPr>
        <w:t>2</w:t>
      </w:r>
      <w:r w:rsidRPr="00AB126F">
        <w:rPr>
          <w:sz w:val="22"/>
          <w:szCs w:val="22"/>
        </w:rPr>
        <w:t>вл от [дата] (далее – «</w:t>
      </w:r>
      <w:r w:rsidRPr="00AB126F">
        <w:rPr>
          <w:b/>
          <w:sz w:val="22"/>
          <w:szCs w:val="22"/>
        </w:rPr>
        <w:t>Договор</w:t>
      </w:r>
      <w:r w:rsidRPr="00AB126F">
        <w:rPr>
          <w:sz w:val="22"/>
          <w:szCs w:val="22"/>
        </w:rPr>
        <w:t>») о нижеследующем:</w:t>
      </w:r>
    </w:p>
    <w:p w:rsidR="00AB126F" w:rsidRPr="00AB126F" w:rsidRDefault="00AB126F" w:rsidP="00AB126F">
      <w:pPr>
        <w:ind w:left="357"/>
        <w:jc w:val="center"/>
        <w:rPr>
          <w:sz w:val="22"/>
          <w:szCs w:val="22"/>
        </w:rPr>
      </w:pPr>
    </w:p>
    <w:p w:rsidR="00AB126F" w:rsidRPr="00AB126F" w:rsidRDefault="00AB126F" w:rsidP="000409DD">
      <w:pPr>
        <w:widowControl w:val="0"/>
        <w:numPr>
          <w:ilvl w:val="0"/>
          <w:numId w:val="54"/>
        </w:numPr>
        <w:autoSpaceDE w:val="0"/>
        <w:autoSpaceDN w:val="0"/>
        <w:adjustRightInd w:val="0"/>
        <w:spacing w:after="120"/>
        <w:jc w:val="center"/>
        <w:rPr>
          <w:i/>
          <w:sz w:val="24"/>
          <w:szCs w:val="24"/>
        </w:rPr>
      </w:pPr>
      <w:r w:rsidRPr="00AB126F">
        <w:rPr>
          <w:i/>
          <w:sz w:val="24"/>
          <w:szCs w:val="24"/>
        </w:rPr>
        <w:t>Основные положения</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охраны труда;</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правил противопожарного режима в Российской Федерации, правил пожарной безопасности для энергетических предприятий;</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федеральных норм и правил в области промышленной безопасности;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охраны окружающей среды;</w:t>
      </w:r>
    </w:p>
    <w:p w:rsidR="00AB126F" w:rsidRPr="00AB126F" w:rsidRDefault="00AB126F" w:rsidP="00AB126F">
      <w:pPr>
        <w:tabs>
          <w:tab w:val="left" w:pos="900"/>
        </w:tabs>
        <w:spacing w:after="120"/>
        <w:jc w:val="both"/>
        <w:rPr>
          <w:sz w:val="22"/>
          <w:szCs w:val="22"/>
        </w:rPr>
      </w:pPr>
      <w:r w:rsidRPr="00AB126F">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w:t>
      </w:r>
    </w:p>
    <w:p w:rsidR="00AB126F" w:rsidRPr="00AB126F" w:rsidRDefault="00AB126F" w:rsidP="00AB126F">
      <w:pPr>
        <w:tabs>
          <w:tab w:val="num" w:pos="180"/>
          <w:tab w:val="left" w:pos="1080"/>
        </w:tabs>
        <w:spacing w:after="120"/>
        <w:ind w:firstLine="709"/>
        <w:jc w:val="both"/>
        <w:rPr>
          <w:sz w:val="22"/>
          <w:szCs w:val="22"/>
        </w:rPr>
      </w:pPr>
      <w:r w:rsidRPr="00AB126F">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AB126F">
        <w:rPr>
          <w:sz w:val="24"/>
          <w:szCs w:val="24"/>
        </w:rPr>
        <w:fldChar w:fldCharType="begin"/>
      </w:r>
      <w:r w:rsidRPr="00AB126F">
        <w:rPr>
          <w:sz w:val="24"/>
          <w:szCs w:val="24"/>
        </w:rPr>
        <w:instrText xml:space="preserve"> REF _Ref496714458 \n \h  \* MERGEFORMAT </w:instrText>
      </w:r>
      <w:r w:rsidRPr="00AB126F">
        <w:rPr>
          <w:sz w:val="24"/>
          <w:szCs w:val="24"/>
        </w:rPr>
      </w:r>
      <w:r w:rsidRPr="00AB126F">
        <w:rPr>
          <w:sz w:val="24"/>
          <w:szCs w:val="24"/>
        </w:rPr>
        <w:fldChar w:fldCharType="separate"/>
      </w:r>
      <w:r w:rsidRPr="00AB126F">
        <w:rPr>
          <w:sz w:val="24"/>
          <w:szCs w:val="24"/>
        </w:rPr>
        <w:t>29.5</w:t>
      </w:r>
      <w:r w:rsidRPr="00AB126F">
        <w:rPr>
          <w:sz w:val="24"/>
          <w:szCs w:val="24"/>
        </w:rPr>
        <w:fldChar w:fldCharType="end"/>
      </w:r>
      <w:r w:rsidRPr="00AB126F">
        <w:rPr>
          <w:sz w:val="24"/>
          <w:szCs w:val="24"/>
        </w:rPr>
        <w:t>-</w:t>
      </w:r>
      <w:r w:rsidRPr="00AB126F">
        <w:rPr>
          <w:sz w:val="24"/>
          <w:szCs w:val="24"/>
        </w:rPr>
        <w:fldChar w:fldCharType="begin"/>
      </w:r>
      <w:r w:rsidRPr="00AB126F">
        <w:rPr>
          <w:sz w:val="24"/>
          <w:szCs w:val="24"/>
        </w:rPr>
        <w:instrText xml:space="preserve"> REF _Ref501102608 \n \h  \* MERGEFORMAT </w:instrText>
      </w:r>
      <w:r w:rsidRPr="00AB126F">
        <w:rPr>
          <w:sz w:val="24"/>
          <w:szCs w:val="24"/>
        </w:rPr>
      </w:r>
      <w:r w:rsidRPr="00AB126F">
        <w:rPr>
          <w:sz w:val="24"/>
          <w:szCs w:val="24"/>
        </w:rPr>
        <w:fldChar w:fldCharType="separate"/>
      </w:r>
      <w:r w:rsidRPr="00AB126F">
        <w:rPr>
          <w:sz w:val="24"/>
          <w:szCs w:val="24"/>
        </w:rPr>
        <w:t>29.6</w:t>
      </w:r>
      <w:r w:rsidRPr="00AB126F">
        <w:rPr>
          <w:sz w:val="24"/>
          <w:szCs w:val="24"/>
        </w:rPr>
        <w:fldChar w:fldCharType="end"/>
      </w:r>
      <w:r w:rsidRPr="00AB126F">
        <w:rPr>
          <w:sz w:val="24"/>
          <w:szCs w:val="24"/>
        </w:rPr>
        <w:t xml:space="preserve"> Договора.</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 xml:space="preserve">Заказчик оставляет за собой право проводить независимые аудиты и контрольные </w:t>
      </w:r>
      <w:r w:rsidRPr="00AB126F">
        <w:rPr>
          <w:sz w:val="24"/>
          <w:szCs w:val="24"/>
        </w:rPr>
        <w:lastRenderedPageBreak/>
        <w:t>проверки соблюдения требований пунктов 1.</w:t>
      </w:r>
      <w:proofErr w:type="gramStart"/>
      <w:r w:rsidRPr="00AB126F">
        <w:rPr>
          <w:sz w:val="24"/>
          <w:szCs w:val="24"/>
        </w:rPr>
        <w:t>1.-</w:t>
      </w:r>
      <w:proofErr w:type="gramEnd"/>
      <w:r w:rsidRPr="00AB126F">
        <w:rPr>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AB126F" w:rsidRPr="00AB126F" w:rsidRDefault="00AB126F" w:rsidP="000409DD">
      <w:pPr>
        <w:widowControl w:val="0"/>
        <w:numPr>
          <w:ilvl w:val="1"/>
          <w:numId w:val="50"/>
        </w:numPr>
        <w:tabs>
          <w:tab w:val="left" w:pos="1080"/>
        </w:tabs>
        <w:autoSpaceDE w:val="0"/>
        <w:autoSpaceDN w:val="0"/>
        <w:adjustRightInd w:val="0"/>
        <w:spacing w:after="120"/>
        <w:ind w:left="0" w:firstLine="567"/>
        <w:jc w:val="both"/>
        <w:rPr>
          <w:sz w:val="24"/>
          <w:szCs w:val="24"/>
        </w:rPr>
      </w:pPr>
      <w:r w:rsidRPr="00AB126F">
        <w:rPr>
          <w:sz w:val="24"/>
          <w:szCs w:val="24"/>
        </w:rPr>
        <w:t xml:space="preserve">В случае, если действия Подрядчика создают угрозу антитеррористической безопасности, соблюдению пропускного или </w:t>
      </w:r>
      <w:proofErr w:type="spellStart"/>
      <w:r w:rsidRPr="00AB126F">
        <w:rPr>
          <w:sz w:val="24"/>
          <w:szCs w:val="24"/>
        </w:rPr>
        <w:t>внутриобъектового</w:t>
      </w:r>
      <w:proofErr w:type="spellEnd"/>
      <w:r w:rsidRPr="00AB126F">
        <w:rPr>
          <w:sz w:val="24"/>
          <w:szCs w:val="24"/>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B126F">
        <w:rPr>
          <w:sz w:val="24"/>
          <w:szCs w:val="24"/>
        </w:rPr>
        <w:t>внутриобъектового</w:t>
      </w:r>
      <w:proofErr w:type="spellEnd"/>
      <w:r w:rsidRPr="00AB126F">
        <w:rPr>
          <w:sz w:val="24"/>
          <w:szCs w:val="24"/>
        </w:rPr>
        <w:t xml:space="preserve"> режима не допускается.</w:t>
      </w:r>
    </w:p>
    <w:p w:rsidR="00AB126F" w:rsidRPr="00AB126F" w:rsidRDefault="00AB126F" w:rsidP="00AB126F">
      <w:pPr>
        <w:tabs>
          <w:tab w:val="num" w:pos="180"/>
          <w:tab w:val="num" w:pos="960"/>
          <w:tab w:val="left" w:pos="1080"/>
        </w:tabs>
        <w:ind w:left="709"/>
        <w:jc w:val="both"/>
        <w:rPr>
          <w:sz w:val="22"/>
          <w:szCs w:val="22"/>
        </w:rPr>
      </w:pPr>
    </w:p>
    <w:p w:rsidR="00AB126F" w:rsidRPr="00AB126F" w:rsidRDefault="00AB126F" w:rsidP="000409DD">
      <w:pPr>
        <w:widowControl w:val="0"/>
        <w:numPr>
          <w:ilvl w:val="0"/>
          <w:numId w:val="54"/>
        </w:numPr>
        <w:autoSpaceDE w:val="0"/>
        <w:autoSpaceDN w:val="0"/>
        <w:adjustRightInd w:val="0"/>
        <w:spacing w:after="120"/>
        <w:jc w:val="center"/>
        <w:rPr>
          <w:sz w:val="24"/>
          <w:szCs w:val="24"/>
        </w:rPr>
      </w:pPr>
      <w:r w:rsidRPr="00AB126F">
        <w:rPr>
          <w:sz w:val="24"/>
          <w:szCs w:val="24"/>
        </w:rPr>
        <w:t xml:space="preserve">Основные требования в области охраны труда, охраны окружающей среды, промышленной и пожарной безопасности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B126F">
        <w:rPr>
          <w:sz w:val="24"/>
          <w:szCs w:val="24"/>
        </w:rPr>
        <w:t>стропальные</w:t>
      </w:r>
      <w:proofErr w:type="spellEnd"/>
      <w:r w:rsidRPr="00AB126F">
        <w:rPr>
          <w:sz w:val="24"/>
          <w:szCs w:val="24"/>
        </w:rPr>
        <w:t xml:space="preserve"> и иные работы).</w:t>
      </w:r>
    </w:p>
    <w:p w:rsidR="00AB126F" w:rsidRPr="00AB126F" w:rsidRDefault="00AB126F" w:rsidP="00AB126F">
      <w:pPr>
        <w:tabs>
          <w:tab w:val="left" w:pos="900"/>
        </w:tabs>
        <w:spacing w:after="120"/>
        <w:ind w:firstLine="567"/>
        <w:jc w:val="both"/>
        <w:rPr>
          <w:sz w:val="22"/>
          <w:szCs w:val="22"/>
        </w:rPr>
      </w:pPr>
      <w:r w:rsidRPr="00AB126F">
        <w:rPr>
          <w:sz w:val="22"/>
          <w:szCs w:val="22"/>
        </w:rPr>
        <w:t>Подрядчик в полном объеме несет ответственность за безопасное выполнение работ Субподрядчиком.</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AB126F" w:rsidRPr="00AB126F" w:rsidRDefault="00AB126F" w:rsidP="00AB126F">
      <w:pPr>
        <w:tabs>
          <w:tab w:val="left" w:pos="900"/>
        </w:tabs>
        <w:spacing w:after="120"/>
        <w:ind w:firstLine="567"/>
        <w:jc w:val="both"/>
        <w:rPr>
          <w:sz w:val="22"/>
          <w:szCs w:val="22"/>
        </w:rPr>
      </w:pPr>
      <w:r w:rsidRPr="00AB126F">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Перед началом производства Работ Подрядчик обязан согласовать с Заказчиком: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 схемы разрешенных проездов по территории;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 схемы подземных коммуникаций (в случае пролегания их в зоне производства Работ);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 необходимость и способы прокладки временных коммуникаций;</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 необходимые средства индивидуальной защиты;</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 порядок действий в случае аварийных и нештатных ситуаций.</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AB126F" w:rsidRPr="00AB126F" w:rsidRDefault="00AB126F" w:rsidP="00AB126F">
      <w:pPr>
        <w:tabs>
          <w:tab w:val="left" w:pos="900"/>
        </w:tabs>
        <w:spacing w:after="120"/>
        <w:ind w:firstLine="567"/>
        <w:jc w:val="both"/>
        <w:rPr>
          <w:sz w:val="22"/>
          <w:szCs w:val="22"/>
        </w:rPr>
      </w:pPr>
      <w:r w:rsidRPr="00AB126F">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w:t>
      </w:r>
      <w:r w:rsidRPr="00AB126F">
        <w:rPr>
          <w:sz w:val="24"/>
          <w:szCs w:val="24"/>
        </w:rPr>
        <w:lastRenderedPageBreak/>
        <w:t>пожарной безопасности, по предупреждению и реагированию на чрезвычайные ситуации), после чего принимает объект согласно акту (наряду) - допуску.</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AB126F" w:rsidRPr="00AB126F" w:rsidRDefault="00AB126F" w:rsidP="00AB126F">
      <w:pPr>
        <w:tabs>
          <w:tab w:val="left" w:pos="900"/>
        </w:tabs>
        <w:spacing w:after="120"/>
        <w:ind w:firstLine="567"/>
        <w:jc w:val="both"/>
        <w:rPr>
          <w:sz w:val="22"/>
          <w:szCs w:val="22"/>
        </w:rPr>
      </w:pPr>
      <w:r w:rsidRPr="00AB126F">
        <w:rPr>
          <w:sz w:val="22"/>
          <w:szCs w:val="22"/>
        </w:rPr>
        <w:t>Персонал Подрядчика до начала работ должен пройти вводный и первичный инструктажи по охране труда.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Подрядчику запрещается:</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допускать к работе работников с признаками алкогольного, наркотического или токсического опьянения;</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доставлять любым способом на территорию Заказчика материально-технические ценности без соответствующего разрешения;</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самовольно изменять условия, последовательность и объем Работ;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нарушать согласованный с Заказчиком маршрут движения, а также посещать объекты Заказчика за пределами территории производства Работ;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без необходимости находиться на действующих установках, в производственных помещениях Заказчика;</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отвлекать работников Заказчика во время проведения ими производственных работ;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пользоваться оборудованием и механизмами Заказчика без согласования с ним;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курить вне отведенных для этого мест;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накапливать любые виды отходов вне отведенных мест;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совместно накапливать твердые коммунальные отходы, промышленные отходы и металлолом, в любых сочетаниях;</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w:t>
      </w:r>
      <w:r w:rsidRPr="00AB126F">
        <w:rPr>
          <w:sz w:val="24"/>
          <w:szCs w:val="24"/>
        </w:rPr>
        <w:lastRenderedPageBreak/>
        <w:t>лицензию на осуществление деятельности по размещению отходов I-IV классов опасности;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допускать сжигание любых видов отходов на территории Заказчика;</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допускать сброс и слив отходов в системы канализации, на грунт;</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хранить емкости с горюче-смазочными материалами, красками и растворителями на почве без поддонов;</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хранить нефтепродукты в резервуарах без маркировки, с открытыми крышками;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допускать утечки потребляемых видов энергоресурсов;</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B126F" w:rsidRPr="00AB126F" w:rsidRDefault="00AB126F" w:rsidP="00AB126F">
      <w:pPr>
        <w:tabs>
          <w:tab w:val="left" w:pos="900"/>
          <w:tab w:val="num" w:pos="1211"/>
        </w:tabs>
        <w:ind w:left="709"/>
        <w:jc w:val="both"/>
        <w:rPr>
          <w:sz w:val="22"/>
          <w:szCs w:val="22"/>
        </w:rPr>
      </w:pPr>
    </w:p>
    <w:p w:rsidR="00AB126F" w:rsidRPr="00AB126F" w:rsidRDefault="00AB126F" w:rsidP="000409DD">
      <w:pPr>
        <w:widowControl w:val="0"/>
        <w:numPr>
          <w:ilvl w:val="0"/>
          <w:numId w:val="54"/>
        </w:numPr>
        <w:autoSpaceDE w:val="0"/>
        <w:autoSpaceDN w:val="0"/>
        <w:adjustRightInd w:val="0"/>
        <w:spacing w:after="120"/>
        <w:jc w:val="center"/>
        <w:rPr>
          <w:sz w:val="24"/>
          <w:szCs w:val="24"/>
        </w:rPr>
      </w:pPr>
      <w:r w:rsidRPr="00AB126F">
        <w:rPr>
          <w:sz w:val="24"/>
          <w:szCs w:val="24"/>
        </w:rPr>
        <w:t xml:space="preserve">Отдельные требования.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Средства индивидуальной защиты, транспорт:</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Работники Подрядчика должны обязательно применять застегнутые подбородным ремнем защитные каски: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 выполнении грузоподъёмных работ и при перемещении грузов;</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 строительных работах;</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 работе в зонах, обозначенных табличками «Обязательное ношение каски»;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 работе в зоне возможного контакта головы с электропроводкой;</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в зоне опасности контакта головы с низко расположенными элементами конструкций.</w:t>
      </w:r>
    </w:p>
    <w:p w:rsidR="00AB126F" w:rsidRPr="00AB126F" w:rsidRDefault="00AB126F" w:rsidP="00AB126F">
      <w:pPr>
        <w:tabs>
          <w:tab w:val="left" w:pos="900"/>
        </w:tabs>
        <w:spacing w:after="120"/>
        <w:ind w:firstLine="567"/>
        <w:jc w:val="both"/>
        <w:rPr>
          <w:sz w:val="22"/>
          <w:szCs w:val="22"/>
        </w:rPr>
      </w:pPr>
      <w:r w:rsidRPr="00AB126F">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Работники Подрядчика должны обязательно применять защитные очки или щитки: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lastRenderedPageBreak/>
        <w:t>при работе с ручным инструментом ударного действия;</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 работе с электрифицированным и пневматическим абразивным инструментом;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при электро- и газосварочных работах.</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Все транспортные средства Подрядчика, используемые при проведении Работ, должны быть оборудованы следующим: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ремнями безопасности для водителя и всех пассажиров (если это предусмотрено заводом-изготовителем);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аптечкой первой помощи;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огнетушителем;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системами автоматики, блокировок, сигнализации (если это предусмотрено соответствующими нормативно-правовыми актами);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знаком аварийной остановки;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противооткатными башмаками;</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искрогасителями (на территориях взрывопожароопасных объектов Заказчика);</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Подрядчик должен обеспечить:</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обучение и достаточную квалификацию водителей транспортных средств;</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проведение регулярных техосмотров транспортных средств;</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использование и применение транспортных средств по их назначению;</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соблюдение </w:t>
      </w:r>
      <w:proofErr w:type="spellStart"/>
      <w:r w:rsidRPr="00AB126F">
        <w:rPr>
          <w:sz w:val="24"/>
          <w:szCs w:val="24"/>
        </w:rPr>
        <w:t>внутриобъектового</w:t>
      </w:r>
      <w:proofErr w:type="spellEnd"/>
      <w:r w:rsidRPr="00AB126F">
        <w:rPr>
          <w:sz w:val="24"/>
          <w:szCs w:val="24"/>
        </w:rPr>
        <w:t xml:space="preserve"> скоростного режима, установленного Заказчиком;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движение и стоянку транспортных средств согласно разметке и дорожным знакам на территории Заказчика.</w:t>
      </w:r>
    </w:p>
    <w:p w:rsidR="00AB126F" w:rsidRPr="00AB126F" w:rsidRDefault="00AB126F" w:rsidP="000409DD">
      <w:pPr>
        <w:widowControl w:val="0"/>
        <w:numPr>
          <w:ilvl w:val="2"/>
          <w:numId w:val="54"/>
        </w:numPr>
        <w:tabs>
          <w:tab w:val="left" w:pos="1134"/>
        </w:tabs>
        <w:autoSpaceDE w:val="0"/>
        <w:autoSpaceDN w:val="0"/>
        <w:adjustRightInd w:val="0"/>
        <w:spacing w:after="120"/>
        <w:ind w:left="0" w:firstLine="567"/>
        <w:jc w:val="both"/>
        <w:rPr>
          <w:sz w:val="24"/>
          <w:szCs w:val="24"/>
        </w:rPr>
      </w:pPr>
      <w:r w:rsidRPr="00AB126F">
        <w:rPr>
          <w:sz w:val="24"/>
          <w:szCs w:val="24"/>
        </w:rPr>
        <w:t>Подрядчик обязан:</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 xml:space="preserve">организовать </w:t>
      </w:r>
      <w:proofErr w:type="spellStart"/>
      <w:r w:rsidRPr="00AB126F">
        <w:rPr>
          <w:sz w:val="24"/>
          <w:szCs w:val="24"/>
        </w:rPr>
        <w:t>предрейсовый</w:t>
      </w:r>
      <w:proofErr w:type="spellEnd"/>
      <w:r w:rsidRPr="00AB126F">
        <w:rPr>
          <w:sz w:val="24"/>
          <w:szCs w:val="24"/>
        </w:rPr>
        <w:t xml:space="preserve"> медицинский осмотр водителей;</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организовать осмотры транспортных средств перед выездом на линию перед началом работ.</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При проведении работ на территории Заказчика Подрядчик обязан:</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lastRenderedPageBreak/>
        <w:t>накапливать отходы раздельно по видам отходов или группам однородных отходов, в соответствии с порядком, установленным Заказчиком;</w:t>
      </w:r>
    </w:p>
    <w:p w:rsidR="00AB126F" w:rsidRPr="00AB126F" w:rsidRDefault="00AB126F" w:rsidP="000409DD">
      <w:pPr>
        <w:widowControl w:val="0"/>
        <w:numPr>
          <w:ilvl w:val="0"/>
          <w:numId w:val="51"/>
        </w:numPr>
        <w:tabs>
          <w:tab w:val="left" w:pos="1134"/>
        </w:tabs>
        <w:autoSpaceDE w:val="0"/>
        <w:autoSpaceDN w:val="0"/>
        <w:adjustRightInd w:val="0"/>
        <w:spacing w:after="120"/>
        <w:ind w:left="0" w:firstLine="851"/>
        <w:jc w:val="both"/>
        <w:rPr>
          <w:sz w:val="24"/>
          <w:szCs w:val="24"/>
        </w:rPr>
      </w:pPr>
      <w:r w:rsidRPr="00AB126F">
        <w:rPr>
          <w:sz w:val="24"/>
          <w:szCs w:val="24"/>
        </w:rPr>
        <w:t>полностью исключить факты несанкционированного обращения с источниками ионизирующего излучения, в том числе вышедшими из строя.</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AB126F" w:rsidRPr="00AB126F" w:rsidRDefault="00AB126F" w:rsidP="00AB126F">
      <w:pPr>
        <w:ind w:firstLine="709"/>
        <w:jc w:val="both"/>
        <w:rPr>
          <w:sz w:val="22"/>
          <w:szCs w:val="22"/>
        </w:rPr>
      </w:pPr>
    </w:p>
    <w:p w:rsidR="00AB126F" w:rsidRPr="00AB126F" w:rsidRDefault="00AB126F" w:rsidP="000409DD">
      <w:pPr>
        <w:widowControl w:val="0"/>
        <w:numPr>
          <w:ilvl w:val="0"/>
          <w:numId w:val="54"/>
        </w:numPr>
        <w:autoSpaceDE w:val="0"/>
        <w:autoSpaceDN w:val="0"/>
        <w:adjustRightInd w:val="0"/>
        <w:spacing w:after="120"/>
        <w:jc w:val="center"/>
        <w:rPr>
          <w:sz w:val="24"/>
          <w:szCs w:val="24"/>
        </w:rPr>
      </w:pPr>
      <w:r w:rsidRPr="00AB126F">
        <w:rPr>
          <w:sz w:val="24"/>
          <w:szCs w:val="24"/>
        </w:rPr>
        <w:t>Осведомленность</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На момент заключения Договора, Подрядчик ознакомлен с ЛНА Заказчика в части, относящейся к деятельности Подрядчика.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AB126F" w:rsidRPr="00AB126F" w:rsidRDefault="00AB126F" w:rsidP="00AB126F">
      <w:pPr>
        <w:tabs>
          <w:tab w:val="left" w:pos="993"/>
          <w:tab w:val="left" w:pos="1134"/>
          <w:tab w:val="left" w:pos="1276"/>
          <w:tab w:val="left" w:pos="1985"/>
        </w:tabs>
        <w:ind w:firstLine="540"/>
        <w:jc w:val="both"/>
        <w:rPr>
          <w:sz w:val="22"/>
          <w:szCs w:val="22"/>
        </w:rPr>
      </w:pPr>
    </w:p>
    <w:p w:rsidR="00AB126F" w:rsidRPr="00AB126F" w:rsidRDefault="00AB126F" w:rsidP="000409DD">
      <w:pPr>
        <w:widowControl w:val="0"/>
        <w:numPr>
          <w:ilvl w:val="0"/>
          <w:numId w:val="54"/>
        </w:numPr>
        <w:autoSpaceDE w:val="0"/>
        <w:autoSpaceDN w:val="0"/>
        <w:adjustRightInd w:val="0"/>
        <w:spacing w:after="120"/>
        <w:jc w:val="center"/>
        <w:rPr>
          <w:sz w:val="24"/>
          <w:szCs w:val="24"/>
        </w:rPr>
      </w:pPr>
      <w:r w:rsidRPr="00AB126F">
        <w:rPr>
          <w:sz w:val="24"/>
          <w:szCs w:val="24"/>
        </w:rPr>
        <w:t>Порядок взаимодействия Заказчика и Подрядчика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AB126F" w:rsidRPr="00AB126F" w:rsidRDefault="00AB126F" w:rsidP="00AB126F">
      <w:pPr>
        <w:ind w:firstLine="709"/>
        <w:jc w:val="both"/>
        <w:rPr>
          <w:sz w:val="22"/>
          <w:szCs w:val="22"/>
        </w:rPr>
      </w:pPr>
    </w:p>
    <w:p w:rsidR="00AB126F" w:rsidRPr="00AB126F" w:rsidRDefault="00AB126F" w:rsidP="000409DD">
      <w:pPr>
        <w:widowControl w:val="0"/>
        <w:numPr>
          <w:ilvl w:val="0"/>
          <w:numId w:val="54"/>
        </w:numPr>
        <w:autoSpaceDE w:val="0"/>
        <w:autoSpaceDN w:val="0"/>
        <w:adjustRightInd w:val="0"/>
        <w:spacing w:after="120"/>
        <w:jc w:val="center"/>
        <w:rPr>
          <w:sz w:val="24"/>
          <w:szCs w:val="24"/>
        </w:rPr>
      </w:pPr>
      <w:r w:rsidRPr="00AB126F">
        <w:rPr>
          <w:sz w:val="24"/>
          <w:szCs w:val="24"/>
        </w:rPr>
        <w:t>Ответственность Подрядчика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lastRenderedPageBreak/>
        <w:t xml:space="preserve">Заказчик вправе (но не обязан) взыскать с Подрядчика штраф за каждый случай нарушения.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Размер штрафа, выплачиваемый Подрядчиком, определяется Приложением </w:t>
      </w:r>
      <w:r w:rsidRPr="00AB126F">
        <w:rPr>
          <w:sz w:val="24"/>
          <w:szCs w:val="24"/>
        </w:rPr>
        <w:fldChar w:fldCharType="begin"/>
      </w:r>
      <w:r w:rsidRPr="00AB126F">
        <w:rPr>
          <w:sz w:val="24"/>
          <w:szCs w:val="24"/>
        </w:rPr>
        <w:instrText xml:space="preserve"> REF RefSCH7_No \h  \* MERGEFORMAT </w:instrText>
      </w:r>
      <w:r w:rsidRPr="00AB126F">
        <w:rPr>
          <w:sz w:val="24"/>
          <w:szCs w:val="24"/>
        </w:rPr>
      </w:r>
      <w:r w:rsidRPr="00AB126F">
        <w:rPr>
          <w:sz w:val="24"/>
          <w:szCs w:val="24"/>
        </w:rPr>
        <w:fldChar w:fldCharType="separate"/>
      </w:r>
      <w:r w:rsidRPr="00AB126F">
        <w:rPr>
          <w:sz w:val="24"/>
          <w:szCs w:val="24"/>
        </w:rPr>
        <w:t xml:space="preserve">№ </w:t>
      </w:r>
      <w:r w:rsidRPr="00AB126F">
        <w:rPr>
          <w:sz w:val="24"/>
          <w:szCs w:val="24"/>
        </w:rPr>
        <w:fldChar w:fldCharType="end"/>
      </w:r>
      <w:r w:rsidRPr="00AB126F">
        <w:rPr>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AB126F" w:rsidRPr="00AB126F" w:rsidRDefault="00AB126F" w:rsidP="000409DD">
      <w:pPr>
        <w:widowControl w:val="0"/>
        <w:numPr>
          <w:ilvl w:val="2"/>
          <w:numId w:val="54"/>
        </w:numPr>
        <w:tabs>
          <w:tab w:val="left" w:pos="1080"/>
        </w:tabs>
        <w:autoSpaceDE w:val="0"/>
        <w:autoSpaceDN w:val="0"/>
        <w:adjustRightInd w:val="0"/>
        <w:spacing w:after="120"/>
        <w:ind w:left="0" w:firstLine="567"/>
        <w:jc w:val="both"/>
        <w:rPr>
          <w:sz w:val="24"/>
          <w:szCs w:val="24"/>
        </w:rPr>
      </w:pPr>
      <w:r w:rsidRPr="00AB126F">
        <w:rPr>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AB126F" w:rsidRPr="00AB126F" w:rsidRDefault="00AB126F" w:rsidP="000409DD">
      <w:pPr>
        <w:widowControl w:val="0"/>
        <w:numPr>
          <w:ilvl w:val="2"/>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 xml:space="preserve">Оплата Подрядчиком штрафных санкций производится в порядке, установленном пунктом </w:t>
      </w:r>
      <w:r w:rsidRPr="00AB126F">
        <w:rPr>
          <w:sz w:val="24"/>
          <w:szCs w:val="24"/>
        </w:rPr>
        <w:fldChar w:fldCharType="begin"/>
      </w:r>
      <w:r w:rsidRPr="00AB126F">
        <w:rPr>
          <w:sz w:val="24"/>
          <w:szCs w:val="24"/>
        </w:rPr>
        <w:instrText xml:space="preserve"> REF _Ref513213644 \n \h  \* MERGEFORMAT </w:instrText>
      </w:r>
      <w:r w:rsidRPr="00AB126F">
        <w:rPr>
          <w:sz w:val="24"/>
          <w:szCs w:val="24"/>
        </w:rPr>
      </w:r>
      <w:r w:rsidRPr="00AB126F">
        <w:rPr>
          <w:sz w:val="24"/>
          <w:szCs w:val="24"/>
        </w:rPr>
        <w:fldChar w:fldCharType="separate"/>
      </w:r>
      <w:r w:rsidRPr="00AB126F">
        <w:rPr>
          <w:sz w:val="24"/>
          <w:szCs w:val="24"/>
        </w:rPr>
        <w:t>26.28</w:t>
      </w:r>
      <w:r w:rsidRPr="00AB126F">
        <w:rPr>
          <w:sz w:val="24"/>
          <w:szCs w:val="24"/>
        </w:rPr>
        <w:fldChar w:fldCharType="end"/>
      </w:r>
      <w:r w:rsidRPr="00AB126F">
        <w:rPr>
          <w:sz w:val="24"/>
          <w:szCs w:val="24"/>
        </w:rPr>
        <w:t xml:space="preserve"> Договора.</w:t>
      </w:r>
    </w:p>
    <w:p w:rsidR="00AB126F" w:rsidRPr="00AB126F" w:rsidRDefault="00AB126F" w:rsidP="000409DD">
      <w:pPr>
        <w:widowControl w:val="0"/>
        <w:numPr>
          <w:ilvl w:val="0"/>
          <w:numId w:val="54"/>
        </w:numPr>
        <w:autoSpaceDE w:val="0"/>
        <w:autoSpaceDN w:val="0"/>
        <w:adjustRightInd w:val="0"/>
        <w:spacing w:after="120"/>
        <w:jc w:val="center"/>
        <w:rPr>
          <w:sz w:val="24"/>
          <w:szCs w:val="24"/>
        </w:rPr>
      </w:pPr>
      <w:r w:rsidRPr="00AB126F">
        <w:rPr>
          <w:sz w:val="24"/>
          <w:szCs w:val="24"/>
        </w:rPr>
        <w:t>Заключительные положения</w:t>
      </w:r>
    </w:p>
    <w:p w:rsidR="00AB126F" w:rsidRPr="00AB126F" w:rsidRDefault="00AB126F" w:rsidP="000409DD">
      <w:pPr>
        <w:widowControl w:val="0"/>
        <w:numPr>
          <w:ilvl w:val="1"/>
          <w:numId w:val="54"/>
        </w:numPr>
        <w:tabs>
          <w:tab w:val="left" w:pos="1080"/>
        </w:tabs>
        <w:autoSpaceDE w:val="0"/>
        <w:autoSpaceDN w:val="0"/>
        <w:adjustRightInd w:val="0"/>
        <w:spacing w:after="120"/>
        <w:ind w:left="0" w:firstLine="567"/>
        <w:jc w:val="both"/>
        <w:rPr>
          <w:sz w:val="24"/>
          <w:szCs w:val="24"/>
        </w:rPr>
      </w:pPr>
      <w:r w:rsidRPr="00AB126F">
        <w:rPr>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AB126F" w:rsidRPr="00AB126F" w:rsidRDefault="00AB126F" w:rsidP="000409DD">
      <w:pPr>
        <w:widowControl w:val="0"/>
        <w:numPr>
          <w:ilvl w:val="0"/>
          <w:numId w:val="54"/>
        </w:numPr>
        <w:autoSpaceDE w:val="0"/>
        <w:autoSpaceDN w:val="0"/>
        <w:adjustRightInd w:val="0"/>
        <w:spacing w:after="120"/>
        <w:jc w:val="center"/>
        <w:rPr>
          <w:i/>
          <w:sz w:val="24"/>
          <w:szCs w:val="24"/>
        </w:rPr>
      </w:pPr>
      <w:r w:rsidRPr="00AB126F">
        <w:rPr>
          <w:i/>
          <w:sz w:val="24"/>
          <w:szCs w:val="24"/>
        </w:rPr>
        <w:t>Подписи Сторон</w:t>
      </w:r>
    </w:p>
    <w:tbl>
      <w:tblPr>
        <w:tblW w:w="9429" w:type="dxa"/>
        <w:tblInd w:w="108" w:type="dxa"/>
        <w:tblLook w:val="01E0" w:firstRow="1" w:lastRow="1" w:firstColumn="1" w:lastColumn="1" w:noHBand="0" w:noVBand="0"/>
      </w:tblPr>
      <w:tblGrid>
        <w:gridCol w:w="4678"/>
        <w:gridCol w:w="4751"/>
      </w:tblGrid>
      <w:tr w:rsidR="00AB126F" w:rsidRPr="00AB126F" w:rsidTr="00AB126F">
        <w:trPr>
          <w:trHeight w:val="1134"/>
        </w:trPr>
        <w:tc>
          <w:tcPr>
            <w:tcW w:w="4678" w:type="dxa"/>
          </w:tcPr>
          <w:p w:rsidR="00AB126F" w:rsidRPr="00AB126F" w:rsidRDefault="00AB126F" w:rsidP="00AB126F">
            <w:pPr>
              <w:spacing w:before="120" w:after="120"/>
              <w:jc w:val="both"/>
              <w:rPr>
                <w:sz w:val="22"/>
                <w:szCs w:val="22"/>
              </w:rPr>
            </w:pPr>
            <w:r w:rsidRPr="00AB126F">
              <w:rPr>
                <w:b/>
                <w:sz w:val="22"/>
                <w:szCs w:val="22"/>
              </w:rPr>
              <w:t>Подрядчик</w:t>
            </w:r>
            <w:r w:rsidRPr="00AB126F">
              <w:rPr>
                <w:sz w:val="22"/>
                <w:szCs w:val="22"/>
              </w:rPr>
              <w:t>:</w:t>
            </w:r>
          </w:p>
          <w:p w:rsidR="00AB126F" w:rsidRPr="00AB126F" w:rsidRDefault="00AB126F" w:rsidP="00AB126F">
            <w:pPr>
              <w:spacing w:before="120" w:after="120"/>
              <w:jc w:val="both"/>
              <w:rPr>
                <w:sz w:val="22"/>
                <w:szCs w:val="22"/>
              </w:rPr>
            </w:pPr>
          </w:p>
          <w:p w:rsidR="00AB126F" w:rsidRPr="00AB126F" w:rsidRDefault="00AB126F" w:rsidP="00AB126F">
            <w:pPr>
              <w:spacing w:before="120" w:after="120"/>
              <w:jc w:val="both"/>
              <w:rPr>
                <w:sz w:val="22"/>
                <w:szCs w:val="22"/>
              </w:rPr>
            </w:pPr>
            <w:r w:rsidRPr="00AB126F">
              <w:rPr>
                <w:sz w:val="22"/>
                <w:szCs w:val="22"/>
              </w:rPr>
              <w:t>___________________/______________/</w:t>
            </w:r>
          </w:p>
        </w:tc>
        <w:tc>
          <w:tcPr>
            <w:tcW w:w="4751" w:type="dxa"/>
          </w:tcPr>
          <w:p w:rsidR="00AB126F" w:rsidRPr="00AB126F" w:rsidRDefault="00AB126F" w:rsidP="00AB126F">
            <w:pPr>
              <w:spacing w:before="120" w:after="120"/>
              <w:jc w:val="both"/>
              <w:rPr>
                <w:sz w:val="22"/>
                <w:szCs w:val="22"/>
              </w:rPr>
            </w:pPr>
            <w:r w:rsidRPr="00AB126F">
              <w:rPr>
                <w:b/>
                <w:sz w:val="22"/>
                <w:szCs w:val="22"/>
              </w:rPr>
              <w:t>Заказчик</w:t>
            </w:r>
            <w:r w:rsidRPr="00AB126F">
              <w:rPr>
                <w:sz w:val="22"/>
                <w:szCs w:val="22"/>
              </w:rPr>
              <w:t>:</w:t>
            </w:r>
          </w:p>
          <w:p w:rsidR="00AB126F" w:rsidRPr="00AB126F" w:rsidRDefault="00AB126F" w:rsidP="00AB126F">
            <w:pPr>
              <w:spacing w:before="120" w:after="120"/>
              <w:jc w:val="both"/>
              <w:rPr>
                <w:sz w:val="22"/>
                <w:szCs w:val="22"/>
              </w:rPr>
            </w:pPr>
          </w:p>
          <w:p w:rsidR="00AB126F" w:rsidRPr="00AB126F" w:rsidRDefault="00AB126F" w:rsidP="00AB126F">
            <w:pPr>
              <w:spacing w:before="120" w:after="120"/>
              <w:jc w:val="both"/>
              <w:rPr>
                <w:sz w:val="22"/>
                <w:szCs w:val="22"/>
              </w:rPr>
            </w:pPr>
            <w:r w:rsidRPr="00AB126F">
              <w:rPr>
                <w:sz w:val="22"/>
                <w:szCs w:val="22"/>
              </w:rPr>
              <w:t>___________________/______________/</w:t>
            </w:r>
          </w:p>
        </w:tc>
      </w:tr>
      <w:bookmarkEnd w:id="2527"/>
    </w:tbl>
    <w:p w:rsidR="00AB126F" w:rsidRPr="00AB126F" w:rsidRDefault="00AB126F" w:rsidP="00AB126F">
      <w:pPr>
        <w:suppressAutoHyphens/>
        <w:autoSpaceDE w:val="0"/>
        <w:spacing w:after="120"/>
        <w:ind w:firstLine="6804"/>
        <w:jc w:val="center"/>
        <w:outlineLvl w:val="0"/>
        <w:rPr>
          <w:i/>
          <w:sz w:val="22"/>
          <w:szCs w:val="22"/>
          <w:lang w:eastAsia="ar-SA"/>
        </w:rPr>
      </w:pPr>
    </w:p>
    <w:p w:rsidR="00AB126F" w:rsidRPr="00AB126F" w:rsidRDefault="00AB126F" w:rsidP="00AB126F">
      <w:pPr>
        <w:suppressAutoHyphens/>
        <w:autoSpaceDE w:val="0"/>
        <w:spacing w:after="120"/>
        <w:ind w:firstLine="6804"/>
        <w:jc w:val="center"/>
        <w:outlineLvl w:val="0"/>
        <w:rPr>
          <w:b/>
          <w:sz w:val="22"/>
          <w:szCs w:val="22"/>
          <w:lang w:eastAsia="ar-SA"/>
        </w:rPr>
      </w:pPr>
      <w:r w:rsidRPr="00AB126F">
        <w:rPr>
          <w:i/>
          <w:sz w:val="22"/>
          <w:szCs w:val="22"/>
          <w:lang w:eastAsia="ar-SA"/>
        </w:rPr>
        <w:br w:type="page"/>
      </w:r>
      <w:bookmarkStart w:id="2529" w:name="RefSCH14"/>
      <w:bookmarkStart w:id="2530" w:name="_Toc515354105"/>
      <w:r w:rsidRPr="00AB126F">
        <w:rPr>
          <w:b/>
          <w:i/>
          <w:sz w:val="22"/>
          <w:szCs w:val="22"/>
          <w:lang w:eastAsia="ar-SA"/>
        </w:rPr>
        <w:lastRenderedPageBreak/>
        <w:t xml:space="preserve">Приложение </w:t>
      </w:r>
      <w:bookmarkStart w:id="2531" w:name="RefSCH14_No"/>
      <w:r w:rsidRPr="00AB126F">
        <w:rPr>
          <w:b/>
          <w:i/>
          <w:sz w:val="22"/>
          <w:szCs w:val="22"/>
          <w:lang w:eastAsia="ar-SA"/>
        </w:rPr>
        <w:t xml:space="preserve">№ </w:t>
      </w:r>
      <w:bookmarkEnd w:id="2529"/>
      <w:bookmarkEnd w:id="2531"/>
      <w:r w:rsidRPr="00AB126F">
        <w:rPr>
          <w:b/>
          <w:i/>
          <w:sz w:val="22"/>
          <w:szCs w:val="22"/>
          <w:lang w:eastAsia="ar-SA"/>
        </w:rPr>
        <w:t>10</w:t>
      </w:r>
      <w:r w:rsidRPr="00AB126F">
        <w:rPr>
          <w:b/>
          <w:i/>
          <w:sz w:val="22"/>
          <w:szCs w:val="22"/>
          <w:lang w:eastAsia="ar-SA"/>
        </w:rPr>
        <w:br/>
      </w:r>
      <w:bookmarkStart w:id="2532" w:name="RefSCH14_1"/>
      <w:r w:rsidRPr="00AB126F">
        <w:rPr>
          <w:b/>
          <w:sz w:val="22"/>
          <w:szCs w:val="22"/>
          <w:lang w:eastAsia="ar-SA"/>
        </w:rPr>
        <w:t>Соглашение о соблюдении Подрядчиком требований в области антитеррористической безопасности</w:t>
      </w:r>
      <w:bookmarkEnd w:id="2530"/>
      <w:bookmarkEnd w:id="2532"/>
    </w:p>
    <w:p w:rsidR="00AB126F" w:rsidRPr="00AB126F" w:rsidRDefault="00AB126F" w:rsidP="00AB126F">
      <w:pPr>
        <w:suppressAutoHyphens/>
        <w:jc w:val="right"/>
        <w:rPr>
          <w:b/>
          <w:spacing w:val="-3"/>
          <w:sz w:val="24"/>
          <w:szCs w:val="24"/>
        </w:rPr>
      </w:pPr>
      <w:r w:rsidRPr="00AB126F">
        <w:rPr>
          <w:b/>
          <w:sz w:val="24"/>
          <w:szCs w:val="24"/>
        </w:rPr>
        <w:t xml:space="preserve"> </w:t>
      </w:r>
      <w:proofErr w:type="gramStart"/>
      <w:r w:rsidRPr="00AB126F">
        <w:rPr>
          <w:b/>
          <w:sz w:val="24"/>
          <w:szCs w:val="24"/>
        </w:rPr>
        <w:t>« _</w:t>
      </w:r>
      <w:proofErr w:type="gramEnd"/>
      <w:r w:rsidRPr="00AB126F">
        <w:rPr>
          <w:b/>
          <w:sz w:val="24"/>
          <w:szCs w:val="24"/>
        </w:rPr>
        <w:t>__»________20</w:t>
      </w:r>
      <w:r w:rsidR="00667B39">
        <w:rPr>
          <w:b/>
          <w:sz w:val="24"/>
          <w:szCs w:val="24"/>
        </w:rPr>
        <w:t>21</w:t>
      </w:r>
      <w:r w:rsidRPr="00AB126F">
        <w:rPr>
          <w:b/>
          <w:sz w:val="24"/>
          <w:szCs w:val="24"/>
        </w:rPr>
        <w:t xml:space="preserve"> г.</w:t>
      </w:r>
    </w:p>
    <w:p w:rsidR="00AB126F" w:rsidRPr="00AB126F" w:rsidRDefault="00AB126F" w:rsidP="00AB126F">
      <w:pPr>
        <w:suppressAutoHyphens/>
        <w:ind w:firstLine="709"/>
        <w:jc w:val="both"/>
        <w:rPr>
          <w:b/>
          <w:spacing w:val="-3"/>
          <w:sz w:val="24"/>
          <w:szCs w:val="24"/>
        </w:rPr>
      </w:pPr>
    </w:p>
    <w:p w:rsidR="00AB126F" w:rsidRPr="00AB126F" w:rsidRDefault="00AB126F" w:rsidP="00AB126F">
      <w:pPr>
        <w:tabs>
          <w:tab w:val="left" w:pos="142"/>
          <w:tab w:val="left" w:pos="567"/>
          <w:tab w:val="left" w:pos="1134"/>
          <w:tab w:val="left" w:pos="1843"/>
        </w:tabs>
        <w:spacing w:before="120" w:after="120"/>
        <w:ind w:right="56"/>
        <w:jc w:val="both"/>
        <w:rPr>
          <w:sz w:val="22"/>
          <w:szCs w:val="22"/>
        </w:rPr>
      </w:pPr>
      <w:r w:rsidRPr="00AB126F">
        <w:rPr>
          <w:iCs/>
          <w:sz w:val="24"/>
          <w:szCs w:val="24"/>
        </w:rPr>
        <w:t>Открытое акционерное общество «Иркутская электросетевая компания» (ОАО «ИЭСК» ИНН 3812122706) именуемое в дальнейшем «Заказчик», в лице директора филиала «Северные электрические сети» _________________________________, действующего на основании доверенности № ___________ от ________________, с одной стороны</w:t>
      </w:r>
      <w:r w:rsidRPr="00AB126F">
        <w:rPr>
          <w:sz w:val="22"/>
          <w:szCs w:val="22"/>
        </w:rPr>
        <w:t>, и</w:t>
      </w:r>
    </w:p>
    <w:p w:rsidR="00AB126F" w:rsidRPr="00AB126F" w:rsidRDefault="00AB126F" w:rsidP="00AB126F">
      <w:pPr>
        <w:suppressAutoHyphens/>
        <w:spacing w:before="120"/>
        <w:jc w:val="both"/>
        <w:rPr>
          <w:b/>
          <w:spacing w:val="-3"/>
          <w:sz w:val="22"/>
          <w:szCs w:val="22"/>
        </w:rPr>
      </w:pPr>
      <w:r w:rsidRPr="00AB126F">
        <w:rPr>
          <w:sz w:val="22"/>
          <w:szCs w:val="22"/>
        </w:rPr>
        <w:t>[</w:t>
      </w:r>
      <w:r w:rsidRPr="00AB126F">
        <w:rPr>
          <w:b/>
          <w:i/>
          <w:sz w:val="22"/>
          <w:szCs w:val="22"/>
        </w:rPr>
        <w:t>наименование подрядчика</w:t>
      </w:r>
      <w:r w:rsidRPr="00AB126F">
        <w:rPr>
          <w:sz w:val="22"/>
          <w:szCs w:val="22"/>
        </w:rPr>
        <w:t xml:space="preserve">], именуемое в дальнейшем </w:t>
      </w:r>
      <w:r w:rsidRPr="00AB126F">
        <w:rPr>
          <w:b/>
          <w:sz w:val="22"/>
          <w:szCs w:val="22"/>
        </w:rPr>
        <w:t>«Подрядчик»</w:t>
      </w:r>
      <w:r w:rsidRPr="00AB126F">
        <w:rPr>
          <w:sz w:val="22"/>
          <w:szCs w:val="22"/>
        </w:rPr>
        <w:t>, в лице [</w:t>
      </w:r>
      <w:r w:rsidRPr="00AB126F">
        <w:rPr>
          <w:i/>
          <w:sz w:val="22"/>
          <w:szCs w:val="22"/>
        </w:rPr>
        <w:t>ФИО, должность</w:t>
      </w:r>
      <w:r w:rsidRPr="00AB126F">
        <w:rPr>
          <w:sz w:val="22"/>
          <w:szCs w:val="22"/>
        </w:rPr>
        <w:t xml:space="preserve">], действующего(-ей) на основании </w:t>
      </w:r>
      <w:r w:rsidRPr="00AB126F">
        <w:rPr>
          <w:bCs/>
          <w:sz w:val="22"/>
          <w:szCs w:val="22"/>
        </w:rPr>
        <w:t>[</w:t>
      </w:r>
      <w:r w:rsidRPr="00AB126F">
        <w:rPr>
          <w:i/>
          <w:sz w:val="22"/>
          <w:szCs w:val="22"/>
        </w:rPr>
        <w:t>наименование документа (если по доверенности, указать №, дату</w:t>
      </w:r>
      <w:r w:rsidRPr="00AB126F">
        <w:rPr>
          <w:bCs/>
          <w:sz w:val="22"/>
          <w:szCs w:val="22"/>
        </w:rPr>
        <w:t>]</w:t>
      </w:r>
      <w:r w:rsidRPr="00AB126F">
        <w:rPr>
          <w:sz w:val="22"/>
          <w:szCs w:val="22"/>
        </w:rPr>
        <w:t>, с другой стороны,</w:t>
      </w:r>
      <w:r w:rsidRPr="00AB126F">
        <w:rPr>
          <w:b/>
          <w:spacing w:val="-3"/>
          <w:sz w:val="22"/>
          <w:szCs w:val="22"/>
        </w:rPr>
        <w:tab/>
      </w:r>
    </w:p>
    <w:p w:rsidR="00AB126F" w:rsidRPr="00AB126F" w:rsidRDefault="00AB126F" w:rsidP="00AB126F">
      <w:pPr>
        <w:suppressAutoHyphens/>
        <w:spacing w:before="120"/>
        <w:jc w:val="both"/>
        <w:rPr>
          <w:spacing w:val="-3"/>
          <w:sz w:val="22"/>
          <w:szCs w:val="22"/>
        </w:rPr>
      </w:pPr>
      <w:r w:rsidRPr="00AB126F">
        <w:rPr>
          <w:spacing w:val="4"/>
          <w:sz w:val="22"/>
          <w:szCs w:val="22"/>
        </w:rPr>
        <w:t>заключили настоящее соглашение (далее – «</w:t>
      </w:r>
      <w:r w:rsidRPr="00AB126F">
        <w:rPr>
          <w:b/>
          <w:spacing w:val="4"/>
          <w:sz w:val="22"/>
          <w:szCs w:val="22"/>
        </w:rPr>
        <w:t>Соглашение</w:t>
      </w:r>
      <w:r w:rsidRPr="00AB126F">
        <w:rPr>
          <w:spacing w:val="4"/>
          <w:sz w:val="22"/>
          <w:szCs w:val="22"/>
        </w:rPr>
        <w:t>») к Договору подряда на ремонтные работы № ___р-20</w:t>
      </w:r>
      <w:r w:rsidR="008B4F43" w:rsidRPr="008B4F43">
        <w:rPr>
          <w:spacing w:val="4"/>
          <w:sz w:val="22"/>
          <w:szCs w:val="22"/>
        </w:rPr>
        <w:t>22</w:t>
      </w:r>
      <w:r w:rsidRPr="00AB126F">
        <w:rPr>
          <w:spacing w:val="4"/>
          <w:sz w:val="22"/>
          <w:szCs w:val="22"/>
        </w:rPr>
        <w:t>вл от [</w:t>
      </w:r>
      <w:r w:rsidRPr="00AB126F">
        <w:rPr>
          <w:i/>
          <w:spacing w:val="4"/>
          <w:sz w:val="22"/>
          <w:szCs w:val="22"/>
        </w:rPr>
        <w:t>дата</w:t>
      </w:r>
      <w:r w:rsidRPr="00AB126F">
        <w:rPr>
          <w:spacing w:val="4"/>
          <w:sz w:val="22"/>
          <w:szCs w:val="22"/>
        </w:rPr>
        <w:t>] (далее – «</w:t>
      </w:r>
      <w:r w:rsidRPr="00AB126F">
        <w:rPr>
          <w:b/>
          <w:spacing w:val="4"/>
          <w:sz w:val="22"/>
          <w:szCs w:val="22"/>
        </w:rPr>
        <w:t>Договор</w:t>
      </w:r>
      <w:r w:rsidRPr="00AB126F">
        <w:rPr>
          <w:spacing w:val="4"/>
          <w:sz w:val="22"/>
          <w:szCs w:val="22"/>
        </w:rPr>
        <w:t>») о нижеследующем</w:t>
      </w:r>
      <w:r w:rsidRPr="00AB126F">
        <w:rPr>
          <w:spacing w:val="-5"/>
          <w:sz w:val="22"/>
          <w:szCs w:val="22"/>
        </w:rPr>
        <w:t>:</w:t>
      </w:r>
    </w:p>
    <w:p w:rsidR="00AB126F" w:rsidRPr="00AB126F" w:rsidRDefault="00AB126F" w:rsidP="00AB126F">
      <w:pPr>
        <w:ind w:left="360"/>
        <w:jc w:val="center"/>
        <w:rPr>
          <w:b/>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Основные положения</w:t>
      </w:r>
    </w:p>
    <w:p w:rsidR="00AB126F" w:rsidRPr="00AB126F" w:rsidRDefault="00AB126F" w:rsidP="000409DD">
      <w:pPr>
        <w:widowControl w:val="0"/>
        <w:numPr>
          <w:ilvl w:val="1"/>
          <w:numId w:val="53"/>
        </w:numPr>
        <w:tabs>
          <w:tab w:val="left" w:pos="1080"/>
          <w:tab w:val="num" w:pos="1811"/>
        </w:tabs>
        <w:autoSpaceDE w:val="0"/>
        <w:autoSpaceDN w:val="0"/>
        <w:adjustRightInd w:val="0"/>
        <w:spacing w:after="120"/>
        <w:ind w:left="0" w:firstLine="567"/>
        <w:jc w:val="both"/>
        <w:rPr>
          <w:sz w:val="24"/>
          <w:szCs w:val="24"/>
        </w:rPr>
      </w:pPr>
      <w:r w:rsidRPr="00AB126F">
        <w:rPr>
          <w:sz w:val="24"/>
          <w:szCs w:val="24"/>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B126F">
        <w:rPr>
          <w:sz w:val="24"/>
          <w:szCs w:val="24"/>
        </w:rPr>
        <w:t>внутриобьектового</w:t>
      </w:r>
      <w:proofErr w:type="spellEnd"/>
      <w:r w:rsidRPr="00AB126F">
        <w:rPr>
          <w:sz w:val="24"/>
          <w:szCs w:val="24"/>
        </w:rPr>
        <w:t xml:space="preserve"> режимов своими работниками, а также привлеченными Подрядчиком Субподрядными организациями.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B126F" w:rsidRPr="00AB126F" w:rsidRDefault="00AB126F" w:rsidP="000409DD">
      <w:pPr>
        <w:widowControl w:val="0"/>
        <w:numPr>
          <w:ilvl w:val="1"/>
          <w:numId w:val="53"/>
        </w:numPr>
        <w:tabs>
          <w:tab w:val="left" w:pos="1080"/>
          <w:tab w:val="num" w:pos="1811"/>
        </w:tabs>
        <w:autoSpaceDE w:val="0"/>
        <w:autoSpaceDN w:val="0"/>
        <w:adjustRightInd w:val="0"/>
        <w:spacing w:after="120"/>
        <w:ind w:left="0" w:firstLine="567"/>
        <w:jc w:val="both"/>
        <w:rPr>
          <w:sz w:val="24"/>
          <w:szCs w:val="24"/>
        </w:rPr>
      </w:pPr>
      <w:r w:rsidRPr="00AB126F">
        <w:rPr>
          <w:sz w:val="24"/>
          <w:szCs w:val="24"/>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 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B126F">
        <w:rPr>
          <w:sz w:val="24"/>
          <w:szCs w:val="24"/>
        </w:rPr>
        <w:fldChar w:fldCharType="begin"/>
      </w:r>
      <w:r w:rsidRPr="00AB126F">
        <w:rPr>
          <w:sz w:val="24"/>
          <w:szCs w:val="24"/>
        </w:rPr>
        <w:instrText xml:space="preserve"> REF _Ref496714458 \n \h  \* MERGEFORMAT </w:instrText>
      </w:r>
      <w:r w:rsidRPr="00AB126F">
        <w:rPr>
          <w:sz w:val="24"/>
          <w:szCs w:val="24"/>
        </w:rPr>
      </w:r>
      <w:r w:rsidRPr="00AB126F">
        <w:rPr>
          <w:sz w:val="24"/>
          <w:szCs w:val="24"/>
        </w:rPr>
        <w:fldChar w:fldCharType="separate"/>
      </w:r>
      <w:r w:rsidRPr="00AB126F">
        <w:rPr>
          <w:sz w:val="24"/>
          <w:szCs w:val="24"/>
        </w:rPr>
        <w:t>29.5</w:t>
      </w:r>
      <w:r w:rsidRPr="00AB126F">
        <w:rPr>
          <w:sz w:val="24"/>
          <w:szCs w:val="24"/>
        </w:rPr>
        <w:fldChar w:fldCharType="end"/>
      </w:r>
      <w:r w:rsidRPr="00AB126F">
        <w:rPr>
          <w:sz w:val="24"/>
          <w:szCs w:val="24"/>
        </w:rPr>
        <w:t>-</w:t>
      </w:r>
      <w:r w:rsidRPr="00AB126F">
        <w:rPr>
          <w:sz w:val="24"/>
          <w:szCs w:val="24"/>
        </w:rPr>
        <w:fldChar w:fldCharType="begin"/>
      </w:r>
      <w:r w:rsidRPr="00AB126F">
        <w:rPr>
          <w:sz w:val="24"/>
          <w:szCs w:val="24"/>
        </w:rPr>
        <w:instrText xml:space="preserve"> REF _Ref501102608 \n \h  \* MERGEFORMAT </w:instrText>
      </w:r>
      <w:r w:rsidRPr="00AB126F">
        <w:rPr>
          <w:sz w:val="24"/>
          <w:szCs w:val="24"/>
        </w:rPr>
      </w:r>
      <w:r w:rsidRPr="00AB126F">
        <w:rPr>
          <w:sz w:val="24"/>
          <w:szCs w:val="24"/>
        </w:rPr>
        <w:fldChar w:fldCharType="separate"/>
      </w:r>
      <w:r w:rsidRPr="00AB126F">
        <w:rPr>
          <w:sz w:val="24"/>
          <w:szCs w:val="24"/>
        </w:rPr>
        <w:t>29.6</w:t>
      </w:r>
      <w:r w:rsidRPr="00AB126F">
        <w:rPr>
          <w:sz w:val="24"/>
          <w:szCs w:val="24"/>
        </w:rPr>
        <w:fldChar w:fldCharType="end"/>
      </w:r>
      <w:r w:rsidRPr="00AB126F">
        <w:rPr>
          <w:sz w:val="24"/>
          <w:szCs w:val="24"/>
        </w:rPr>
        <w:t xml:space="preserve"> Договора.</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AB126F" w:rsidRPr="00AB126F" w:rsidRDefault="00AB126F" w:rsidP="00AB126F">
      <w:pPr>
        <w:tabs>
          <w:tab w:val="left" w:pos="1080"/>
        </w:tabs>
        <w:ind w:left="567"/>
        <w:contextualSpacing/>
        <w:rPr>
          <w:sz w:val="24"/>
          <w:szCs w:val="24"/>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Основные требования в области антитеррористической безопасности</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AB126F" w:rsidRPr="00AB126F" w:rsidRDefault="00AB126F" w:rsidP="00AB126F">
      <w:pPr>
        <w:tabs>
          <w:tab w:val="left" w:pos="900"/>
        </w:tabs>
        <w:spacing w:after="120"/>
        <w:ind w:firstLine="540"/>
        <w:jc w:val="both"/>
        <w:rPr>
          <w:sz w:val="24"/>
          <w:szCs w:val="24"/>
        </w:rPr>
      </w:pPr>
      <w:r w:rsidRPr="00AB126F">
        <w:rPr>
          <w:sz w:val="24"/>
          <w:szCs w:val="24"/>
        </w:rPr>
        <w:t>Подрядчик в полном объеме несет ответственность за безопасное выполнение работ Субподрядной организацией.</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обязан:</w:t>
      </w:r>
    </w:p>
    <w:p w:rsidR="00AB126F" w:rsidRPr="00AB126F" w:rsidRDefault="00AB126F" w:rsidP="000409DD">
      <w:pPr>
        <w:widowControl w:val="0"/>
        <w:numPr>
          <w:ilvl w:val="2"/>
          <w:numId w:val="53"/>
        </w:numPr>
        <w:tabs>
          <w:tab w:val="left" w:pos="1080"/>
        </w:tabs>
        <w:autoSpaceDE w:val="0"/>
        <w:autoSpaceDN w:val="0"/>
        <w:adjustRightInd w:val="0"/>
        <w:spacing w:after="120"/>
        <w:ind w:left="0" w:firstLine="567"/>
        <w:jc w:val="both"/>
        <w:rPr>
          <w:sz w:val="24"/>
          <w:szCs w:val="24"/>
        </w:rPr>
      </w:pPr>
      <w:r w:rsidRPr="00AB126F">
        <w:rPr>
          <w:sz w:val="24"/>
          <w:szCs w:val="24"/>
        </w:rPr>
        <w:t xml:space="preserve">В течение </w:t>
      </w:r>
      <w:r w:rsidRPr="00AB126F">
        <w:rPr>
          <w:iCs/>
          <w:sz w:val="24"/>
          <w:szCs w:val="24"/>
        </w:rPr>
        <w:t>5 (пяти) дней</w:t>
      </w:r>
      <w:r w:rsidRPr="00AB126F">
        <w:rPr>
          <w:sz w:val="24"/>
          <w:szCs w:val="24"/>
        </w:rPr>
        <w:t xml:space="preserve"> с момента получения соответствующего запроса Заказчика предоставить следующие сведения о персонале:</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 xml:space="preserve">списки лиц, официально трудоустроенных на момент подачи заявки, силами которых </w:t>
      </w:r>
      <w:r w:rsidRPr="00AB126F">
        <w:rPr>
          <w:sz w:val="24"/>
          <w:szCs w:val="24"/>
        </w:rPr>
        <w:lastRenderedPageBreak/>
        <w:t>предполагается выполнение работ;</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заверенные копии паспортов, трудовых договоров с Подрядчиком, разрешения на работу для иностранных граждан.</w:t>
      </w:r>
    </w:p>
    <w:p w:rsidR="00AB126F" w:rsidRPr="00AB126F" w:rsidRDefault="00AB126F" w:rsidP="000409DD">
      <w:pPr>
        <w:widowControl w:val="0"/>
        <w:numPr>
          <w:ilvl w:val="2"/>
          <w:numId w:val="53"/>
        </w:numPr>
        <w:tabs>
          <w:tab w:val="left" w:pos="1080"/>
        </w:tabs>
        <w:autoSpaceDE w:val="0"/>
        <w:autoSpaceDN w:val="0"/>
        <w:adjustRightInd w:val="0"/>
        <w:spacing w:after="120"/>
        <w:ind w:left="0" w:firstLine="567"/>
        <w:jc w:val="both"/>
        <w:rPr>
          <w:sz w:val="24"/>
          <w:szCs w:val="24"/>
        </w:rPr>
      </w:pPr>
      <w:r w:rsidRPr="00AB126F">
        <w:rPr>
          <w:sz w:val="24"/>
          <w:szCs w:val="24"/>
        </w:rPr>
        <w:t>При заключении Договора:</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согласовывать с дирекцией по защите активов изменения списка лиц, привлекаемых для выполнения Работ.</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Персонал Подрядчика до начала Работ должен пройти вводный и первичный инструктажи по АТБ.</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Подрядчику запрещается:</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допускать к выполнению Работ работников с признаками алкогольного, наркотического или токсического опьянения;</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самовольно изменять условия, последовательность и объем Работ;</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нарушать согласованный с Заказчиком маршрут движения, а также посещать объекты Заказчика за пределами территории производства Работ;</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без необходимости находиться на действующих установках, в производственных помещениях Заказчика;</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курить вне отведенных для этого мест;</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размещать или утилизировать любые виды отходов вне отведенных мест;</w:t>
      </w:r>
    </w:p>
    <w:p w:rsidR="00AB126F" w:rsidRPr="00AB126F" w:rsidRDefault="00AB126F" w:rsidP="000409DD">
      <w:pPr>
        <w:widowControl w:val="0"/>
        <w:numPr>
          <w:ilvl w:val="0"/>
          <w:numId w:val="52"/>
        </w:numPr>
        <w:tabs>
          <w:tab w:val="left" w:pos="900"/>
        </w:tabs>
        <w:autoSpaceDE w:val="0"/>
        <w:autoSpaceDN w:val="0"/>
        <w:adjustRightInd w:val="0"/>
        <w:spacing w:after="120"/>
        <w:ind w:left="0" w:firstLine="709"/>
        <w:jc w:val="both"/>
        <w:rPr>
          <w:sz w:val="24"/>
          <w:szCs w:val="24"/>
        </w:rPr>
      </w:pPr>
      <w:r w:rsidRPr="00AB126F">
        <w:rPr>
          <w:sz w:val="24"/>
          <w:szCs w:val="24"/>
        </w:rPr>
        <w:t>выполнять по собственной инициативе на территории Заказчика работы, не согласованные с Заказчиком.</w:t>
      </w:r>
    </w:p>
    <w:p w:rsidR="00AB126F" w:rsidRPr="00AB126F" w:rsidRDefault="00AB126F" w:rsidP="00AB126F">
      <w:pPr>
        <w:tabs>
          <w:tab w:val="left" w:pos="900"/>
        </w:tabs>
        <w:jc w:val="both"/>
        <w:rPr>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Отдельные требования</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AB126F" w:rsidRPr="00AB126F" w:rsidRDefault="00AB126F" w:rsidP="00AB126F">
      <w:pPr>
        <w:rPr>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Осведомленность</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lastRenderedPageBreak/>
        <w:t>На момент заключения Договора Подрядчик ознакомлен с ЛНА Заказчика в части, относящейся к деятельности Подрядчика.</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В случае внесения Заказчиком изменений или дополнений в ЛНА, введения в действие новых ЛНА в области АТБ, Подрядчик обязуется руководствоваться ЛНА.</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AB126F" w:rsidRPr="00AB126F" w:rsidRDefault="00AB126F" w:rsidP="00AB126F">
      <w:pPr>
        <w:tabs>
          <w:tab w:val="left" w:pos="993"/>
          <w:tab w:val="left" w:pos="1134"/>
          <w:tab w:val="left" w:pos="1276"/>
          <w:tab w:val="left" w:pos="1985"/>
        </w:tabs>
        <w:ind w:firstLine="539"/>
        <w:jc w:val="both"/>
        <w:rPr>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Порядок взаимодействия Заказчика и Подрядчика</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AB126F" w:rsidRPr="00AB126F" w:rsidRDefault="00AB126F" w:rsidP="00AB126F">
      <w:pPr>
        <w:ind w:left="357"/>
        <w:jc w:val="center"/>
        <w:rPr>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Ответственность Подрядчика</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Подрядчик обязуется выплатить Заказчику штраф в размере, установленном в Протоколе о нарушении требований норм АТБ, с учетом Приложения </w:t>
      </w:r>
      <w:r w:rsidRPr="00AB126F">
        <w:rPr>
          <w:sz w:val="24"/>
          <w:szCs w:val="24"/>
        </w:rPr>
        <w:fldChar w:fldCharType="begin"/>
      </w:r>
      <w:r w:rsidRPr="00AB126F">
        <w:rPr>
          <w:sz w:val="24"/>
          <w:szCs w:val="24"/>
        </w:rPr>
        <w:instrText xml:space="preserve"> REF RefSCH7_No \h  \* MERGEFORMAT </w:instrText>
      </w:r>
      <w:r w:rsidRPr="00AB126F">
        <w:rPr>
          <w:sz w:val="24"/>
          <w:szCs w:val="24"/>
        </w:rPr>
      </w:r>
      <w:r w:rsidRPr="00AB126F">
        <w:rPr>
          <w:sz w:val="24"/>
          <w:szCs w:val="24"/>
        </w:rPr>
        <w:fldChar w:fldCharType="separate"/>
      </w:r>
      <w:r w:rsidRPr="00AB126F">
        <w:rPr>
          <w:sz w:val="24"/>
          <w:szCs w:val="24"/>
        </w:rPr>
        <w:t xml:space="preserve">№ </w:t>
      </w:r>
      <w:r w:rsidRPr="00AB126F">
        <w:rPr>
          <w:sz w:val="24"/>
          <w:szCs w:val="24"/>
        </w:rPr>
        <w:fldChar w:fldCharType="end"/>
      </w:r>
      <w:r w:rsidRPr="00AB126F">
        <w:rPr>
          <w:sz w:val="24"/>
          <w:szCs w:val="24"/>
        </w:rPr>
        <w:t xml:space="preserve"> к Договору.</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rsidR="00AB126F" w:rsidRPr="00AB126F" w:rsidRDefault="00AB126F" w:rsidP="000409DD">
      <w:pPr>
        <w:widowControl w:val="0"/>
        <w:numPr>
          <w:ilvl w:val="2"/>
          <w:numId w:val="53"/>
        </w:numPr>
        <w:tabs>
          <w:tab w:val="left" w:pos="1080"/>
        </w:tabs>
        <w:autoSpaceDE w:val="0"/>
        <w:autoSpaceDN w:val="0"/>
        <w:adjustRightInd w:val="0"/>
        <w:spacing w:after="120"/>
        <w:ind w:left="0" w:firstLine="567"/>
        <w:jc w:val="both"/>
        <w:rPr>
          <w:sz w:val="24"/>
          <w:szCs w:val="24"/>
        </w:rPr>
      </w:pPr>
      <w:r w:rsidRPr="00AB126F">
        <w:rPr>
          <w:sz w:val="24"/>
          <w:szCs w:val="24"/>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AB126F" w:rsidRPr="00AB126F" w:rsidRDefault="00AB126F" w:rsidP="00AB126F">
      <w:pPr>
        <w:tabs>
          <w:tab w:val="left" w:pos="1276"/>
        </w:tabs>
        <w:ind w:firstLine="709"/>
        <w:jc w:val="both"/>
        <w:rPr>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Заключительные положения</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AB126F" w:rsidRPr="00AB126F" w:rsidRDefault="00AB126F" w:rsidP="000409DD">
      <w:pPr>
        <w:widowControl w:val="0"/>
        <w:numPr>
          <w:ilvl w:val="1"/>
          <w:numId w:val="53"/>
        </w:numPr>
        <w:tabs>
          <w:tab w:val="left" w:pos="1080"/>
        </w:tabs>
        <w:autoSpaceDE w:val="0"/>
        <w:autoSpaceDN w:val="0"/>
        <w:adjustRightInd w:val="0"/>
        <w:spacing w:after="120"/>
        <w:ind w:left="0" w:firstLine="567"/>
        <w:jc w:val="both"/>
        <w:rPr>
          <w:sz w:val="24"/>
          <w:szCs w:val="24"/>
        </w:rPr>
      </w:pPr>
      <w:r w:rsidRPr="00AB126F">
        <w:rPr>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AB126F" w:rsidRPr="00AB126F" w:rsidRDefault="00AB126F" w:rsidP="00AB126F">
      <w:pPr>
        <w:ind w:firstLine="709"/>
        <w:jc w:val="both"/>
        <w:rPr>
          <w:b/>
          <w:sz w:val="22"/>
          <w:szCs w:val="22"/>
        </w:rPr>
      </w:pPr>
    </w:p>
    <w:p w:rsidR="00AB126F" w:rsidRPr="00AB126F" w:rsidRDefault="00AB126F" w:rsidP="000409DD">
      <w:pPr>
        <w:widowControl w:val="0"/>
        <w:numPr>
          <w:ilvl w:val="0"/>
          <w:numId w:val="53"/>
        </w:numPr>
        <w:autoSpaceDE w:val="0"/>
        <w:autoSpaceDN w:val="0"/>
        <w:adjustRightInd w:val="0"/>
        <w:spacing w:after="120"/>
        <w:jc w:val="center"/>
        <w:rPr>
          <w:sz w:val="24"/>
          <w:szCs w:val="24"/>
        </w:rPr>
      </w:pPr>
      <w:r w:rsidRPr="00AB126F">
        <w:rPr>
          <w:sz w:val="24"/>
          <w:szCs w:val="24"/>
        </w:rPr>
        <w:t>Подписи Сторон</w:t>
      </w:r>
    </w:p>
    <w:p w:rsidR="00AB126F" w:rsidRPr="00AB126F" w:rsidRDefault="00AB126F" w:rsidP="00AB126F">
      <w:pPr>
        <w:tabs>
          <w:tab w:val="left" w:pos="142"/>
          <w:tab w:val="left" w:pos="567"/>
          <w:tab w:val="left" w:pos="1134"/>
          <w:tab w:val="left" w:pos="1843"/>
        </w:tabs>
        <w:spacing w:before="120" w:after="120"/>
        <w:ind w:right="56"/>
        <w:jc w:val="both"/>
        <w:rPr>
          <w:b/>
          <w:sz w:val="22"/>
          <w:szCs w:val="22"/>
        </w:rPr>
      </w:pPr>
    </w:p>
    <w:tbl>
      <w:tblPr>
        <w:tblW w:w="9287" w:type="dxa"/>
        <w:tblInd w:w="108" w:type="dxa"/>
        <w:tblLook w:val="01E0" w:firstRow="1" w:lastRow="1" w:firstColumn="1" w:lastColumn="1" w:noHBand="0" w:noVBand="0"/>
      </w:tblPr>
      <w:tblGrid>
        <w:gridCol w:w="4536"/>
        <w:gridCol w:w="4751"/>
      </w:tblGrid>
      <w:tr w:rsidR="00AB126F" w:rsidRPr="00AB126F" w:rsidTr="00AB126F">
        <w:trPr>
          <w:trHeight w:val="1134"/>
        </w:trPr>
        <w:tc>
          <w:tcPr>
            <w:tcW w:w="4536" w:type="dxa"/>
          </w:tcPr>
          <w:p w:rsidR="00AB126F" w:rsidRPr="00AB126F" w:rsidRDefault="00AB126F" w:rsidP="00AB126F">
            <w:pPr>
              <w:spacing w:before="120" w:after="120"/>
              <w:jc w:val="both"/>
              <w:rPr>
                <w:b/>
                <w:sz w:val="22"/>
                <w:szCs w:val="22"/>
              </w:rPr>
            </w:pPr>
            <w:r w:rsidRPr="00AB126F">
              <w:rPr>
                <w:b/>
                <w:sz w:val="22"/>
                <w:szCs w:val="22"/>
              </w:rPr>
              <w:t>Подрядчик:</w:t>
            </w:r>
          </w:p>
          <w:p w:rsidR="00AB126F" w:rsidRPr="00AB126F" w:rsidRDefault="00AB126F" w:rsidP="00AB126F">
            <w:pPr>
              <w:spacing w:before="120" w:after="120"/>
              <w:jc w:val="both"/>
              <w:rPr>
                <w:b/>
                <w:sz w:val="22"/>
                <w:szCs w:val="22"/>
              </w:rPr>
            </w:pPr>
          </w:p>
          <w:p w:rsidR="00AB126F" w:rsidRPr="00AB126F" w:rsidRDefault="00AB126F" w:rsidP="00AB126F">
            <w:pPr>
              <w:spacing w:before="120" w:after="120"/>
              <w:jc w:val="both"/>
              <w:rPr>
                <w:b/>
                <w:sz w:val="22"/>
                <w:szCs w:val="22"/>
              </w:rPr>
            </w:pPr>
          </w:p>
          <w:p w:rsidR="00AB126F" w:rsidRPr="00AB126F" w:rsidRDefault="00AB126F" w:rsidP="00AB126F">
            <w:pPr>
              <w:spacing w:before="120" w:after="120"/>
              <w:jc w:val="both"/>
              <w:rPr>
                <w:b/>
                <w:sz w:val="22"/>
                <w:szCs w:val="22"/>
              </w:rPr>
            </w:pPr>
            <w:r w:rsidRPr="00AB126F">
              <w:rPr>
                <w:b/>
                <w:sz w:val="22"/>
                <w:szCs w:val="22"/>
              </w:rPr>
              <w:t>___________________/______________/</w:t>
            </w:r>
          </w:p>
        </w:tc>
        <w:tc>
          <w:tcPr>
            <w:tcW w:w="4751" w:type="dxa"/>
          </w:tcPr>
          <w:p w:rsidR="00AB126F" w:rsidRPr="00AB126F" w:rsidRDefault="00AB126F" w:rsidP="00AB126F">
            <w:pPr>
              <w:spacing w:before="120" w:after="120"/>
              <w:jc w:val="both"/>
              <w:rPr>
                <w:b/>
                <w:sz w:val="22"/>
                <w:szCs w:val="22"/>
              </w:rPr>
            </w:pPr>
            <w:r w:rsidRPr="00AB126F">
              <w:rPr>
                <w:b/>
                <w:sz w:val="22"/>
                <w:szCs w:val="22"/>
              </w:rPr>
              <w:t>Заказчик:</w:t>
            </w:r>
          </w:p>
          <w:p w:rsidR="00AB126F" w:rsidRPr="00AB126F" w:rsidRDefault="00AB126F" w:rsidP="00AB126F">
            <w:pPr>
              <w:spacing w:before="120" w:after="120"/>
              <w:jc w:val="both"/>
              <w:rPr>
                <w:b/>
                <w:sz w:val="22"/>
                <w:szCs w:val="22"/>
              </w:rPr>
            </w:pPr>
          </w:p>
          <w:p w:rsidR="00AB126F" w:rsidRPr="00AB126F" w:rsidRDefault="00AB126F" w:rsidP="00AB126F">
            <w:pPr>
              <w:spacing w:before="120" w:after="120"/>
              <w:jc w:val="both"/>
              <w:rPr>
                <w:b/>
                <w:sz w:val="22"/>
                <w:szCs w:val="22"/>
              </w:rPr>
            </w:pPr>
          </w:p>
          <w:p w:rsidR="00AB126F" w:rsidRPr="00AB126F" w:rsidRDefault="00AB126F" w:rsidP="00AB126F">
            <w:pPr>
              <w:spacing w:before="120" w:after="120"/>
              <w:jc w:val="both"/>
              <w:rPr>
                <w:b/>
                <w:sz w:val="22"/>
                <w:szCs w:val="22"/>
              </w:rPr>
            </w:pPr>
            <w:r w:rsidRPr="00AB126F">
              <w:rPr>
                <w:b/>
                <w:sz w:val="22"/>
                <w:szCs w:val="22"/>
              </w:rPr>
              <w:t>___________________/______________/</w:t>
            </w:r>
          </w:p>
        </w:tc>
      </w:tr>
    </w:tbl>
    <w:p w:rsidR="00AB126F" w:rsidRDefault="00AB126F"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Default="00667B39" w:rsidP="00AB126F">
      <w:pPr>
        <w:suppressAutoHyphens/>
        <w:autoSpaceDE w:val="0"/>
        <w:spacing w:before="120" w:after="120"/>
        <w:ind w:left="360"/>
        <w:jc w:val="right"/>
        <w:rPr>
          <w:b/>
          <w:i/>
          <w:sz w:val="22"/>
          <w:szCs w:val="22"/>
          <w:lang w:eastAsia="ar-SA"/>
        </w:rPr>
      </w:pPr>
    </w:p>
    <w:p w:rsidR="00667B39" w:rsidRPr="00AB126F" w:rsidRDefault="00667B39" w:rsidP="00AB126F">
      <w:pPr>
        <w:suppressAutoHyphens/>
        <w:autoSpaceDE w:val="0"/>
        <w:spacing w:before="120" w:after="120"/>
        <w:ind w:left="360"/>
        <w:jc w:val="right"/>
        <w:rPr>
          <w:b/>
          <w:i/>
          <w:sz w:val="22"/>
          <w:szCs w:val="22"/>
          <w:lang w:eastAsia="ar-SA"/>
        </w:rPr>
      </w:pPr>
    </w:p>
    <w:p w:rsidR="00AB126F" w:rsidRPr="00AB126F" w:rsidRDefault="00AB126F" w:rsidP="00AB126F">
      <w:pPr>
        <w:jc w:val="right"/>
        <w:rPr>
          <w:sz w:val="22"/>
          <w:szCs w:val="22"/>
        </w:rPr>
      </w:pPr>
      <w:r w:rsidRPr="00AB126F">
        <w:rPr>
          <w:sz w:val="22"/>
          <w:szCs w:val="22"/>
        </w:rPr>
        <w:lastRenderedPageBreak/>
        <w:t xml:space="preserve">                            Приложение № 11 </w:t>
      </w:r>
    </w:p>
    <w:p w:rsidR="00AB126F" w:rsidRPr="00AB126F" w:rsidRDefault="00AB126F" w:rsidP="00AB126F">
      <w:pPr>
        <w:jc w:val="right"/>
        <w:rPr>
          <w:bCs/>
          <w:i/>
          <w:sz w:val="24"/>
          <w:szCs w:val="24"/>
        </w:rPr>
      </w:pPr>
    </w:p>
    <w:p w:rsidR="00AB126F" w:rsidRPr="00AB126F" w:rsidRDefault="00AB126F" w:rsidP="00AB126F">
      <w:pPr>
        <w:jc w:val="center"/>
        <w:rPr>
          <w:b/>
          <w:bCs/>
          <w:sz w:val="24"/>
          <w:szCs w:val="24"/>
        </w:rPr>
      </w:pPr>
    </w:p>
    <w:p w:rsidR="00AB126F" w:rsidRPr="00AB126F" w:rsidRDefault="00AB126F" w:rsidP="00AB126F">
      <w:pPr>
        <w:jc w:val="center"/>
        <w:rPr>
          <w:b/>
          <w:bCs/>
          <w:sz w:val="24"/>
          <w:szCs w:val="24"/>
        </w:rPr>
      </w:pPr>
      <w:r w:rsidRPr="00AB126F">
        <w:rPr>
          <w:b/>
          <w:bCs/>
          <w:sz w:val="24"/>
          <w:szCs w:val="24"/>
        </w:rPr>
        <w:t xml:space="preserve">СОГЛАШЕНИЕ </w:t>
      </w:r>
    </w:p>
    <w:p w:rsidR="00AB126F" w:rsidRPr="00AB126F" w:rsidRDefault="00AB126F" w:rsidP="00AB126F">
      <w:pPr>
        <w:jc w:val="center"/>
        <w:rPr>
          <w:b/>
          <w:bCs/>
          <w:sz w:val="24"/>
          <w:szCs w:val="24"/>
        </w:rPr>
      </w:pPr>
      <w:r w:rsidRPr="00AB126F">
        <w:rPr>
          <w:b/>
          <w:bCs/>
          <w:sz w:val="24"/>
          <w:szCs w:val="24"/>
        </w:rPr>
        <w:t xml:space="preserve">«О соблюдении мер санитарно-эпидемиологической защиты, связанной с профилактикой распространения </w:t>
      </w:r>
      <w:proofErr w:type="spellStart"/>
      <w:r w:rsidRPr="00AB126F">
        <w:rPr>
          <w:b/>
          <w:bCs/>
          <w:sz w:val="24"/>
          <w:szCs w:val="24"/>
        </w:rPr>
        <w:t>коронавирусной</w:t>
      </w:r>
      <w:proofErr w:type="spellEnd"/>
      <w:r w:rsidRPr="00AB126F">
        <w:rPr>
          <w:b/>
          <w:bCs/>
          <w:sz w:val="24"/>
          <w:szCs w:val="24"/>
        </w:rPr>
        <w:t xml:space="preserve"> инфекции </w:t>
      </w:r>
      <w:r w:rsidRPr="00AB126F">
        <w:rPr>
          <w:b/>
          <w:bCs/>
          <w:sz w:val="24"/>
          <w:szCs w:val="24"/>
          <w:lang w:val="en-US"/>
        </w:rPr>
        <w:t>COVID</w:t>
      </w:r>
      <w:r w:rsidRPr="00AB126F">
        <w:rPr>
          <w:b/>
          <w:bCs/>
          <w:sz w:val="24"/>
          <w:szCs w:val="24"/>
        </w:rPr>
        <w:t xml:space="preserve">-19» </w:t>
      </w:r>
    </w:p>
    <w:p w:rsidR="00AB126F" w:rsidRPr="00AB126F" w:rsidRDefault="00AB126F" w:rsidP="00AB126F">
      <w:pPr>
        <w:jc w:val="center"/>
        <w:rPr>
          <w:sz w:val="24"/>
          <w:szCs w:val="24"/>
        </w:rPr>
      </w:pPr>
    </w:p>
    <w:p w:rsidR="00AB126F" w:rsidRPr="00AB126F" w:rsidRDefault="00AB126F" w:rsidP="00AB126F">
      <w:pPr>
        <w:rPr>
          <w:sz w:val="24"/>
          <w:szCs w:val="24"/>
        </w:rPr>
      </w:pPr>
      <w:r w:rsidRPr="00AB126F">
        <w:rPr>
          <w:sz w:val="24"/>
          <w:szCs w:val="24"/>
        </w:rPr>
        <w:t xml:space="preserve">г. Братск                          </w:t>
      </w:r>
      <w:r w:rsidRPr="00AB126F">
        <w:rPr>
          <w:sz w:val="24"/>
          <w:szCs w:val="24"/>
        </w:rPr>
        <w:tab/>
      </w:r>
      <w:r w:rsidRPr="00AB126F">
        <w:rPr>
          <w:sz w:val="24"/>
          <w:szCs w:val="24"/>
        </w:rPr>
        <w:tab/>
      </w:r>
      <w:r w:rsidRPr="00AB126F">
        <w:rPr>
          <w:sz w:val="24"/>
          <w:szCs w:val="24"/>
        </w:rPr>
        <w:tab/>
      </w:r>
      <w:r w:rsidRPr="00AB126F">
        <w:rPr>
          <w:sz w:val="24"/>
          <w:szCs w:val="24"/>
        </w:rPr>
        <w:tab/>
      </w:r>
      <w:r w:rsidRPr="00AB126F">
        <w:rPr>
          <w:sz w:val="24"/>
          <w:szCs w:val="24"/>
        </w:rPr>
        <w:tab/>
        <w:t xml:space="preserve">        </w:t>
      </w:r>
      <w:proofErr w:type="gramStart"/>
      <w:r w:rsidRPr="00AB126F">
        <w:rPr>
          <w:sz w:val="24"/>
          <w:szCs w:val="24"/>
        </w:rPr>
        <w:t xml:space="preserve">   «</w:t>
      </w:r>
      <w:proofErr w:type="gramEnd"/>
      <w:r w:rsidRPr="00AB126F">
        <w:rPr>
          <w:sz w:val="24"/>
          <w:szCs w:val="24"/>
        </w:rPr>
        <w:t>___» _____________ 2020 г.</w:t>
      </w:r>
    </w:p>
    <w:p w:rsidR="00AB126F" w:rsidRPr="00AB126F" w:rsidRDefault="00AB126F" w:rsidP="00AB126F">
      <w:pPr>
        <w:rPr>
          <w:sz w:val="24"/>
          <w:szCs w:val="24"/>
        </w:rPr>
      </w:pPr>
    </w:p>
    <w:p w:rsidR="00AB126F" w:rsidRPr="00AB126F" w:rsidRDefault="00AB126F" w:rsidP="00AB126F">
      <w:pPr>
        <w:ind w:firstLine="567"/>
        <w:jc w:val="both"/>
        <w:rPr>
          <w:iCs/>
          <w:sz w:val="24"/>
          <w:szCs w:val="24"/>
        </w:rPr>
      </w:pPr>
      <w:r w:rsidRPr="00AB126F">
        <w:rPr>
          <w:iCs/>
          <w:sz w:val="24"/>
          <w:szCs w:val="24"/>
        </w:rPr>
        <w:t xml:space="preserve">Открытое акционерное общество «Иркутская электросетевая компания» (ОАО «ИЭСК» ИНН 3812122706) именуемое в дальнейшем «Заказчик», в лице директора филиала «Северные электрические сети» _________________________________, действующего на основании доверенности № ___________ от ________________, с одной стороны, и </w:t>
      </w:r>
    </w:p>
    <w:p w:rsidR="00AB126F" w:rsidRPr="00AB126F" w:rsidRDefault="00AB126F" w:rsidP="00AB126F">
      <w:pPr>
        <w:suppressAutoHyphens/>
        <w:spacing w:before="120"/>
        <w:jc w:val="both"/>
        <w:rPr>
          <w:b/>
          <w:spacing w:val="-3"/>
          <w:sz w:val="24"/>
          <w:szCs w:val="24"/>
        </w:rPr>
      </w:pPr>
      <w:r w:rsidRPr="00AB126F">
        <w:rPr>
          <w:sz w:val="24"/>
          <w:szCs w:val="24"/>
        </w:rPr>
        <w:t>[</w:t>
      </w:r>
      <w:r w:rsidRPr="00AB126F">
        <w:rPr>
          <w:b/>
          <w:i/>
          <w:sz w:val="24"/>
          <w:szCs w:val="24"/>
        </w:rPr>
        <w:t>наименование подрядчика</w:t>
      </w:r>
      <w:r w:rsidRPr="00AB126F">
        <w:rPr>
          <w:sz w:val="24"/>
          <w:szCs w:val="24"/>
        </w:rPr>
        <w:t xml:space="preserve">], именуемое в дальнейшем </w:t>
      </w:r>
      <w:r w:rsidRPr="00AB126F">
        <w:rPr>
          <w:b/>
          <w:sz w:val="24"/>
          <w:szCs w:val="24"/>
        </w:rPr>
        <w:t>«Подрядчик»</w:t>
      </w:r>
      <w:r w:rsidRPr="00AB126F">
        <w:rPr>
          <w:sz w:val="24"/>
          <w:szCs w:val="24"/>
        </w:rPr>
        <w:t>, в лице [</w:t>
      </w:r>
      <w:r w:rsidRPr="00AB126F">
        <w:rPr>
          <w:i/>
          <w:sz w:val="24"/>
          <w:szCs w:val="24"/>
        </w:rPr>
        <w:t>ФИО, должность</w:t>
      </w:r>
      <w:r w:rsidRPr="00AB126F">
        <w:rPr>
          <w:sz w:val="24"/>
          <w:szCs w:val="24"/>
        </w:rPr>
        <w:t xml:space="preserve">], действующего(-ей) на основании </w:t>
      </w:r>
      <w:r w:rsidRPr="00AB126F">
        <w:rPr>
          <w:bCs/>
          <w:sz w:val="24"/>
          <w:szCs w:val="24"/>
        </w:rPr>
        <w:t>[</w:t>
      </w:r>
      <w:r w:rsidRPr="00AB126F">
        <w:rPr>
          <w:i/>
          <w:sz w:val="24"/>
          <w:szCs w:val="24"/>
        </w:rPr>
        <w:t>наименование документа (если по доверенности, указать №, дату</w:t>
      </w:r>
      <w:r w:rsidRPr="00AB126F">
        <w:rPr>
          <w:bCs/>
          <w:sz w:val="24"/>
          <w:szCs w:val="24"/>
        </w:rPr>
        <w:t>]</w:t>
      </w:r>
      <w:r w:rsidRPr="00AB126F">
        <w:rPr>
          <w:sz w:val="24"/>
          <w:szCs w:val="24"/>
        </w:rPr>
        <w:t>, с другой стороны,</w:t>
      </w:r>
      <w:r w:rsidRPr="00AB126F">
        <w:rPr>
          <w:b/>
          <w:spacing w:val="-3"/>
          <w:sz w:val="24"/>
          <w:szCs w:val="24"/>
        </w:rPr>
        <w:tab/>
      </w:r>
    </w:p>
    <w:p w:rsidR="00AB126F" w:rsidRPr="00AB126F" w:rsidRDefault="00AB126F" w:rsidP="00AB126F">
      <w:pPr>
        <w:ind w:firstLine="567"/>
        <w:jc w:val="both"/>
        <w:rPr>
          <w:sz w:val="24"/>
          <w:szCs w:val="24"/>
        </w:rPr>
      </w:pPr>
      <w:r w:rsidRPr="00AB126F">
        <w:rPr>
          <w:sz w:val="24"/>
          <w:szCs w:val="24"/>
        </w:rPr>
        <w:t xml:space="preserve">в связи со сложной санитарно-эпидемиологической обстановкой, связанной с распространением </w:t>
      </w:r>
      <w:proofErr w:type="spellStart"/>
      <w:r w:rsidRPr="00AB126F">
        <w:rPr>
          <w:sz w:val="24"/>
          <w:szCs w:val="24"/>
        </w:rPr>
        <w:t>коронавирусной</w:t>
      </w:r>
      <w:proofErr w:type="spellEnd"/>
      <w:r w:rsidRPr="00AB126F">
        <w:rPr>
          <w:sz w:val="24"/>
          <w:szCs w:val="24"/>
        </w:rPr>
        <w:t xml:space="preserve"> инфекции (</w:t>
      </w:r>
      <w:r w:rsidRPr="00AB126F">
        <w:rPr>
          <w:sz w:val="24"/>
          <w:szCs w:val="24"/>
          <w:lang w:val="en-US"/>
        </w:rPr>
        <w:t>COVID</w:t>
      </w:r>
      <w:r w:rsidRPr="00AB126F">
        <w:rPr>
          <w:sz w:val="24"/>
          <w:szCs w:val="24"/>
        </w:rPr>
        <w:t>-19</w:t>
      </w:r>
      <w:proofErr w:type="gramStart"/>
      <w:r w:rsidRPr="00AB126F">
        <w:rPr>
          <w:sz w:val="24"/>
          <w:szCs w:val="24"/>
        </w:rPr>
        <w:t>)  заключили</w:t>
      </w:r>
      <w:proofErr w:type="gramEnd"/>
      <w:r w:rsidRPr="00AB126F">
        <w:rPr>
          <w:sz w:val="24"/>
          <w:szCs w:val="24"/>
        </w:rPr>
        <w:t xml:space="preserve"> настоящее соглашение к договору № ______р-202</w:t>
      </w:r>
      <w:r w:rsidR="008B4F43" w:rsidRPr="008B4F43">
        <w:rPr>
          <w:sz w:val="24"/>
          <w:szCs w:val="24"/>
        </w:rPr>
        <w:t>2</w:t>
      </w:r>
      <w:r w:rsidRPr="00AB126F">
        <w:rPr>
          <w:sz w:val="24"/>
          <w:szCs w:val="24"/>
        </w:rPr>
        <w:t>вл от _______________ о нижеследующем:</w:t>
      </w:r>
    </w:p>
    <w:p w:rsidR="00AB126F" w:rsidRPr="00AB126F" w:rsidRDefault="00AB126F" w:rsidP="00AB126F">
      <w:pPr>
        <w:ind w:firstLine="540"/>
        <w:jc w:val="both"/>
        <w:rPr>
          <w:sz w:val="24"/>
          <w:szCs w:val="24"/>
        </w:rPr>
      </w:pPr>
    </w:p>
    <w:p w:rsidR="00AB126F" w:rsidRPr="00AB126F" w:rsidRDefault="00AB126F" w:rsidP="000409DD">
      <w:pPr>
        <w:numPr>
          <w:ilvl w:val="1"/>
          <w:numId w:val="26"/>
        </w:numPr>
        <w:overflowPunct w:val="0"/>
        <w:autoSpaceDE w:val="0"/>
        <w:autoSpaceDN w:val="0"/>
        <w:adjustRightInd w:val="0"/>
        <w:spacing w:after="200" w:line="276" w:lineRule="auto"/>
        <w:contextualSpacing/>
        <w:jc w:val="both"/>
        <w:textAlignment w:val="baseline"/>
        <w:rPr>
          <w:sz w:val="24"/>
          <w:szCs w:val="24"/>
        </w:rPr>
      </w:pPr>
      <w:r w:rsidRPr="00AB126F">
        <w:rPr>
          <w:sz w:val="24"/>
          <w:szCs w:val="24"/>
        </w:rPr>
        <w:t xml:space="preserve">Стороны осведомлены о наличии обстоятельств, вызванных угрозой распространения </w:t>
      </w:r>
      <w:proofErr w:type="spellStart"/>
      <w:r w:rsidRPr="00AB126F">
        <w:rPr>
          <w:sz w:val="24"/>
          <w:szCs w:val="24"/>
        </w:rPr>
        <w:t>коронавирусной</w:t>
      </w:r>
      <w:proofErr w:type="spellEnd"/>
      <w:r w:rsidRPr="00AB126F">
        <w:rPr>
          <w:sz w:val="24"/>
          <w:szCs w:val="24"/>
        </w:rPr>
        <w:t xml:space="preserve"> инфекции (COVID-19).</w:t>
      </w:r>
    </w:p>
    <w:p w:rsidR="00AB126F" w:rsidRPr="00AB126F" w:rsidRDefault="00AB126F" w:rsidP="000409DD">
      <w:pPr>
        <w:numPr>
          <w:ilvl w:val="1"/>
          <w:numId w:val="26"/>
        </w:numPr>
        <w:overflowPunct w:val="0"/>
        <w:autoSpaceDE w:val="0"/>
        <w:autoSpaceDN w:val="0"/>
        <w:adjustRightInd w:val="0"/>
        <w:spacing w:after="200" w:line="276" w:lineRule="auto"/>
        <w:contextualSpacing/>
        <w:jc w:val="both"/>
        <w:textAlignment w:val="baseline"/>
        <w:rPr>
          <w:sz w:val="24"/>
          <w:szCs w:val="24"/>
        </w:rPr>
      </w:pPr>
      <w:r w:rsidRPr="00AB126F">
        <w:rPr>
          <w:sz w:val="24"/>
          <w:szCs w:val="24"/>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AB126F">
        <w:rPr>
          <w:sz w:val="24"/>
          <w:szCs w:val="24"/>
        </w:rPr>
        <w:t>короновирусной</w:t>
      </w:r>
      <w:proofErr w:type="spellEnd"/>
      <w:r w:rsidRPr="00AB126F">
        <w:rPr>
          <w:sz w:val="24"/>
          <w:szCs w:val="24"/>
        </w:rPr>
        <w:t xml:space="preserve"> инфекции, </w:t>
      </w:r>
      <w:proofErr w:type="gramStart"/>
      <w:r w:rsidRPr="00AB126F">
        <w:rPr>
          <w:sz w:val="24"/>
          <w:szCs w:val="24"/>
        </w:rPr>
        <w:t>выданных  Федеральной</w:t>
      </w:r>
      <w:proofErr w:type="gramEnd"/>
      <w:r w:rsidRPr="00AB126F">
        <w:rPr>
          <w:sz w:val="24"/>
          <w:szCs w:val="24"/>
        </w:rPr>
        <w:t xml:space="preserve"> службой по надзору в сфере защиты прав потребителей и благополучия человека (</w:t>
      </w:r>
      <w:proofErr w:type="spellStart"/>
      <w:r w:rsidRPr="00AB126F">
        <w:rPr>
          <w:sz w:val="24"/>
          <w:szCs w:val="24"/>
        </w:rPr>
        <w:t>Роспотребнадзор</w:t>
      </w:r>
      <w:proofErr w:type="spellEnd"/>
      <w:r w:rsidRPr="00AB126F">
        <w:rPr>
          <w:sz w:val="24"/>
          <w:szCs w:val="24"/>
        </w:rPr>
        <w:t>).</w:t>
      </w:r>
    </w:p>
    <w:p w:rsidR="00AB126F" w:rsidRPr="00AB126F" w:rsidRDefault="00AB126F" w:rsidP="000409DD">
      <w:pPr>
        <w:numPr>
          <w:ilvl w:val="1"/>
          <w:numId w:val="26"/>
        </w:numPr>
        <w:overflowPunct w:val="0"/>
        <w:autoSpaceDE w:val="0"/>
        <w:autoSpaceDN w:val="0"/>
        <w:adjustRightInd w:val="0"/>
        <w:spacing w:after="200" w:line="276" w:lineRule="auto"/>
        <w:contextualSpacing/>
        <w:jc w:val="both"/>
        <w:textAlignment w:val="baseline"/>
        <w:rPr>
          <w:sz w:val="24"/>
          <w:szCs w:val="24"/>
        </w:rPr>
      </w:pPr>
      <w:r w:rsidRPr="00AB126F">
        <w:rPr>
          <w:sz w:val="24"/>
          <w:szCs w:val="24"/>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(оперативному персоналу) Заказчика на расстоянии менее 1,5 метров. </w:t>
      </w:r>
    </w:p>
    <w:p w:rsidR="00AB126F" w:rsidRPr="00AB126F" w:rsidRDefault="00AB126F" w:rsidP="000409DD">
      <w:pPr>
        <w:numPr>
          <w:ilvl w:val="1"/>
          <w:numId w:val="26"/>
        </w:numPr>
        <w:overflowPunct w:val="0"/>
        <w:autoSpaceDE w:val="0"/>
        <w:autoSpaceDN w:val="0"/>
        <w:adjustRightInd w:val="0"/>
        <w:spacing w:after="200" w:line="276" w:lineRule="auto"/>
        <w:contextualSpacing/>
        <w:jc w:val="both"/>
        <w:textAlignment w:val="baseline"/>
        <w:rPr>
          <w:sz w:val="24"/>
          <w:szCs w:val="24"/>
        </w:rPr>
      </w:pPr>
      <w:r w:rsidRPr="00AB126F">
        <w:rPr>
          <w:sz w:val="24"/>
          <w:szCs w:val="24"/>
        </w:rPr>
        <w:t xml:space="preserve">Подрядчик обязуется обеспечить свой персонал средствами индивидуальной защиты – перчатки, одноразовые маски, средства </w:t>
      </w:r>
      <w:proofErr w:type="gramStart"/>
      <w:r w:rsidRPr="00AB126F">
        <w:rPr>
          <w:sz w:val="24"/>
          <w:szCs w:val="24"/>
        </w:rPr>
        <w:t>дезинфекции,  контролировать</w:t>
      </w:r>
      <w:proofErr w:type="gramEnd"/>
      <w:r w:rsidRPr="00AB126F">
        <w:rPr>
          <w:sz w:val="24"/>
          <w:szCs w:val="24"/>
        </w:rPr>
        <w:t xml:space="preserve">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AB126F">
        <w:rPr>
          <w:sz w:val="24"/>
          <w:szCs w:val="24"/>
        </w:rPr>
        <w:t>дистанцирования</w:t>
      </w:r>
      <w:proofErr w:type="spellEnd"/>
      <w:r w:rsidRPr="00AB126F">
        <w:rPr>
          <w:sz w:val="24"/>
          <w:szCs w:val="24"/>
        </w:rPr>
        <w:t>, т.е. не допускать приближение одного человека к другому ближе чем на 1,5 метра.</w:t>
      </w:r>
    </w:p>
    <w:p w:rsidR="00AB126F" w:rsidRPr="00AB126F" w:rsidRDefault="00AB126F" w:rsidP="000409DD">
      <w:pPr>
        <w:numPr>
          <w:ilvl w:val="1"/>
          <w:numId w:val="26"/>
        </w:numPr>
        <w:overflowPunct w:val="0"/>
        <w:autoSpaceDE w:val="0"/>
        <w:autoSpaceDN w:val="0"/>
        <w:adjustRightInd w:val="0"/>
        <w:spacing w:after="200" w:line="276" w:lineRule="auto"/>
        <w:contextualSpacing/>
        <w:jc w:val="both"/>
        <w:textAlignment w:val="baseline"/>
        <w:rPr>
          <w:sz w:val="24"/>
          <w:szCs w:val="24"/>
        </w:rPr>
      </w:pPr>
      <w:r w:rsidRPr="00AB126F">
        <w:rPr>
          <w:sz w:val="24"/>
          <w:szCs w:val="24"/>
        </w:rPr>
        <w:t xml:space="preserve">Подрядчик обязуется ежедневно </w:t>
      </w:r>
      <w:proofErr w:type="gramStart"/>
      <w:r w:rsidRPr="00AB126F">
        <w:rPr>
          <w:sz w:val="24"/>
          <w:szCs w:val="24"/>
        </w:rPr>
        <w:t>проводить  обработку</w:t>
      </w:r>
      <w:proofErr w:type="gramEnd"/>
      <w:r w:rsidRPr="00AB126F">
        <w:rPr>
          <w:sz w:val="24"/>
          <w:szCs w:val="24"/>
        </w:rPr>
        <w:t xml:space="preserve">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w:t>
      </w:r>
      <w:proofErr w:type="gramStart"/>
      <w:r w:rsidRPr="00AB126F">
        <w:rPr>
          <w:sz w:val="24"/>
          <w:szCs w:val="24"/>
        </w:rPr>
        <w:t>с  использованием</w:t>
      </w:r>
      <w:proofErr w:type="gramEnd"/>
      <w:r w:rsidRPr="00AB126F">
        <w:rPr>
          <w:sz w:val="24"/>
          <w:szCs w:val="24"/>
        </w:rPr>
        <w:t xml:space="preserve"> средств индивидуальной защиты (органы дыхания защищаются респиратором, глаз - защитными очками или используются </w:t>
      </w:r>
      <w:proofErr w:type="spellStart"/>
      <w:r w:rsidRPr="00AB126F">
        <w:rPr>
          <w:sz w:val="24"/>
          <w:szCs w:val="24"/>
        </w:rPr>
        <w:t>противоаэрозольные</w:t>
      </w:r>
      <w:proofErr w:type="spellEnd"/>
      <w:r w:rsidRPr="00AB126F">
        <w:rPr>
          <w:sz w:val="24"/>
          <w:szCs w:val="24"/>
        </w:rPr>
        <w:t xml:space="preserve"> средства индивидуальной защиты органов дыхания с изолирующей лицевой частью).</w:t>
      </w:r>
    </w:p>
    <w:p w:rsidR="00AB126F" w:rsidRPr="00AB126F" w:rsidRDefault="00AB126F" w:rsidP="000409DD">
      <w:pPr>
        <w:numPr>
          <w:ilvl w:val="0"/>
          <w:numId w:val="28"/>
        </w:numPr>
        <w:overflowPunct w:val="0"/>
        <w:autoSpaceDE w:val="0"/>
        <w:autoSpaceDN w:val="0"/>
        <w:adjustRightInd w:val="0"/>
        <w:spacing w:after="200" w:line="276" w:lineRule="auto"/>
        <w:contextualSpacing/>
        <w:jc w:val="both"/>
        <w:textAlignment w:val="baseline"/>
        <w:rPr>
          <w:i/>
          <w:sz w:val="24"/>
          <w:szCs w:val="24"/>
        </w:rPr>
      </w:pPr>
      <w:r w:rsidRPr="00AB126F">
        <w:rPr>
          <w:sz w:val="24"/>
          <w:szCs w:val="24"/>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w:t>
      </w:r>
      <w:r w:rsidRPr="00AB126F">
        <w:rPr>
          <w:sz w:val="24"/>
          <w:szCs w:val="24"/>
        </w:rPr>
        <w:lastRenderedPageBreak/>
        <w:t xml:space="preserve">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AB126F">
        <w:rPr>
          <w:sz w:val="24"/>
          <w:szCs w:val="24"/>
        </w:rPr>
        <w:t>коронавирусной</w:t>
      </w:r>
      <w:proofErr w:type="spellEnd"/>
      <w:r w:rsidRPr="00AB126F">
        <w:rPr>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B126F" w:rsidRPr="00AB126F" w:rsidRDefault="00AB126F" w:rsidP="000409DD">
      <w:pPr>
        <w:numPr>
          <w:ilvl w:val="0"/>
          <w:numId w:val="27"/>
        </w:numPr>
        <w:overflowPunct w:val="0"/>
        <w:autoSpaceDE w:val="0"/>
        <w:autoSpaceDN w:val="0"/>
        <w:adjustRightInd w:val="0"/>
        <w:spacing w:after="200" w:line="276" w:lineRule="auto"/>
        <w:ind w:left="709"/>
        <w:contextualSpacing/>
        <w:jc w:val="both"/>
        <w:textAlignment w:val="baseline"/>
        <w:rPr>
          <w:i/>
          <w:sz w:val="24"/>
          <w:szCs w:val="24"/>
        </w:rPr>
      </w:pPr>
      <w:r w:rsidRPr="00AB126F">
        <w:rPr>
          <w:sz w:val="24"/>
          <w:szCs w:val="24"/>
        </w:rPr>
        <w:t xml:space="preserve">В случае нарушения обязательств Подрядчиком, предусмотренных условиями настоящего Дополнительного </w:t>
      </w:r>
      <w:proofErr w:type="gramStart"/>
      <w:r w:rsidRPr="00AB126F">
        <w:rPr>
          <w:sz w:val="24"/>
          <w:szCs w:val="24"/>
        </w:rPr>
        <w:t>соглашения  Заказчик</w:t>
      </w:r>
      <w:proofErr w:type="gramEnd"/>
      <w:r w:rsidRPr="00AB126F">
        <w:rPr>
          <w:sz w:val="24"/>
          <w:szCs w:val="24"/>
        </w:rPr>
        <w:t xml:space="preserve">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AB126F">
        <w:rPr>
          <w:sz w:val="24"/>
          <w:szCs w:val="24"/>
        </w:rPr>
        <w:t>фотофиксации</w:t>
      </w:r>
      <w:proofErr w:type="spellEnd"/>
      <w:r w:rsidRPr="00AB126F">
        <w:rPr>
          <w:sz w:val="24"/>
          <w:szCs w:val="24"/>
        </w:rPr>
        <w:t xml:space="preserve"> случай нарушения, в порядке и сроки, установленные пунктом 12 Приложения № 6 к Договору.</w:t>
      </w:r>
    </w:p>
    <w:p w:rsidR="00AB126F" w:rsidRPr="00AB126F" w:rsidRDefault="00AB126F" w:rsidP="000409DD">
      <w:pPr>
        <w:numPr>
          <w:ilvl w:val="0"/>
          <w:numId w:val="27"/>
        </w:numPr>
        <w:overflowPunct w:val="0"/>
        <w:autoSpaceDE w:val="0"/>
        <w:autoSpaceDN w:val="0"/>
        <w:adjustRightInd w:val="0"/>
        <w:spacing w:after="200" w:line="276" w:lineRule="auto"/>
        <w:ind w:left="709"/>
        <w:contextualSpacing/>
        <w:jc w:val="both"/>
        <w:textAlignment w:val="baseline"/>
        <w:rPr>
          <w:sz w:val="24"/>
          <w:szCs w:val="24"/>
        </w:rPr>
      </w:pPr>
      <w:r w:rsidRPr="00AB126F">
        <w:rPr>
          <w:sz w:val="24"/>
          <w:szCs w:val="24"/>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rsidR="00AB126F" w:rsidRPr="00AB126F" w:rsidRDefault="00AB126F" w:rsidP="000409DD">
      <w:pPr>
        <w:numPr>
          <w:ilvl w:val="0"/>
          <w:numId w:val="27"/>
        </w:numPr>
        <w:overflowPunct w:val="0"/>
        <w:autoSpaceDE w:val="0"/>
        <w:autoSpaceDN w:val="0"/>
        <w:adjustRightInd w:val="0"/>
        <w:spacing w:after="200" w:line="276" w:lineRule="auto"/>
        <w:ind w:left="709"/>
        <w:contextualSpacing/>
        <w:jc w:val="both"/>
        <w:textAlignment w:val="baseline"/>
        <w:rPr>
          <w:sz w:val="24"/>
          <w:szCs w:val="24"/>
        </w:rPr>
      </w:pPr>
      <w:r w:rsidRPr="00AB126F">
        <w:rPr>
          <w:sz w:val="24"/>
          <w:szCs w:val="24"/>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B126F" w:rsidRPr="00AB126F" w:rsidRDefault="00AB126F" w:rsidP="00AB126F">
      <w:pPr>
        <w:overflowPunct w:val="0"/>
        <w:autoSpaceDE w:val="0"/>
        <w:autoSpaceDN w:val="0"/>
        <w:adjustRightInd w:val="0"/>
        <w:ind w:left="709" w:hanging="709"/>
        <w:jc w:val="both"/>
        <w:textAlignment w:val="baseline"/>
        <w:rPr>
          <w:sz w:val="24"/>
          <w:szCs w:val="24"/>
        </w:rPr>
      </w:pPr>
      <w:r w:rsidRPr="00AB126F">
        <w:rPr>
          <w:sz w:val="24"/>
          <w:szCs w:val="24"/>
        </w:rPr>
        <w:t xml:space="preserve">      10. Настоящее дополнительное соглашение составлено в двух экземплярах, имеющих равную юридическую силу, по одному для каждой из сторон. </w:t>
      </w:r>
    </w:p>
    <w:p w:rsidR="00AB126F" w:rsidRPr="00AB126F" w:rsidRDefault="00AB126F" w:rsidP="00AB126F">
      <w:pPr>
        <w:jc w:val="both"/>
        <w:outlineLvl w:val="0"/>
        <w:rPr>
          <w:bCs/>
          <w:sz w:val="24"/>
          <w:szCs w:val="24"/>
        </w:rPr>
      </w:pPr>
    </w:p>
    <w:p w:rsidR="00AB126F" w:rsidRPr="00AB126F" w:rsidRDefault="00AB126F" w:rsidP="00AB126F">
      <w:pPr>
        <w:jc w:val="both"/>
        <w:rPr>
          <w:bCs/>
          <w:sz w:val="24"/>
          <w:szCs w:val="24"/>
        </w:rPr>
      </w:pPr>
    </w:p>
    <w:tbl>
      <w:tblPr>
        <w:tblW w:w="0" w:type="auto"/>
        <w:tblInd w:w="360" w:type="dxa"/>
        <w:tblLook w:val="04A0" w:firstRow="1" w:lastRow="0" w:firstColumn="1" w:lastColumn="0" w:noHBand="0" w:noVBand="1"/>
      </w:tblPr>
      <w:tblGrid>
        <w:gridCol w:w="4780"/>
        <w:gridCol w:w="4781"/>
      </w:tblGrid>
      <w:tr w:rsidR="00AB126F" w:rsidRPr="00AB126F" w:rsidTr="00AB126F">
        <w:trPr>
          <w:trHeight w:val="319"/>
        </w:trPr>
        <w:tc>
          <w:tcPr>
            <w:tcW w:w="4785" w:type="dxa"/>
          </w:tcPr>
          <w:p w:rsidR="00AB126F" w:rsidRPr="00AB126F" w:rsidRDefault="00AB126F" w:rsidP="00AB126F">
            <w:pPr>
              <w:spacing w:before="120" w:after="120"/>
              <w:jc w:val="both"/>
              <w:rPr>
                <w:b/>
                <w:sz w:val="22"/>
                <w:szCs w:val="22"/>
              </w:rPr>
            </w:pPr>
            <w:r w:rsidRPr="00AB126F">
              <w:rPr>
                <w:b/>
                <w:sz w:val="22"/>
                <w:szCs w:val="22"/>
              </w:rPr>
              <w:t>Подрядчик:</w:t>
            </w:r>
          </w:p>
          <w:p w:rsidR="00AB126F" w:rsidRPr="00AB126F" w:rsidRDefault="00AB126F" w:rsidP="00AB126F">
            <w:pPr>
              <w:spacing w:before="120" w:after="120"/>
              <w:jc w:val="both"/>
              <w:rPr>
                <w:b/>
                <w:sz w:val="22"/>
                <w:szCs w:val="22"/>
              </w:rPr>
            </w:pPr>
          </w:p>
          <w:p w:rsidR="00AB126F" w:rsidRPr="00AB126F" w:rsidRDefault="00AB126F" w:rsidP="00AB126F">
            <w:pPr>
              <w:spacing w:before="120" w:after="120"/>
              <w:jc w:val="both"/>
              <w:rPr>
                <w:b/>
                <w:sz w:val="22"/>
                <w:szCs w:val="22"/>
              </w:rPr>
            </w:pPr>
          </w:p>
          <w:p w:rsidR="00AB126F" w:rsidRPr="00AB126F" w:rsidRDefault="00AB126F" w:rsidP="00AB126F">
            <w:pPr>
              <w:jc w:val="both"/>
              <w:rPr>
                <w:bCs/>
                <w:sz w:val="24"/>
                <w:szCs w:val="24"/>
                <w:u w:val="single"/>
              </w:rPr>
            </w:pPr>
            <w:r w:rsidRPr="00AB126F">
              <w:rPr>
                <w:b/>
                <w:sz w:val="22"/>
                <w:szCs w:val="22"/>
              </w:rPr>
              <w:t>___________________/______________/</w:t>
            </w:r>
          </w:p>
        </w:tc>
        <w:tc>
          <w:tcPr>
            <w:tcW w:w="4786" w:type="dxa"/>
          </w:tcPr>
          <w:p w:rsidR="00AB126F" w:rsidRPr="00AB126F" w:rsidRDefault="00AB126F" w:rsidP="00AB126F">
            <w:pPr>
              <w:spacing w:before="120" w:after="120"/>
              <w:jc w:val="both"/>
              <w:rPr>
                <w:b/>
                <w:sz w:val="22"/>
                <w:szCs w:val="22"/>
              </w:rPr>
            </w:pPr>
            <w:r w:rsidRPr="00AB126F">
              <w:rPr>
                <w:b/>
                <w:sz w:val="22"/>
                <w:szCs w:val="22"/>
              </w:rPr>
              <w:t>Заказчик:</w:t>
            </w:r>
          </w:p>
          <w:p w:rsidR="00AB126F" w:rsidRPr="00AB126F" w:rsidRDefault="00AB126F" w:rsidP="00AB126F">
            <w:pPr>
              <w:spacing w:before="120" w:after="120"/>
              <w:jc w:val="both"/>
              <w:rPr>
                <w:b/>
                <w:sz w:val="22"/>
                <w:szCs w:val="22"/>
              </w:rPr>
            </w:pPr>
          </w:p>
          <w:p w:rsidR="00AB126F" w:rsidRPr="00AB126F" w:rsidRDefault="00AB126F" w:rsidP="00AB126F">
            <w:pPr>
              <w:spacing w:before="120" w:after="120"/>
              <w:jc w:val="both"/>
              <w:rPr>
                <w:b/>
                <w:sz w:val="22"/>
                <w:szCs w:val="22"/>
              </w:rPr>
            </w:pPr>
          </w:p>
          <w:p w:rsidR="00AB126F" w:rsidRPr="00AB126F" w:rsidRDefault="00AB126F" w:rsidP="00AB126F">
            <w:pPr>
              <w:jc w:val="both"/>
              <w:rPr>
                <w:bCs/>
                <w:sz w:val="24"/>
                <w:szCs w:val="24"/>
                <w:u w:val="single"/>
              </w:rPr>
            </w:pPr>
            <w:r w:rsidRPr="00AB126F">
              <w:rPr>
                <w:b/>
                <w:sz w:val="22"/>
                <w:szCs w:val="22"/>
              </w:rPr>
              <w:t>___________________/______________/</w:t>
            </w:r>
          </w:p>
        </w:tc>
      </w:tr>
    </w:tbl>
    <w:p w:rsidR="00AB126F" w:rsidRPr="00AB126F" w:rsidRDefault="00AB126F" w:rsidP="00AB126F">
      <w:pPr>
        <w:suppressAutoHyphens/>
        <w:autoSpaceDE w:val="0"/>
        <w:spacing w:after="120"/>
        <w:ind w:firstLine="6804"/>
        <w:jc w:val="center"/>
        <w:outlineLvl w:val="0"/>
        <w:rPr>
          <w:b/>
          <w:i/>
          <w:sz w:val="22"/>
          <w:szCs w:val="22"/>
          <w:lang w:eastAsia="ar-SA"/>
        </w:rPr>
      </w:pPr>
      <w:r w:rsidRPr="00AB126F">
        <w:rPr>
          <w:b/>
          <w:i/>
          <w:sz w:val="22"/>
          <w:szCs w:val="22"/>
          <w:lang w:eastAsia="ar-SA"/>
        </w:rPr>
        <w:br w:type="page"/>
      </w:r>
    </w:p>
    <w:p w:rsidR="00AB126F" w:rsidRDefault="00AB126F" w:rsidP="00643175">
      <w:pPr>
        <w:pStyle w:val="ConsNormal"/>
        <w:ind w:firstLine="0"/>
        <w:jc w:val="right"/>
        <w:rPr>
          <w:rFonts w:ascii="Times New Roman" w:hAnsi="Times New Roman"/>
          <w:b/>
          <w:bCs/>
        </w:rPr>
      </w:pPr>
    </w:p>
    <w:p w:rsidR="00C860C9" w:rsidRDefault="00C860C9" w:rsidP="000409DD">
      <w:pPr>
        <w:pStyle w:val="1"/>
        <w:keepNext w:val="0"/>
        <w:keepLines w:val="0"/>
        <w:pageBreakBefore w:val="0"/>
        <w:widowControl w:val="0"/>
        <w:numPr>
          <w:ilvl w:val="0"/>
          <w:numId w:val="30"/>
        </w:numPr>
        <w:suppressAutoHyphens w:val="0"/>
        <w:spacing w:before="0" w:after="0"/>
        <w:jc w:val="center"/>
        <w:rPr>
          <w:rFonts w:ascii="Times New Roman" w:hAnsi="Times New Roman"/>
          <w:sz w:val="22"/>
          <w:szCs w:val="22"/>
        </w:rPr>
      </w:pPr>
      <w:bookmarkStart w:id="2533" w:name="_4._ПОРЯДОК_ПРОВЕДЕНИЯ"/>
      <w:bookmarkStart w:id="2534" w:name="_Toc377632392"/>
      <w:bookmarkStart w:id="2535" w:name="_Ref55300680"/>
      <w:bookmarkStart w:id="2536" w:name="_Toc55305378"/>
      <w:bookmarkStart w:id="2537" w:name="_Toc57314640"/>
      <w:bookmarkStart w:id="2538" w:name="_Toc69728963"/>
      <w:bookmarkStart w:id="2539" w:name="_Toc141095959"/>
      <w:bookmarkStart w:id="2540" w:name="_Toc141096600"/>
      <w:bookmarkStart w:id="2541" w:name="_Toc337481268"/>
      <w:bookmarkStart w:id="2542" w:name="_Toc353538212"/>
      <w:bookmarkEnd w:id="2533"/>
      <w:r>
        <w:rPr>
          <w:rFonts w:ascii="Times New Roman" w:hAnsi="Times New Roman"/>
          <w:sz w:val="22"/>
          <w:szCs w:val="22"/>
        </w:rPr>
        <w:t xml:space="preserve">ПОРЯДОК ПРОВЕДЕНИЯ </w:t>
      </w:r>
      <w:r w:rsidR="00E0453B">
        <w:rPr>
          <w:rFonts w:ascii="Times New Roman" w:hAnsi="Times New Roman"/>
          <w:sz w:val="22"/>
          <w:szCs w:val="22"/>
        </w:rPr>
        <w:t>КОНКУРСА</w:t>
      </w:r>
      <w:r>
        <w:rPr>
          <w:rFonts w:ascii="Times New Roman" w:hAnsi="Times New Roman"/>
          <w:sz w:val="22"/>
          <w:szCs w:val="22"/>
        </w:rPr>
        <w:t>.</w:t>
      </w:r>
      <w:bookmarkEnd w:id="2534"/>
      <w:r>
        <w:rPr>
          <w:rFonts w:ascii="Times New Roman" w:hAnsi="Times New Roman"/>
          <w:sz w:val="22"/>
          <w:szCs w:val="22"/>
        </w:rPr>
        <w:t xml:space="preserve"> </w:t>
      </w:r>
    </w:p>
    <w:p w:rsidR="00C860C9" w:rsidRPr="00AB4156" w:rsidRDefault="00C860C9" w:rsidP="004E60E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543" w:name="_Toc377472153"/>
      <w:bookmarkStart w:id="2544" w:name="_Toc377632393"/>
      <w:r>
        <w:rPr>
          <w:rFonts w:ascii="Times New Roman" w:hAnsi="Times New Roman"/>
          <w:sz w:val="22"/>
          <w:szCs w:val="22"/>
        </w:rPr>
        <w:t>ИНСТРУКЦИЯ ПО ПОДГОТОВКЕ ЗАЯВКИ.</w:t>
      </w:r>
      <w:bookmarkStart w:id="2545" w:name="_Ref440305687"/>
      <w:bookmarkStart w:id="2546" w:name="_Toc518119235"/>
      <w:bookmarkStart w:id="2547" w:name="_Toc55193148"/>
      <w:bookmarkStart w:id="2548" w:name="_Toc55285342"/>
      <w:bookmarkStart w:id="2549" w:name="_Toc55305379"/>
      <w:bookmarkStart w:id="2550" w:name="_Toc57314641"/>
      <w:bookmarkStart w:id="2551" w:name="_Toc69728964"/>
      <w:bookmarkStart w:id="2552" w:name="_Toc353538213"/>
      <w:bookmarkStart w:id="2553" w:name="_Toc337481269"/>
      <w:bookmarkEnd w:id="2535"/>
      <w:bookmarkEnd w:id="2536"/>
      <w:bookmarkEnd w:id="2537"/>
      <w:bookmarkEnd w:id="2538"/>
      <w:bookmarkEnd w:id="2539"/>
      <w:bookmarkEnd w:id="2540"/>
      <w:bookmarkEnd w:id="2541"/>
      <w:bookmarkEnd w:id="2542"/>
      <w:bookmarkEnd w:id="2543"/>
      <w:bookmarkEnd w:id="2544"/>
    </w:p>
    <w:p w:rsidR="00C860C9" w:rsidRDefault="00C860C9" w:rsidP="00AB4156">
      <w:pPr>
        <w:contextualSpacing/>
        <w:jc w:val="both"/>
        <w:rPr>
          <w:b/>
          <w:sz w:val="22"/>
          <w:szCs w:val="22"/>
        </w:rPr>
      </w:pPr>
    </w:p>
    <w:p w:rsidR="00C860C9" w:rsidRPr="00A1053C" w:rsidRDefault="00C860C9" w:rsidP="000409DD">
      <w:pPr>
        <w:pStyle w:val="af1"/>
        <w:numPr>
          <w:ilvl w:val="1"/>
          <w:numId w:val="31"/>
        </w:numPr>
        <w:ind w:left="567" w:hanging="567"/>
        <w:jc w:val="both"/>
        <w:rPr>
          <w:b/>
          <w:sz w:val="22"/>
          <w:szCs w:val="22"/>
        </w:rPr>
      </w:pPr>
      <w:r w:rsidRPr="00A1053C">
        <w:rPr>
          <w:b/>
          <w:sz w:val="22"/>
          <w:szCs w:val="22"/>
        </w:rPr>
        <w:t>Правовой статус процедур и документов</w:t>
      </w:r>
    </w:p>
    <w:p w:rsidR="00A74B9D" w:rsidRDefault="005065B4" w:rsidP="000409DD">
      <w:pPr>
        <w:pStyle w:val="af1"/>
        <w:numPr>
          <w:ilvl w:val="2"/>
          <w:numId w:val="32"/>
        </w:numPr>
        <w:ind w:left="0" w:firstLine="0"/>
        <w:jc w:val="both"/>
        <w:rPr>
          <w:sz w:val="22"/>
          <w:szCs w:val="22"/>
        </w:rPr>
      </w:pPr>
      <w:r w:rsidRPr="00A74B9D">
        <w:rPr>
          <w:sz w:val="22"/>
          <w:szCs w:val="22"/>
        </w:rPr>
        <w:t xml:space="preserve">Данная процедура </w:t>
      </w:r>
      <w:r w:rsidR="002F7287" w:rsidRPr="00A74B9D">
        <w:rPr>
          <w:sz w:val="22"/>
          <w:szCs w:val="22"/>
        </w:rPr>
        <w:t>конкурса</w:t>
      </w:r>
      <w:r w:rsidRPr="00A74B9D">
        <w:rPr>
          <w:sz w:val="22"/>
          <w:szCs w:val="22"/>
        </w:rPr>
        <w:t xml:space="preserve"> является формой торгов, при которой победителем </w:t>
      </w:r>
      <w:r w:rsidR="00E0453B" w:rsidRPr="00A74B9D">
        <w:rPr>
          <w:sz w:val="22"/>
          <w:szCs w:val="22"/>
        </w:rPr>
        <w:t>конкурса</w:t>
      </w:r>
      <w:r w:rsidRPr="00A74B9D">
        <w:rPr>
          <w:sz w:val="22"/>
          <w:szCs w:val="22"/>
        </w:rPr>
        <w:t xml:space="preserve"> признается участник конкурентной закупки, заявка </w:t>
      </w:r>
      <w:proofErr w:type="gramStart"/>
      <w:r w:rsidRPr="00A74B9D">
        <w:rPr>
          <w:sz w:val="22"/>
          <w:szCs w:val="22"/>
        </w:rPr>
        <w:t>на участие</w:t>
      </w:r>
      <w:proofErr w:type="gramEnd"/>
      <w:r w:rsidRPr="00A74B9D">
        <w:rPr>
          <w:sz w:val="22"/>
          <w:szCs w:val="22"/>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860C9" w:rsidRDefault="00A74B9D" w:rsidP="000409DD">
      <w:pPr>
        <w:pStyle w:val="af1"/>
        <w:numPr>
          <w:ilvl w:val="2"/>
          <w:numId w:val="32"/>
        </w:numPr>
        <w:ind w:left="0" w:firstLine="0"/>
        <w:jc w:val="both"/>
        <w:rPr>
          <w:sz w:val="22"/>
          <w:szCs w:val="22"/>
        </w:rPr>
      </w:pPr>
      <w:r w:rsidRPr="00A74B9D">
        <w:rPr>
          <w:sz w:val="22"/>
          <w:szCs w:val="22"/>
        </w:rPr>
        <w:t>Опубликованное Извещение вместе с конкурсной документацией (далее – Документация), являющейся его неотъемлемым приложением, являются приглашением делать оферты и должны рассматриваться Участниками в соответствии с этим</w:t>
      </w:r>
      <w:r w:rsidR="00C860C9" w:rsidRPr="00A74B9D">
        <w:rPr>
          <w:sz w:val="22"/>
          <w:szCs w:val="22"/>
        </w:rPr>
        <w:t>.</w:t>
      </w:r>
    </w:p>
    <w:p w:rsidR="00A74B9D" w:rsidRPr="00A74B9D" w:rsidRDefault="00A74B9D" w:rsidP="000409DD">
      <w:pPr>
        <w:pStyle w:val="af1"/>
        <w:numPr>
          <w:ilvl w:val="2"/>
          <w:numId w:val="32"/>
        </w:numPr>
        <w:ind w:left="0" w:firstLine="0"/>
        <w:rPr>
          <w:sz w:val="22"/>
          <w:szCs w:val="22"/>
        </w:rPr>
      </w:pPr>
      <w:r w:rsidRPr="00A74B9D">
        <w:rPr>
          <w:sz w:val="22"/>
          <w:szCs w:val="22"/>
        </w:rPr>
        <w:t>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860C9" w:rsidRDefault="00C860C9" w:rsidP="000409DD">
      <w:pPr>
        <w:pStyle w:val="af1"/>
        <w:numPr>
          <w:ilvl w:val="2"/>
          <w:numId w:val="32"/>
        </w:numPr>
        <w:ind w:left="0" w:firstLine="0"/>
        <w:jc w:val="both"/>
        <w:rPr>
          <w:sz w:val="22"/>
          <w:szCs w:val="22"/>
        </w:rPr>
      </w:pPr>
      <w:r w:rsidRPr="00AB4156">
        <w:rPr>
          <w:sz w:val="22"/>
          <w:szCs w:val="22"/>
        </w:rPr>
        <w:t xml:space="preserve">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w:t>
      </w:r>
      <w:r w:rsidR="00E0453B" w:rsidRPr="00E0453B">
        <w:rPr>
          <w:sz w:val="22"/>
          <w:szCs w:val="22"/>
        </w:rPr>
        <w:t>до даты окончания приема заявок на участие в конкурсе</w:t>
      </w:r>
      <w:r>
        <w:rPr>
          <w:sz w:val="22"/>
          <w:szCs w:val="22"/>
        </w:rPr>
        <w:t>.</w:t>
      </w:r>
    </w:p>
    <w:p w:rsidR="00C860C9" w:rsidRDefault="00C860C9" w:rsidP="000409DD">
      <w:pPr>
        <w:pStyle w:val="af1"/>
        <w:numPr>
          <w:ilvl w:val="2"/>
          <w:numId w:val="32"/>
        </w:numPr>
        <w:ind w:left="0" w:firstLine="0"/>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0400E7" w:rsidRDefault="00C860C9" w:rsidP="000409DD">
      <w:pPr>
        <w:pStyle w:val="af1"/>
        <w:numPr>
          <w:ilvl w:val="2"/>
          <w:numId w:val="32"/>
        </w:numPr>
        <w:ind w:left="0" w:firstLine="0"/>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w:t>
      </w:r>
      <w:r w:rsidR="000400E7">
        <w:rPr>
          <w:sz w:val="22"/>
          <w:szCs w:val="22"/>
        </w:rPr>
        <w:t xml:space="preserve"> </w:t>
      </w:r>
    </w:p>
    <w:p w:rsidR="00C860C9" w:rsidRDefault="00C860C9" w:rsidP="000409DD">
      <w:pPr>
        <w:pStyle w:val="af1"/>
        <w:numPr>
          <w:ilvl w:val="2"/>
          <w:numId w:val="32"/>
        </w:numPr>
        <w:ind w:left="0" w:firstLine="0"/>
        <w:jc w:val="both"/>
        <w:rPr>
          <w:sz w:val="22"/>
          <w:szCs w:val="22"/>
        </w:rPr>
      </w:pPr>
      <w:r w:rsidRPr="00F069E1">
        <w:rPr>
          <w:sz w:val="22"/>
          <w:szCs w:val="22"/>
        </w:rPr>
        <w:t xml:space="preserve">В случае, если по окончании срока подачи заявок на участие в </w:t>
      </w:r>
      <w:r w:rsidR="00E0453B">
        <w:rPr>
          <w:sz w:val="22"/>
          <w:szCs w:val="22"/>
        </w:rPr>
        <w:t xml:space="preserve">конкурсе </w:t>
      </w:r>
      <w:r w:rsidRPr="00F069E1">
        <w:rPr>
          <w:sz w:val="22"/>
          <w:szCs w:val="22"/>
        </w:rPr>
        <w:t xml:space="preserve">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sidR="00E0453B">
        <w:rPr>
          <w:sz w:val="22"/>
          <w:szCs w:val="22"/>
        </w:rPr>
        <w:t>конкурс</w:t>
      </w:r>
      <w:r w:rsidRPr="00F069E1">
        <w:rPr>
          <w:sz w:val="22"/>
          <w:szCs w:val="22"/>
        </w:rPr>
        <w:t xml:space="preserve"> признается </w:t>
      </w:r>
      <w:r>
        <w:rPr>
          <w:sz w:val="22"/>
          <w:szCs w:val="22"/>
        </w:rPr>
        <w:t xml:space="preserve">несостоявшимся. В случае, если </w:t>
      </w:r>
      <w:r w:rsidR="00E0453B">
        <w:rPr>
          <w:sz w:val="22"/>
          <w:szCs w:val="22"/>
        </w:rPr>
        <w:t>конкурсной</w:t>
      </w:r>
      <w:r w:rsidRPr="00F069E1">
        <w:rPr>
          <w:sz w:val="22"/>
          <w:szCs w:val="22"/>
        </w:rPr>
        <w:t xml:space="preserve"> документацией предусмотрено два и более лота, </w:t>
      </w:r>
      <w:r w:rsidR="00E0453B">
        <w:rPr>
          <w:sz w:val="22"/>
          <w:szCs w:val="22"/>
        </w:rPr>
        <w:t>конкурс</w:t>
      </w:r>
      <w:r w:rsidRPr="00F069E1">
        <w:rPr>
          <w:sz w:val="22"/>
          <w:szCs w:val="22"/>
        </w:rPr>
        <w:t xml:space="preserve"> признается не</w:t>
      </w:r>
      <w:r w:rsidR="005065B4">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sidR="00821563">
        <w:rPr>
          <w:sz w:val="22"/>
          <w:szCs w:val="22"/>
        </w:rPr>
        <w:t>конкурсе</w:t>
      </w:r>
      <w:r>
        <w:rPr>
          <w:sz w:val="22"/>
          <w:szCs w:val="22"/>
        </w:rPr>
        <w:t>.</w:t>
      </w:r>
    </w:p>
    <w:p w:rsidR="000400E7" w:rsidRDefault="00C860C9" w:rsidP="000409DD">
      <w:pPr>
        <w:pStyle w:val="af1"/>
        <w:numPr>
          <w:ilvl w:val="2"/>
          <w:numId w:val="32"/>
        </w:numPr>
        <w:ind w:left="0" w:firstLine="0"/>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xml:space="preserve">, конверт с указанной заявкой </w:t>
      </w:r>
      <w:proofErr w:type="gramStart"/>
      <w:r w:rsidRPr="00F069E1">
        <w:rPr>
          <w:sz w:val="22"/>
          <w:szCs w:val="22"/>
        </w:rPr>
        <w:t>вскрывается</w:t>
      </w:r>
      <w:proofErr w:type="gramEnd"/>
      <w:r w:rsidRPr="00F069E1">
        <w:rPr>
          <w:sz w:val="22"/>
          <w:szCs w:val="22"/>
        </w:rPr>
        <w:t xml:space="preserve">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w:t>
      </w:r>
      <w:r w:rsidR="00821563">
        <w:rPr>
          <w:sz w:val="22"/>
          <w:szCs w:val="22"/>
        </w:rPr>
        <w:t>конкурсной</w:t>
      </w:r>
      <w:r>
        <w:rPr>
          <w:sz w:val="22"/>
          <w:szCs w:val="22"/>
        </w:rPr>
        <w:t xml:space="preserve">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sidR="00821563">
        <w:rPr>
          <w:sz w:val="22"/>
          <w:szCs w:val="22"/>
        </w:rPr>
        <w:t>конкурсе</w:t>
      </w:r>
      <w:r w:rsidRPr="00F069E1">
        <w:rPr>
          <w:sz w:val="22"/>
          <w:szCs w:val="22"/>
        </w:rPr>
        <w:t xml:space="preserve">.  Если указанная заявка соответствует требованиям и условиям, предусмотренным </w:t>
      </w:r>
      <w:r w:rsidR="00821563">
        <w:rPr>
          <w:sz w:val="22"/>
          <w:szCs w:val="22"/>
        </w:rPr>
        <w:t>конкурсной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sidR="00821563">
        <w:rPr>
          <w:sz w:val="22"/>
          <w:szCs w:val="22"/>
        </w:rPr>
        <w:t>конкурсе</w:t>
      </w:r>
      <w:r w:rsidRPr="00F069E1">
        <w:rPr>
          <w:sz w:val="22"/>
          <w:szCs w:val="22"/>
        </w:rPr>
        <w:t xml:space="preserve">, в проект договора, прилагаемого к </w:t>
      </w:r>
      <w:r w:rsidR="00821563">
        <w:rPr>
          <w:sz w:val="22"/>
          <w:szCs w:val="22"/>
        </w:rPr>
        <w:t>конкурсной</w:t>
      </w:r>
      <w:r>
        <w:rPr>
          <w:sz w:val="22"/>
          <w:szCs w:val="22"/>
        </w:rPr>
        <w:t xml:space="preserve">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A7B5C" w:rsidRPr="00BA7B5C" w:rsidRDefault="00BA7B5C" w:rsidP="000409DD">
      <w:pPr>
        <w:pStyle w:val="af1"/>
        <w:numPr>
          <w:ilvl w:val="2"/>
          <w:numId w:val="32"/>
        </w:numPr>
        <w:ind w:left="0" w:firstLine="0"/>
        <w:jc w:val="both"/>
        <w:rPr>
          <w:sz w:val="22"/>
          <w:szCs w:val="22"/>
        </w:rPr>
      </w:pPr>
      <w:r w:rsidRPr="00BA7B5C">
        <w:rPr>
          <w:sz w:val="22"/>
          <w:szCs w:val="22"/>
        </w:rPr>
        <w:t xml:space="preserve">Заказчик вправе отменить проведение </w:t>
      </w:r>
      <w:r w:rsidR="00821563" w:rsidRPr="00821563">
        <w:rPr>
          <w:sz w:val="22"/>
          <w:szCs w:val="22"/>
        </w:rPr>
        <w:t>конкурса в электронной форме по одному и более предмету (лоту)</w:t>
      </w:r>
      <w:r w:rsidR="00821563">
        <w:rPr>
          <w:sz w:val="22"/>
          <w:szCs w:val="22"/>
        </w:rPr>
        <w:t xml:space="preserve"> </w:t>
      </w:r>
      <w:proofErr w:type="gramStart"/>
      <w:r w:rsidRPr="00BA7B5C">
        <w:rPr>
          <w:sz w:val="22"/>
          <w:szCs w:val="22"/>
        </w:rPr>
        <w:t>до  наступления</w:t>
      </w:r>
      <w:proofErr w:type="gramEnd"/>
      <w:r w:rsidRPr="00BA7B5C">
        <w:rPr>
          <w:sz w:val="22"/>
          <w:szCs w:val="22"/>
        </w:rPr>
        <w:t xml:space="preserve"> даты и времени окончания срока подачи заявок на участие в </w:t>
      </w:r>
      <w:r w:rsidR="00AC31EB">
        <w:rPr>
          <w:sz w:val="22"/>
          <w:szCs w:val="22"/>
        </w:rPr>
        <w:t>конкурсе</w:t>
      </w:r>
      <w:r w:rsidRPr="00BA7B5C">
        <w:rPr>
          <w:sz w:val="22"/>
          <w:szCs w:val="22"/>
        </w:rPr>
        <w:t xml:space="preserve">. </w:t>
      </w:r>
    </w:p>
    <w:p w:rsidR="00C860C9" w:rsidRDefault="00BA7B5C" w:rsidP="000409DD">
      <w:pPr>
        <w:pStyle w:val="af1"/>
        <w:numPr>
          <w:ilvl w:val="2"/>
          <w:numId w:val="32"/>
        </w:numPr>
        <w:ind w:left="0" w:firstLine="0"/>
        <w:jc w:val="both"/>
        <w:rPr>
          <w:sz w:val="22"/>
          <w:szCs w:val="22"/>
        </w:rPr>
      </w:pPr>
      <w:r w:rsidRPr="00BA7B5C">
        <w:rPr>
          <w:sz w:val="22"/>
          <w:szCs w:val="22"/>
        </w:rPr>
        <w:t xml:space="preserve">Решение об отмене </w:t>
      </w:r>
      <w:r w:rsidR="00821563">
        <w:rPr>
          <w:sz w:val="22"/>
          <w:szCs w:val="22"/>
        </w:rPr>
        <w:t xml:space="preserve">конкурса </w:t>
      </w:r>
      <w:r w:rsidRPr="00BA7B5C">
        <w:rPr>
          <w:sz w:val="22"/>
          <w:szCs w:val="22"/>
        </w:rPr>
        <w:t>размещается в единой информационной системе в день принятия этого решения</w:t>
      </w:r>
      <w:r w:rsidR="000400E7" w:rsidRPr="000400E7">
        <w:rPr>
          <w:sz w:val="22"/>
          <w:szCs w:val="22"/>
        </w:rPr>
        <w:t>.</w:t>
      </w:r>
    </w:p>
    <w:p w:rsidR="00BA7B5C" w:rsidRPr="00BA7B5C" w:rsidRDefault="00BA7B5C" w:rsidP="000409DD">
      <w:pPr>
        <w:pStyle w:val="af1"/>
        <w:numPr>
          <w:ilvl w:val="2"/>
          <w:numId w:val="32"/>
        </w:numPr>
        <w:ind w:left="0" w:firstLine="0"/>
        <w:jc w:val="both"/>
        <w:rPr>
          <w:sz w:val="22"/>
          <w:szCs w:val="22"/>
        </w:rPr>
      </w:pPr>
      <w:r w:rsidRPr="00BA7B5C">
        <w:rPr>
          <w:sz w:val="22"/>
          <w:szCs w:val="22"/>
        </w:rPr>
        <w:lastRenderedPageBreak/>
        <w:t xml:space="preserve">По истечении срока отмены </w:t>
      </w:r>
      <w:r w:rsidR="00821563">
        <w:rPr>
          <w:sz w:val="22"/>
          <w:szCs w:val="22"/>
        </w:rPr>
        <w:t>конкурса</w:t>
      </w:r>
      <w:r w:rsidRPr="00BA7B5C">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860C9" w:rsidRDefault="00C860C9" w:rsidP="000409DD">
      <w:pPr>
        <w:pStyle w:val="af1"/>
        <w:numPr>
          <w:ilvl w:val="2"/>
          <w:numId w:val="32"/>
        </w:numPr>
        <w:ind w:left="0" w:firstLine="0"/>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A7B5C" w:rsidRPr="00AB4156" w:rsidRDefault="00BA7B5C" w:rsidP="000409DD">
      <w:pPr>
        <w:pStyle w:val="af1"/>
        <w:numPr>
          <w:ilvl w:val="2"/>
          <w:numId w:val="32"/>
        </w:numPr>
        <w:ind w:left="0" w:firstLine="0"/>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A74B9D" w:rsidRPr="00A74B9D" w:rsidRDefault="00C860C9" w:rsidP="000409DD">
      <w:pPr>
        <w:pStyle w:val="af1"/>
        <w:numPr>
          <w:ilvl w:val="2"/>
          <w:numId w:val="32"/>
        </w:numPr>
        <w:ind w:left="0" w:firstLine="0"/>
        <w:jc w:val="both"/>
        <w:rPr>
          <w:sz w:val="22"/>
          <w:szCs w:val="22"/>
        </w:rPr>
      </w:pPr>
      <w:r w:rsidRPr="001D49D0">
        <w:rPr>
          <w:sz w:val="22"/>
          <w:szCs w:val="22"/>
        </w:rPr>
        <w:t xml:space="preserve">Во всем, что не урегулировано Извещением о проведении </w:t>
      </w:r>
      <w:r w:rsidR="00821563">
        <w:rPr>
          <w:sz w:val="22"/>
          <w:szCs w:val="22"/>
        </w:rPr>
        <w:t xml:space="preserve">конкурса </w:t>
      </w:r>
      <w:r w:rsidRPr="001D49D0">
        <w:rPr>
          <w:sz w:val="22"/>
          <w:szCs w:val="22"/>
        </w:rPr>
        <w:t xml:space="preserve">и настоящей </w:t>
      </w:r>
      <w:r w:rsidR="00821563">
        <w:rPr>
          <w:sz w:val="22"/>
          <w:szCs w:val="22"/>
        </w:rPr>
        <w:t>конкурсной д</w:t>
      </w:r>
      <w:r w:rsidRPr="001D49D0">
        <w:rPr>
          <w:sz w:val="22"/>
          <w:szCs w:val="22"/>
        </w:rPr>
        <w:t xml:space="preserve">окументацией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rsidR="00BA7B5C" w:rsidRDefault="00BA7B5C" w:rsidP="00BA7B5C">
      <w:pPr>
        <w:spacing w:before="240"/>
        <w:contextualSpacing/>
        <w:jc w:val="both"/>
        <w:rPr>
          <w:sz w:val="22"/>
          <w:szCs w:val="22"/>
        </w:rPr>
      </w:pPr>
    </w:p>
    <w:p w:rsidR="00C860C9" w:rsidRDefault="00C860C9" w:rsidP="000409DD">
      <w:pPr>
        <w:pStyle w:val="af1"/>
        <w:numPr>
          <w:ilvl w:val="1"/>
          <w:numId w:val="31"/>
        </w:numPr>
        <w:ind w:left="567" w:hanging="567"/>
        <w:jc w:val="both"/>
        <w:rPr>
          <w:b/>
          <w:sz w:val="22"/>
          <w:szCs w:val="22"/>
        </w:rPr>
      </w:pPr>
      <w:bookmarkStart w:id="2554" w:name="_Ref93088240"/>
      <w:bookmarkStart w:id="2555" w:name="_Toc337481280"/>
      <w:bookmarkStart w:id="2556" w:name="_Toc353538223"/>
      <w:r w:rsidRPr="00F90A5A">
        <w:rPr>
          <w:b/>
          <w:sz w:val="22"/>
          <w:szCs w:val="22"/>
        </w:rPr>
        <w:t>Общие требования к Участникам закупки</w:t>
      </w:r>
    </w:p>
    <w:p w:rsidR="007725FE" w:rsidRDefault="00A74B9D" w:rsidP="000409DD">
      <w:pPr>
        <w:numPr>
          <w:ilvl w:val="0"/>
          <w:numId w:val="18"/>
        </w:numPr>
        <w:tabs>
          <w:tab w:val="left" w:pos="0"/>
        </w:tabs>
        <w:spacing w:before="60"/>
        <w:ind w:left="0" w:firstLine="0"/>
        <w:jc w:val="both"/>
        <w:rPr>
          <w:sz w:val="22"/>
          <w:szCs w:val="22"/>
        </w:rPr>
      </w:pPr>
      <w:r w:rsidRPr="00A74B9D">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202EB0">
        <w:rPr>
          <w:sz w:val="22"/>
          <w:szCs w:val="22"/>
        </w:rPr>
        <w:t>;</w:t>
      </w:r>
    </w:p>
    <w:p w:rsidR="00A74B9D" w:rsidRPr="00A74B9D" w:rsidRDefault="00A74B9D" w:rsidP="000409DD">
      <w:pPr>
        <w:numPr>
          <w:ilvl w:val="0"/>
          <w:numId w:val="18"/>
        </w:numPr>
        <w:tabs>
          <w:tab w:val="left" w:pos="0"/>
        </w:tabs>
        <w:spacing w:before="60"/>
        <w:ind w:left="0" w:firstLine="0"/>
        <w:jc w:val="both"/>
        <w:rPr>
          <w:sz w:val="22"/>
          <w:szCs w:val="22"/>
        </w:rPr>
      </w:pPr>
      <w:proofErr w:type="spellStart"/>
      <w:r w:rsidRPr="00A74B9D">
        <w:rPr>
          <w:sz w:val="22"/>
          <w:szCs w:val="22"/>
        </w:rPr>
        <w:t>Непроведение</w:t>
      </w:r>
      <w:proofErr w:type="spellEnd"/>
      <w:r w:rsidRPr="00A74B9D">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A74B9D">
        <w:rPr>
          <w:sz w:val="22"/>
          <w:szCs w:val="22"/>
        </w:rPr>
        <w:lastRenderedPageBreak/>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74B9D">
        <w:rPr>
          <w:sz w:val="22"/>
          <w:szCs w:val="22"/>
        </w:rPr>
        <w:t>неполнородными</w:t>
      </w:r>
      <w:proofErr w:type="spellEnd"/>
      <w:r w:rsidRPr="00A74B9D">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Отсутствие в предусмотренном 223-ФЗ реестре недобросовестных поставщиков сведений об Участниках закупки.</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A74B9D" w:rsidRPr="00A74B9D" w:rsidRDefault="00A74B9D" w:rsidP="000409DD">
      <w:pPr>
        <w:numPr>
          <w:ilvl w:val="0"/>
          <w:numId w:val="18"/>
        </w:numPr>
        <w:tabs>
          <w:tab w:val="left" w:pos="0"/>
        </w:tabs>
        <w:spacing w:before="60"/>
        <w:ind w:left="0" w:firstLine="0"/>
        <w:jc w:val="both"/>
        <w:rPr>
          <w:sz w:val="22"/>
          <w:szCs w:val="22"/>
        </w:rPr>
      </w:pPr>
      <w:r w:rsidRPr="00A74B9D">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A74B9D" w:rsidRPr="00A74B9D" w:rsidRDefault="00A74B9D" w:rsidP="00D20578">
      <w:pPr>
        <w:tabs>
          <w:tab w:val="left" w:pos="0"/>
        </w:tabs>
        <w:spacing w:before="60"/>
        <w:jc w:val="both"/>
        <w:rPr>
          <w:sz w:val="22"/>
          <w:szCs w:val="22"/>
        </w:rPr>
      </w:pPr>
      <w:r w:rsidRPr="00A74B9D">
        <w:rPr>
          <w:sz w:val="22"/>
          <w:szCs w:val="22"/>
        </w:rPr>
        <w:t>-  определены права и обязанности сторон как в рамках участия в процедуре закупки, так и в рамках исполнения договора;</w:t>
      </w:r>
    </w:p>
    <w:p w:rsidR="00A74B9D" w:rsidRPr="00A74B9D" w:rsidRDefault="00A74B9D" w:rsidP="00D20578">
      <w:pPr>
        <w:tabs>
          <w:tab w:val="left" w:pos="0"/>
        </w:tabs>
        <w:spacing w:before="60"/>
        <w:jc w:val="both"/>
        <w:rPr>
          <w:sz w:val="22"/>
          <w:szCs w:val="22"/>
        </w:rPr>
      </w:pPr>
      <w:r w:rsidRPr="00A74B9D">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A74B9D" w:rsidRPr="00A74B9D" w:rsidRDefault="00A74B9D" w:rsidP="00D20578">
      <w:pPr>
        <w:tabs>
          <w:tab w:val="left" w:pos="0"/>
        </w:tabs>
        <w:spacing w:before="60"/>
        <w:jc w:val="both"/>
        <w:rPr>
          <w:sz w:val="22"/>
          <w:szCs w:val="22"/>
        </w:rPr>
      </w:pPr>
      <w:r w:rsidRPr="00A74B9D">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A74B9D" w:rsidRPr="00A74B9D" w:rsidRDefault="00A74B9D" w:rsidP="00D20578">
      <w:pPr>
        <w:tabs>
          <w:tab w:val="left" w:pos="0"/>
        </w:tabs>
        <w:spacing w:before="60"/>
        <w:jc w:val="both"/>
        <w:rPr>
          <w:sz w:val="22"/>
          <w:szCs w:val="22"/>
        </w:rPr>
      </w:pPr>
      <w:r w:rsidRPr="00A74B9D">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p>
    <w:p w:rsidR="0079677E" w:rsidRDefault="00A74B9D" w:rsidP="00D20578">
      <w:pPr>
        <w:tabs>
          <w:tab w:val="left" w:pos="0"/>
        </w:tabs>
        <w:spacing w:before="60"/>
        <w:jc w:val="both"/>
        <w:rPr>
          <w:sz w:val="22"/>
          <w:szCs w:val="22"/>
        </w:rPr>
      </w:pPr>
      <w:r w:rsidRPr="00A74B9D">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D20578" w:rsidRPr="00D20578" w:rsidRDefault="00D20578" w:rsidP="000409DD">
      <w:pPr>
        <w:pStyle w:val="af1"/>
        <w:numPr>
          <w:ilvl w:val="0"/>
          <w:numId w:val="18"/>
        </w:numPr>
        <w:tabs>
          <w:tab w:val="left" w:pos="0"/>
        </w:tabs>
        <w:spacing w:before="60"/>
        <w:ind w:left="0" w:firstLine="0"/>
        <w:jc w:val="both"/>
        <w:rPr>
          <w:sz w:val="22"/>
          <w:szCs w:val="22"/>
        </w:rPr>
      </w:pPr>
      <w:r>
        <w:rPr>
          <w:sz w:val="22"/>
          <w:szCs w:val="22"/>
        </w:rPr>
        <w:t xml:space="preserve">Иметь </w:t>
      </w:r>
      <w:r w:rsidRPr="00D20578">
        <w:rPr>
          <w:sz w:val="22"/>
          <w:szCs w:val="22"/>
        </w:rPr>
        <w:t xml:space="preserve">действующую выписку из реестра членов СРО на работы по строительству, реконструкции и капитальному ремонту, по форме, которая утверждена Приказом </w:t>
      </w:r>
      <w:proofErr w:type="spellStart"/>
      <w:r w:rsidRPr="00D20578">
        <w:rPr>
          <w:sz w:val="22"/>
          <w:szCs w:val="22"/>
        </w:rPr>
        <w:t>Ростехнадзора</w:t>
      </w:r>
      <w:proofErr w:type="spellEnd"/>
      <w:r w:rsidRPr="00D20578">
        <w:rPr>
          <w:sz w:val="22"/>
          <w:szCs w:val="22"/>
        </w:rPr>
        <w:t xml:space="preserve"> от 16.02.2017 N 58. Выписка должна быть выдана не ранее чем за один месяц до даты окончания срока подачи заявок, который указан в Извещении, в которой должно быть указано:</w:t>
      </w:r>
    </w:p>
    <w:p w:rsidR="00D20578" w:rsidRPr="00D20578" w:rsidRDefault="00D20578" w:rsidP="00D20578">
      <w:pPr>
        <w:tabs>
          <w:tab w:val="left" w:pos="0"/>
        </w:tabs>
        <w:spacing w:before="60"/>
        <w:jc w:val="both"/>
        <w:rPr>
          <w:sz w:val="22"/>
          <w:szCs w:val="22"/>
        </w:rPr>
      </w:pPr>
      <w:r w:rsidRPr="00D20578">
        <w:rPr>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w:t>
      </w:r>
    </w:p>
    <w:p w:rsidR="00D20578" w:rsidRPr="00D20578" w:rsidRDefault="00D20578" w:rsidP="00D20578">
      <w:pPr>
        <w:tabs>
          <w:tab w:val="left" w:pos="0"/>
        </w:tabs>
        <w:spacing w:before="60"/>
        <w:jc w:val="both"/>
        <w:rPr>
          <w:sz w:val="22"/>
          <w:szCs w:val="22"/>
        </w:rPr>
      </w:pPr>
      <w:r w:rsidRPr="00D20578">
        <w:rPr>
          <w:sz w:val="22"/>
          <w:szCs w:val="22"/>
        </w:rPr>
        <w:t>2) СРО, в которой состоит Участник, должна иметь компенсационный фонд обеспечения договорных обязательств;</w:t>
      </w:r>
    </w:p>
    <w:p w:rsidR="00BA7B5C" w:rsidRDefault="00D20578" w:rsidP="00D20578">
      <w:pPr>
        <w:tabs>
          <w:tab w:val="left" w:pos="0"/>
        </w:tabs>
        <w:spacing w:before="60"/>
        <w:jc w:val="both"/>
        <w:rPr>
          <w:sz w:val="22"/>
          <w:szCs w:val="22"/>
        </w:rPr>
      </w:pPr>
      <w:r w:rsidRPr="00D20578">
        <w:rPr>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821563" w:rsidRPr="00821563" w:rsidRDefault="00821563" w:rsidP="00821563">
      <w:pPr>
        <w:tabs>
          <w:tab w:val="left" w:pos="0"/>
        </w:tabs>
        <w:spacing w:before="60"/>
        <w:jc w:val="both"/>
        <w:rPr>
          <w:sz w:val="22"/>
          <w:szCs w:val="22"/>
        </w:rPr>
      </w:pPr>
    </w:p>
    <w:p w:rsidR="00821563" w:rsidRPr="00F02EA8" w:rsidRDefault="00D20578" w:rsidP="000409DD">
      <w:pPr>
        <w:pStyle w:val="af1"/>
        <w:numPr>
          <w:ilvl w:val="1"/>
          <w:numId w:val="31"/>
        </w:numPr>
        <w:ind w:left="567" w:hanging="567"/>
        <w:jc w:val="both"/>
        <w:rPr>
          <w:b/>
          <w:sz w:val="22"/>
          <w:szCs w:val="22"/>
        </w:rPr>
      </w:pPr>
      <w:bookmarkStart w:id="2557" w:name="_Toc147423588"/>
      <w:bookmarkStart w:id="2558" w:name="_Toc147640125"/>
      <w:bookmarkStart w:id="2559" w:name="_Toc151958775"/>
      <w:bookmarkStart w:id="2560" w:name="_Toc152129171"/>
      <w:bookmarkStart w:id="2561" w:name="sub_1122"/>
      <w:bookmarkStart w:id="2562" w:name="_Toc332194440"/>
      <w:bookmarkStart w:id="2563" w:name="_Ref86827631"/>
      <w:bookmarkStart w:id="2564" w:name="_Toc90385072"/>
      <w:bookmarkEnd w:id="2554"/>
      <w:bookmarkEnd w:id="2555"/>
      <w:bookmarkEnd w:id="2556"/>
      <w:r w:rsidRPr="00F02EA8">
        <w:rPr>
          <w:b/>
          <w:sz w:val="22"/>
          <w:szCs w:val="22"/>
        </w:rPr>
        <w:t xml:space="preserve"> </w:t>
      </w:r>
      <w:r w:rsidR="00C860C9" w:rsidRPr="00F02EA8">
        <w:rPr>
          <w:b/>
          <w:sz w:val="22"/>
          <w:szCs w:val="22"/>
        </w:rPr>
        <w:t>Требования к субпо</w:t>
      </w:r>
      <w:bookmarkEnd w:id="2557"/>
      <w:bookmarkEnd w:id="2558"/>
      <w:bookmarkEnd w:id="2559"/>
      <w:bookmarkEnd w:id="2560"/>
      <w:r w:rsidR="00C860C9" w:rsidRPr="00F02EA8">
        <w:rPr>
          <w:b/>
          <w:sz w:val="22"/>
          <w:szCs w:val="22"/>
        </w:rPr>
        <w:t>дрядчикам (соисполнителям)</w:t>
      </w:r>
      <w:bookmarkEnd w:id="2561"/>
      <w:bookmarkEnd w:id="2562"/>
    </w:p>
    <w:p w:rsidR="00041014" w:rsidRPr="00041014" w:rsidRDefault="00041014" w:rsidP="000409DD">
      <w:pPr>
        <w:pStyle w:val="af1"/>
        <w:numPr>
          <w:ilvl w:val="2"/>
          <w:numId w:val="31"/>
        </w:numPr>
        <w:tabs>
          <w:tab w:val="left" w:pos="709"/>
        </w:tabs>
        <w:ind w:left="0" w:firstLine="142"/>
        <w:jc w:val="both"/>
        <w:rPr>
          <w:sz w:val="22"/>
          <w:szCs w:val="22"/>
        </w:rPr>
      </w:pPr>
      <w:r w:rsidRPr="00041014">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041014" w:rsidRPr="00041014" w:rsidRDefault="00D20578" w:rsidP="000409DD">
      <w:pPr>
        <w:pStyle w:val="af1"/>
        <w:numPr>
          <w:ilvl w:val="2"/>
          <w:numId w:val="31"/>
        </w:numPr>
        <w:tabs>
          <w:tab w:val="left" w:pos="709"/>
        </w:tabs>
        <w:ind w:left="0" w:firstLine="142"/>
        <w:jc w:val="both"/>
        <w:rPr>
          <w:sz w:val="22"/>
          <w:szCs w:val="22"/>
        </w:rPr>
      </w:pPr>
      <w:r w:rsidRPr="00D20578">
        <w:rPr>
          <w:sz w:val="22"/>
          <w:szCs w:val="22"/>
        </w:rPr>
        <w:lastRenderedPageBreak/>
        <w:t xml:space="preserve">Требования к Участникам (п. </w:t>
      </w:r>
      <w:r>
        <w:rPr>
          <w:sz w:val="22"/>
          <w:szCs w:val="22"/>
        </w:rPr>
        <w:t>3</w:t>
      </w:r>
      <w:r w:rsidRPr="00D20578">
        <w:rPr>
          <w:sz w:val="22"/>
          <w:szCs w:val="22"/>
        </w:rPr>
        <w:t xml:space="preserve">.2 Раздела </w:t>
      </w:r>
      <w:r>
        <w:rPr>
          <w:sz w:val="22"/>
          <w:szCs w:val="22"/>
        </w:rPr>
        <w:t>3</w:t>
      </w:r>
      <w:r w:rsidRPr="00D20578">
        <w:rPr>
          <w:sz w:val="22"/>
          <w:szCs w:val="22"/>
        </w:rPr>
        <w:t xml:space="preserve"> Документации) также установлены к субподрядчикам (соисполнителям), привлекаемым Участником для исполнения договора</w:t>
      </w:r>
      <w:r w:rsidR="00041014" w:rsidRPr="00041014">
        <w:rPr>
          <w:sz w:val="22"/>
          <w:szCs w:val="22"/>
        </w:rPr>
        <w:t>.</w:t>
      </w:r>
    </w:p>
    <w:p w:rsidR="00041014" w:rsidRPr="00041014" w:rsidRDefault="00041014" w:rsidP="000409DD">
      <w:pPr>
        <w:pStyle w:val="af1"/>
        <w:numPr>
          <w:ilvl w:val="2"/>
          <w:numId w:val="31"/>
        </w:numPr>
        <w:tabs>
          <w:tab w:val="left" w:pos="709"/>
        </w:tabs>
        <w:ind w:left="0" w:firstLine="142"/>
        <w:jc w:val="both"/>
        <w:rPr>
          <w:sz w:val="22"/>
          <w:szCs w:val="22"/>
        </w:rPr>
      </w:pPr>
      <w:r w:rsidRPr="00041014">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041014" w:rsidRPr="00041014" w:rsidRDefault="00041014" w:rsidP="000409DD">
      <w:pPr>
        <w:pStyle w:val="af1"/>
        <w:numPr>
          <w:ilvl w:val="2"/>
          <w:numId w:val="31"/>
        </w:numPr>
        <w:tabs>
          <w:tab w:val="left" w:pos="709"/>
        </w:tabs>
        <w:ind w:left="0" w:firstLine="142"/>
        <w:jc w:val="both"/>
        <w:rPr>
          <w:sz w:val="22"/>
          <w:szCs w:val="22"/>
        </w:rPr>
      </w:pPr>
      <w:r w:rsidRPr="00041014">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041014" w:rsidRPr="00041014" w:rsidRDefault="00041014" w:rsidP="000409DD">
      <w:pPr>
        <w:pStyle w:val="af1"/>
        <w:numPr>
          <w:ilvl w:val="2"/>
          <w:numId w:val="31"/>
        </w:numPr>
        <w:tabs>
          <w:tab w:val="left" w:pos="709"/>
        </w:tabs>
        <w:ind w:left="0" w:firstLine="142"/>
        <w:jc w:val="both"/>
        <w:rPr>
          <w:sz w:val="22"/>
          <w:szCs w:val="22"/>
        </w:rPr>
      </w:pPr>
      <w:r w:rsidRPr="00041014">
        <w:rPr>
          <w:sz w:val="22"/>
          <w:szCs w:val="22"/>
        </w:rPr>
        <w:t>Участник должен представить в составе своей Заявки письма субподрядчиков, (соисполнителей) в которых указывается:</w:t>
      </w:r>
    </w:p>
    <w:p w:rsidR="00041014" w:rsidRPr="00041014" w:rsidRDefault="00041014" w:rsidP="00041014">
      <w:pPr>
        <w:widowControl w:val="0"/>
        <w:contextualSpacing/>
        <w:jc w:val="both"/>
        <w:rPr>
          <w:sz w:val="22"/>
          <w:szCs w:val="22"/>
        </w:rPr>
      </w:pPr>
      <w:r w:rsidRPr="00041014">
        <w:rPr>
          <w:sz w:val="22"/>
          <w:szCs w:val="22"/>
        </w:rPr>
        <w:t>- что субподрядчик (соисполнитель) информирован о том, что Участник предлагает его в качестве субподрядчика (соисполнителя);</w:t>
      </w:r>
    </w:p>
    <w:p w:rsidR="00041014" w:rsidRPr="00041014" w:rsidRDefault="00041014" w:rsidP="00041014">
      <w:pPr>
        <w:widowControl w:val="0"/>
        <w:contextualSpacing/>
        <w:jc w:val="both"/>
        <w:rPr>
          <w:sz w:val="22"/>
          <w:szCs w:val="22"/>
        </w:rPr>
      </w:pPr>
      <w:r w:rsidRPr="00041014">
        <w:rPr>
          <w:sz w:val="22"/>
          <w:szCs w:val="22"/>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041014" w:rsidRPr="00041014" w:rsidRDefault="00041014" w:rsidP="00041014">
      <w:pPr>
        <w:widowControl w:val="0"/>
        <w:contextualSpacing/>
        <w:jc w:val="both"/>
        <w:rPr>
          <w:sz w:val="22"/>
          <w:szCs w:val="22"/>
        </w:rPr>
      </w:pPr>
      <w:r w:rsidRPr="00041014">
        <w:rPr>
          <w:sz w:val="22"/>
          <w:szCs w:val="22"/>
        </w:rPr>
        <w:t>- что условия будущего договора между Участником и субподрядчиком (соисполнителем) согласованы.</w:t>
      </w:r>
    </w:p>
    <w:p w:rsidR="002A6A63" w:rsidRPr="00EB0CD9" w:rsidRDefault="00041014" w:rsidP="000409DD">
      <w:pPr>
        <w:pStyle w:val="af1"/>
        <w:numPr>
          <w:ilvl w:val="2"/>
          <w:numId w:val="31"/>
        </w:numPr>
        <w:tabs>
          <w:tab w:val="left" w:pos="709"/>
        </w:tabs>
        <w:ind w:left="0" w:firstLine="142"/>
        <w:jc w:val="both"/>
        <w:rPr>
          <w:sz w:val="22"/>
          <w:szCs w:val="22"/>
        </w:rPr>
      </w:pPr>
      <w:r w:rsidRPr="00041014">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EB0CD9" w:rsidRPr="002A6A63" w:rsidRDefault="00EB0CD9" w:rsidP="002A6A63">
      <w:pPr>
        <w:tabs>
          <w:tab w:val="left" w:pos="709"/>
        </w:tabs>
        <w:jc w:val="both"/>
        <w:rPr>
          <w:sz w:val="22"/>
          <w:szCs w:val="22"/>
        </w:rPr>
      </w:pPr>
    </w:p>
    <w:bookmarkEnd w:id="2563"/>
    <w:bookmarkEnd w:id="2564"/>
    <w:p w:rsidR="00875EA0" w:rsidRPr="00F02EA8" w:rsidRDefault="00D20578" w:rsidP="000409DD">
      <w:pPr>
        <w:pStyle w:val="af1"/>
        <w:numPr>
          <w:ilvl w:val="1"/>
          <w:numId w:val="31"/>
        </w:numPr>
        <w:ind w:left="567" w:hanging="567"/>
        <w:jc w:val="both"/>
        <w:rPr>
          <w:b/>
          <w:snapToGrid w:val="0"/>
          <w:sz w:val="22"/>
          <w:szCs w:val="22"/>
        </w:rPr>
      </w:pPr>
      <w:r>
        <w:rPr>
          <w:b/>
          <w:snapToGrid w:val="0"/>
          <w:sz w:val="22"/>
          <w:szCs w:val="22"/>
        </w:rPr>
        <w:t xml:space="preserve"> </w:t>
      </w:r>
      <w:r w:rsidR="00F02EA8">
        <w:rPr>
          <w:b/>
          <w:snapToGrid w:val="0"/>
          <w:sz w:val="22"/>
          <w:szCs w:val="22"/>
        </w:rPr>
        <w:t xml:space="preserve"> </w:t>
      </w:r>
      <w:r w:rsidR="00041014">
        <w:rPr>
          <w:b/>
          <w:snapToGrid w:val="0"/>
          <w:sz w:val="22"/>
          <w:szCs w:val="22"/>
        </w:rPr>
        <w:t>Предоставление конкурсной д</w:t>
      </w:r>
      <w:r w:rsidR="00C860C9" w:rsidRPr="00F90A5A">
        <w:rPr>
          <w:b/>
          <w:snapToGrid w:val="0"/>
          <w:sz w:val="22"/>
          <w:szCs w:val="22"/>
        </w:rPr>
        <w:t>окументации Участникам</w:t>
      </w:r>
    </w:p>
    <w:p w:rsidR="002A6A63" w:rsidRPr="00F02EA8" w:rsidRDefault="002A6A63" w:rsidP="000409DD">
      <w:pPr>
        <w:pStyle w:val="af1"/>
        <w:numPr>
          <w:ilvl w:val="2"/>
          <w:numId w:val="31"/>
        </w:numPr>
        <w:tabs>
          <w:tab w:val="left" w:pos="709"/>
        </w:tabs>
        <w:ind w:left="0" w:firstLine="142"/>
        <w:jc w:val="both"/>
        <w:rPr>
          <w:sz w:val="22"/>
          <w:szCs w:val="22"/>
        </w:rPr>
      </w:pPr>
      <w:r w:rsidRPr="00F02EA8">
        <w:rPr>
          <w:sz w:val="22"/>
          <w:szCs w:val="22"/>
        </w:rPr>
        <w:t xml:space="preserve">Участники вправе получить </w:t>
      </w:r>
      <w:r w:rsidR="00AC1B1F" w:rsidRPr="00F02EA8">
        <w:rPr>
          <w:sz w:val="22"/>
          <w:szCs w:val="22"/>
        </w:rPr>
        <w:t>конкурсную д</w:t>
      </w:r>
      <w:r w:rsidRPr="00F02EA8">
        <w:rPr>
          <w:sz w:val="22"/>
          <w:szCs w:val="22"/>
        </w:rPr>
        <w:t>окументацию</w:t>
      </w:r>
      <w:r w:rsidR="00AC1B1F" w:rsidRPr="00F02EA8">
        <w:rPr>
          <w:sz w:val="22"/>
          <w:szCs w:val="22"/>
        </w:rPr>
        <w:t xml:space="preserve"> </w:t>
      </w:r>
      <w:r w:rsidRPr="00F02EA8">
        <w:rPr>
          <w:sz w:val="22"/>
          <w:szCs w:val="22"/>
        </w:rPr>
        <w:t xml:space="preserve">на официальном сайте www.zakupki.gov.ru, </w:t>
      </w:r>
      <w:r w:rsidR="00B47A2A" w:rsidRPr="00F02EA8">
        <w:rPr>
          <w:sz w:val="22"/>
          <w:szCs w:val="22"/>
        </w:rPr>
        <w:t xml:space="preserve">ЭТП </w:t>
      </w:r>
      <w:r w:rsidR="00F02ED1" w:rsidRPr="00F02EA8">
        <w:rPr>
          <w:sz w:val="22"/>
          <w:szCs w:val="22"/>
        </w:rPr>
        <w:t>www.</w:t>
      </w:r>
      <w:hyperlink r:id="rId29" w:tgtFrame="_blank" w:history="1">
        <w:r w:rsidR="00F02ED1" w:rsidRPr="00F02EA8">
          <w:rPr>
            <w:sz w:val="22"/>
            <w:szCs w:val="22"/>
          </w:rPr>
          <w:t>roseltorg.ru</w:t>
        </w:r>
      </w:hyperlink>
      <w:r w:rsidRPr="00F02EA8">
        <w:rPr>
          <w:sz w:val="22"/>
          <w:szCs w:val="22"/>
        </w:rPr>
        <w:t xml:space="preserve"> или обратиться к Заказчику за предоставлением настоящей </w:t>
      </w:r>
      <w:r w:rsidR="00041014" w:rsidRPr="00F02EA8">
        <w:rPr>
          <w:sz w:val="22"/>
          <w:szCs w:val="22"/>
        </w:rPr>
        <w:t>конкурсной д</w:t>
      </w:r>
      <w:r w:rsidRPr="00F02EA8">
        <w:rPr>
          <w:sz w:val="22"/>
          <w:szCs w:val="22"/>
        </w:rPr>
        <w:t xml:space="preserve">окументации. Запросы на предоставление </w:t>
      </w:r>
      <w:r w:rsidR="00041014" w:rsidRPr="00F02EA8">
        <w:rPr>
          <w:sz w:val="22"/>
          <w:szCs w:val="22"/>
        </w:rPr>
        <w:t>конкурсной д</w:t>
      </w:r>
      <w:r w:rsidRPr="00F02EA8">
        <w:rPr>
          <w:sz w:val="22"/>
          <w:szCs w:val="22"/>
        </w:rPr>
        <w:t>окументации должны подаваться в письменной форме за подписью руководителя организации или иного уполномоченного лица Участника.</w:t>
      </w:r>
    </w:p>
    <w:p w:rsidR="00C860C9" w:rsidRDefault="00B47A2A" w:rsidP="000409DD">
      <w:pPr>
        <w:pStyle w:val="af1"/>
        <w:numPr>
          <w:ilvl w:val="2"/>
          <w:numId w:val="31"/>
        </w:numPr>
        <w:tabs>
          <w:tab w:val="left" w:pos="709"/>
        </w:tabs>
        <w:ind w:left="0" w:firstLine="142"/>
        <w:jc w:val="both"/>
        <w:rPr>
          <w:sz w:val="22"/>
          <w:szCs w:val="22"/>
        </w:rPr>
      </w:pPr>
      <w:r w:rsidRPr="00B47A2A">
        <w:rPr>
          <w:sz w:val="22"/>
          <w:szCs w:val="22"/>
        </w:rPr>
        <w:t xml:space="preserve">В случае, если для участия в </w:t>
      </w:r>
      <w:r w:rsidR="00041014">
        <w:rPr>
          <w:sz w:val="22"/>
          <w:szCs w:val="22"/>
        </w:rPr>
        <w:t xml:space="preserve">конкурсе </w:t>
      </w:r>
      <w:r w:rsidRPr="00B47A2A">
        <w:rPr>
          <w:sz w:val="22"/>
          <w:szCs w:val="22"/>
        </w:rPr>
        <w:t xml:space="preserve">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w:t>
      </w:r>
      <w:r w:rsidR="00041014">
        <w:rPr>
          <w:sz w:val="22"/>
          <w:szCs w:val="22"/>
        </w:rPr>
        <w:t>конкурса</w:t>
      </w:r>
      <w:r w:rsidR="00C860C9" w:rsidRPr="005E6666">
        <w:rPr>
          <w:sz w:val="22"/>
          <w:szCs w:val="22"/>
        </w:rPr>
        <w:t>.</w:t>
      </w:r>
    </w:p>
    <w:p w:rsidR="00B47A2A" w:rsidRPr="00D20578" w:rsidRDefault="00D20578" w:rsidP="000409DD">
      <w:pPr>
        <w:pStyle w:val="af1"/>
        <w:numPr>
          <w:ilvl w:val="2"/>
          <w:numId w:val="31"/>
        </w:numPr>
        <w:tabs>
          <w:tab w:val="left" w:pos="709"/>
        </w:tabs>
        <w:ind w:left="0" w:firstLine="142"/>
        <w:jc w:val="both"/>
        <w:rPr>
          <w:sz w:val="22"/>
          <w:szCs w:val="22"/>
        </w:rPr>
      </w:pPr>
      <w:r w:rsidRPr="00D20578">
        <w:rPr>
          <w:sz w:val="22"/>
          <w:szCs w:val="22"/>
        </w:rPr>
        <w:t>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w:t>
      </w:r>
      <w:r>
        <w:rPr>
          <w:sz w:val="22"/>
          <w:szCs w:val="22"/>
        </w:rPr>
        <w:t>ителя, указанный в Документации</w:t>
      </w:r>
      <w:r w:rsidR="00875EA0" w:rsidRPr="00D20578">
        <w:rPr>
          <w:sz w:val="22"/>
          <w:szCs w:val="22"/>
        </w:rPr>
        <w:t>.</w:t>
      </w:r>
    </w:p>
    <w:p w:rsidR="00875EA0" w:rsidRPr="005E6666" w:rsidRDefault="00875EA0" w:rsidP="005E6666">
      <w:pPr>
        <w:pStyle w:val="af1"/>
        <w:ind w:left="0"/>
        <w:rPr>
          <w:sz w:val="22"/>
          <w:szCs w:val="22"/>
        </w:rPr>
      </w:pPr>
    </w:p>
    <w:p w:rsidR="00C860C9" w:rsidRPr="00F02EA8" w:rsidRDefault="00C860C9" w:rsidP="000409DD">
      <w:pPr>
        <w:pStyle w:val="af1"/>
        <w:numPr>
          <w:ilvl w:val="1"/>
          <w:numId w:val="31"/>
        </w:numPr>
        <w:ind w:left="567" w:hanging="567"/>
        <w:jc w:val="both"/>
        <w:rPr>
          <w:b/>
          <w:snapToGrid w:val="0"/>
          <w:sz w:val="22"/>
          <w:szCs w:val="22"/>
        </w:rPr>
      </w:pPr>
      <w:r w:rsidRPr="00F02EA8">
        <w:rPr>
          <w:b/>
          <w:snapToGrid w:val="0"/>
          <w:sz w:val="22"/>
          <w:szCs w:val="22"/>
        </w:rPr>
        <w:t>Обжалование</w:t>
      </w:r>
    </w:p>
    <w:p w:rsidR="00C860C9" w:rsidRPr="00F02EA8" w:rsidRDefault="00C860C9"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 xml:space="preserve">Все споры и разногласия, возникающие в связи с проведением </w:t>
      </w:r>
      <w:r w:rsidR="00041014" w:rsidRPr="00F02EA8">
        <w:rPr>
          <w:color w:val="000000"/>
          <w:sz w:val="22"/>
          <w:szCs w:val="22"/>
        </w:rPr>
        <w:t>конкурса</w:t>
      </w:r>
      <w:r w:rsidRPr="00F02EA8">
        <w:rPr>
          <w:color w:val="000000"/>
          <w:sz w:val="22"/>
          <w:szCs w:val="22"/>
        </w:rPr>
        <w:t xml:space="preserve">, в том числе, касающиеся исполнения Заказчиком и Участниками своих обязательств, в связи с проведением </w:t>
      </w:r>
      <w:r w:rsidR="00041014" w:rsidRPr="00F02EA8">
        <w:rPr>
          <w:color w:val="000000"/>
          <w:sz w:val="22"/>
          <w:szCs w:val="22"/>
        </w:rPr>
        <w:t>конкурса</w:t>
      </w:r>
      <w:r w:rsidRPr="00F02EA8">
        <w:rPr>
          <w:color w:val="000000"/>
          <w:sz w:val="22"/>
          <w:szCs w:val="22"/>
        </w:rPr>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C860C9" w:rsidRPr="00F02EA8" w:rsidRDefault="00C860C9"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47A2A" w:rsidRPr="00B47A2A" w:rsidRDefault="00B47A2A" w:rsidP="00B47A2A">
      <w:pPr>
        <w:widowControl w:val="0"/>
        <w:jc w:val="both"/>
        <w:rPr>
          <w:color w:val="000000"/>
          <w:sz w:val="22"/>
          <w:szCs w:val="22"/>
        </w:rPr>
      </w:pPr>
    </w:p>
    <w:p w:rsidR="00F02ED1" w:rsidRPr="00F02EA8" w:rsidRDefault="00B47A2A" w:rsidP="000409DD">
      <w:pPr>
        <w:pStyle w:val="af1"/>
        <w:numPr>
          <w:ilvl w:val="1"/>
          <w:numId w:val="31"/>
        </w:numPr>
        <w:ind w:left="567" w:hanging="567"/>
        <w:jc w:val="both"/>
        <w:rPr>
          <w:b/>
          <w:color w:val="000000"/>
          <w:sz w:val="22"/>
          <w:szCs w:val="22"/>
        </w:rPr>
      </w:pPr>
      <w:r w:rsidRPr="00F02EA8">
        <w:rPr>
          <w:b/>
          <w:color w:val="000000"/>
          <w:sz w:val="22"/>
          <w:szCs w:val="22"/>
        </w:rPr>
        <w:t xml:space="preserve">Порядок разъяснения заявок участников </w:t>
      </w:r>
      <w:r w:rsidR="00041014" w:rsidRPr="00F02EA8">
        <w:rPr>
          <w:b/>
          <w:color w:val="000000"/>
          <w:sz w:val="22"/>
          <w:szCs w:val="22"/>
        </w:rPr>
        <w:t>конкурса</w:t>
      </w:r>
    </w:p>
    <w:p w:rsidR="00B47A2A" w:rsidRPr="00B47A2A" w:rsidRDefault="00B47A2A" w:rsidP="00B47A2A">
      <w:pPr>
        <w:widowControl w:val="0"/>
        <w:jc w:val="both"/>
        <w:rPr>
          <w:b/>
          <w:color w:val="000000"/>
          <w:sz w:val="22"/>
          <w:szCs w:val="22"/>
        </w:rPr>
      </w:pPr>
      <w:r w:rsidRPr="00B47A2A">
        <w:rPr>
          <w:b/>
          <w:color w:val="000000"/>
          <w:sz w:val="22"/>
          <w:szCs w:val="22"/>
        </w:rPr>
        <w:t xml:space="preserve"> </w:t>
      </w:r>
    </w:p>
    <w:p w:rsidR="00B47A2A" w:rsidRPr="00F02EA8" w:rsidRDefault="00B47A2A"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Заказчик вправе запросить разъяснения заявки участника закупки на любом этапе проведения закупки.</w:t>
      </w:r>
    </w:p>
    <w:p w:rsidR="00B47A2A" w:rsidRPr="00F02EA8" w:rsidRDefault="00B47A2A"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47A2A" w:rsidRPr="00F02EA8" w:rsidRDefault="00B47A2A"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47A2A" w:rsidRPr="00F02EA8" w:rsidRDefault="00B47A2A"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47A2A" w:rsidRPr="00F02EA8" w:rsidRDefault="00B47A2A" w:rsidP="000409DD">
      <w:pPr>
        <w:pStyle w:val="af1"/>
        <w:numPr>
          <w:ilvl w:val="2"/>
          <w:numId w:val="31"/>
        </w:numPr>
        <w:tabs>
          <w:tab w:val="left" w:pos="709"/>
        </w:tabs>
        <w:ind w:left="0" w:firstLine="142"/>
        <w:jc w:val="both"/>
        <w:rPr>
          <w:color w:val="000000"/>
          <w:sz w:val="22"/>
          <w:szCs w:val="22"/>
        </w:rPr>
      </w:pPr>
      <w:r w:rsidRPr="00F02EA8">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47A2A" w:rsidRPr="00B47A2A" w:rsidRDefault="00B47A2A" w:rsidP="00B47A2A">
      <w:pPr>
        <w:widowControl w:val="0"/>
        <w:jc w:val="both"/>
        <w:rPr>
          <w:color w:val="000000"/>
          <w:sz w:val="22"/>
          <w:szCs w:val="22"/>
        </w:rPr>
      </w:pPr>
    </w:p>
    <w:p w:rsidR="00B47A2A" w:rsidRPr="00F02EA8" w:rsidRDefault="00B47A2A" w:rsidP="000409DD">
      <w:pPr>
        <w:pStyle w:val="af1"/>
        <w:numPr>
          <w:ilvl w:val="1"/>
          <w:numId w:val="31"/>
        </w:numPr>
        <w:ind w:left="567" w:hanging="567"/>
        <w:jc w:val="both"/>
        <w:rPr>
          <w:b/>
          <w:color w:val="000000"/>
          <w:sz w:val="22"/>
          <w:szCs w:val="22"/>
        </w:rPr>
      </w:pPr>
      <w:r w:rsidRPr="00F02EA8">
        <w:rPr>
          <w:b/>
          <w:color w:val="000000"/>
          <w:sz w:val="22"/>
          <w:szCs w:val="22"/>
        </w:rPr>
        <w:t xml:space="preserve">Разъяснения положений </w:t>
      </w:r>
      <w:r w:rsidR="009A6085">
        <w:rPr>
          <w:b/>
          <w:color w:val="000000"/>
          <w:sz w:val="22"/>
          <w:szCs w:val="22"/>
        </w:rPr>
        <w:t>Д</w:t>
      </w:r>
      <w:r w:rsidRPr="00F02EA8">
        <w:rPr>
          <w:b/>
          <w:color w:val="000000"/>
          <w:sz w:val="22"/>
          <w:szCs w:val="22"/>
        </w:rPr>
        <w:t xml:space="preserve">окументации </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Любой участник </w:t>
      </w:r>
      <w:r w:rsidR="00AC1B1F" w:rsidRPr="00453E79">
        <w:rPr>
          <w:color w:val="000000"/>
          <w:sz w:val="22"/>
          <w:szCs w:val="22"/>
        </w:rPr>
        <w:t>Конкурса</w:t>
      </w:r>
      <w:r w:rsidRPr="00453E79">
        <w:rPr>
          <w:color w:val="000000"/>
          <w:sz w:val="22"/>
          <w:szCs w:val="22"/>
        </w:rPr>
        <w:t xml:space="preserve"> вправе направить заказчику запрос о даче разъяснений положений </w:t>
      </w:r>
      <w:r w:rsidR="009A6085">
        <w:rPr>
          <w:color w:val="000000"/>
          <w:sz w:val="22"/>
          <w:szCs w:val="22"/>
        </w:rPr>
        <w:t>И</w:t>
      </w:r>
      <w:r w:rsidRPr="00453E79">
        <w:rPr>
          <w:color w:val="000000"/>
          <w:sz w:val="22"/>
          <w:szCs w:val="22"/>
        </w:rPr>
        <w:t xml:space="preserve">звещения и (или) </w:t>
      </w:r>
      <w:r w:rsidR="009A6085">
        <w:rPr>
          <w:color w:val="000000"/>
          <w:sz w:val="22"/>
          <w:szCs w:val="22"/>
        </w:rPr>
        <w:t>Документации</w:t>
      </w:r>
      <w:r w:rsidRPr="00453E79">
        <w:rPr>
          <w:color w:val="000000"/>
          <w:sz w:val="22"/>
          <w:szCs w:val="22"/>
        </w:rPr>
        <w:t>.</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В течение трех рабочих дней с даты поступления запроса, указанного в п. </w:t>
      </w:r>
      <w:r w:rsidR="00453E79" w:rsidRPr="00453E79">
        <w:rPr>
          <w:color w:val="000000"/>
          <w:sz w:val="22"/>
          <w:szCs w:val="22"/>
        </w:rPr>
        <w:t>3</w:t>
      </w:r>
      <w:r w:rsidRPr="00453E79">
        <w:rPr>
          <w:color w:val="000000"/>
          <w:sz w:val="22"/>
          <w:szCs w:val="22"/>
        </w:rPr>
        <w:t>.7.1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Разъяснения положений </w:t>
      </w:r>
      <w:r w:rsidR="009A6085">
        <w:rPr>
          <w:color w:val="000000"/>
          <w:sz w:val="22"/>
          <w:szCs w:val="22"/>
        </w:rPr>
        <w:t>Д</w:t>
      </w:r>
      <w:r w:rsidRPr="00453E79">
        <w:rPr>
          <w:color w:val="000000"/>
          <w:sz w:val="22"/>
          <w:szCs w:val="22"/>
        </w:rPr>
        <w:t>окументации не должны изменять предмет закупки и существенные условия проекта договора.</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Разъяснения положений</w:t>
      </w:r>
      <w:r w:rsidR="00AC1B1F" w:rsidRPr="00453E79">
        <w:rPr>
          <w:color w:val="000000"/>
          <w:sz w:val="22"/>
          <w:szCs w:val="22"/>
        </w:rPr>
        <w:t xml:space="preserve"> </w:t>
      </w:r>
      <w:r w:rsidR="009A6085">
        <w:rPr>
          <w:color w:val="000000"/>
          <w:sz w:val="22"/>
          <w:szCs w:val="22"/>
        </w:rPr>
        <w:t>Д</w:t>
      </w:r>
      <w:r w:rsidRPr="00453E79">
        <w:rPr>
          <w:color w:val="000000"/>
          <w:sz w:val="22"/>
          <w:szCs w:val="22"/>
        </w:rPr>
        <w:t>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B47A2A" w:rsidRPr="00B47A2A" w:rsidRDefault="00B47A2A" w:rsidP="00B47A2A">
      <w:pPr>
        <w:widowControl w:val="0"/>
        <w:jc w:val="both"/>
        <w:rPr>
          <w:color w:val="000000"/>
          <w:sz w:val="22"/>
          <w:szCs w:val="22"/>
        </w:rPr>
      </w:pPr>
    </w:p>
    <w:p w:rsidR="00B47A2A" w:rsidRPr="00453E79" w:rsidRDefault="00B47A2A" w:rsidP="000409DD">
      <w:pPr>
        <w:pStyle w:val="af1"/>
        <w:numPr>
          <w:ilvl w:val="1"/>
          <w:numId w:val="31"/>
        </w:numPr>
        <w:ind w:left="567" w:hanging="567"/>
        <w:jc w:val="both"/>
        <w:rPr>
          <w:b/>
          <w:color w:val="000000"/>
          <w:sz w:val="22"/>
          <w:szCs w:val="22"/>
        </w:rPr>
      </w:pPr>
      <w:r w:rsidRPr="00453E79">
        <w:rPr>
          <w:b/>
          <w:color w:val="000000"/>
          <w:sz w:val="22"/>
          <w:szCs w:val="22"/>
        </w:rPr>
        <w:t xml:space="preserve">Внесение изменений в </w:t>
      </w:r>
      <w:r w:rsidR="00C134B7" w:rsidRPr="00453E79">
        <w:rPr>
          <w:b/>
          <w:color w:val="000000"/>
          <w:sz w:val="22"/>
          <w:szCs w:val="22"/>
        </w:rPr>
        <w:t xml:space="preserve">конкурсную </w:t>
      </w:r>
      <w:r w:rsidRPr="00453E79">
        <w:rPr>
          <w:b/>
          <w:color w:val="000000"/>
          <w:sz w:val="22"/>
          <w:szCs w:val="22"/>
        </w:rPr>
        <w:t xml:space="preserve">документацию </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w:t>
      </w:r>
      <w:r w:rsidR="00453E79" w:rsidRPr="00453E79">
        <w:rPr>
          <w:color w:val="000000"/>
          <w:sz w:val="22"/>
          <w:szCs w:val="22"/>
        </w:rPr>
        <w:t>Д</w:t>
      </w:r>
      <w:r w:rsidR="00C134B7" w:rsidRPr="00453E79">
        <w:rPr>
          <w:color w:val="000000"/>
          <w:sz w:val="22"/>
          <w:szCs w:val="22"/>
        </w:rPr>
        <w:t>окументацию</w:t>
      </w:r>
      <w:r w:rsidRPr="00453E79">
        <w:rPr>
          <w:color w:val="000000"/>
          <w:sz w:val="22"/>
          <w:szCs w:val="22"/>
        </w:rPr>
        <w:t>.</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Изменения, вносимые в </w:t>
      </w:r>
      <w:r w:rsidR="009A6085">
        <w:rPr>
          <w:color w:val="000000"/>
          <w:sz w:val="22"/>
          <w:szCs w:val="22"/>
        </w:rPr>
        <w:t>Д</w:t>
      </w:r>
      <w:r w:rsidR="00C134B7" w:rsidRPr="00453E79">
        <w:rPr>
          <w:color w:val="000000"/>
          <w:sz w:val="22"/>
          <w:szCs w:val="22"/>
        </w:rPr>
        <w:t>окументацию</w:t>
      </w:r>
      <w:r w:rsidRPr="00453E79">
        <w:rPr>
          <w:color w:val="000000"/>
          <w:sz w:val="22"/>
          <w:szCs w:val="22"/>
        </w:rPr>
        <w:t xml:space="preserve">,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w:t>
      </w:r>
      <w:r w:rsidR="009A6085">
        <w:rPr>
          <w:color w:val="000000"/>
          <w:sz w:val="22"/>
          <w:szCs w:val="22"/>
        </w:rPr>
        <w:t>Д</w:t>
      </w:r>
      <w:r w:rsidR="00C134B7" w:rsidRPr="00453E79">
        <w:rPr>
          <w:color w:val="000000"/>
          <w:sz w:val="22"/>
          <w:szCs w:val="22"/>
        </w:rPr>
        <w:t>окументацию</w:t>
      </w:r>
      <w:r w:rsidRPr="00453E79">
        <w:rPr>
          <w:color w:val="000000"/>
          <w:sz w:val="22"/>
          <w:szCs w:val="22"/>
        </w:rPr>
        <w:t xml:space="preserve">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B47A2A" w:rsidRPr="00453E79" w:rsidRDefault="00B47A2A"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Участники закупки должны самостоятельно отслеживать изменения, вносимые в </w:t>
      </w:r>
      <w:r w:rsidR="00C134B7" w:rsidRPr="00453E79">
        <w:rPr>
          <w:color w:val="000000"/>
          <w:sz w:val="22"/>
          <w:szCs w:val="22"/>
        </w:rPr>
        <w:t>конкурсную документацию</w:t>
      </w:r>
      <w:r w:rsidRPr="00453E79">
        <w:rPr>
          <w:color w:val="000000"/>
          <w:sz w:val="22"/>
          <w:szCs w:val="22"/>
        </w:rPr>
        <w:t>. Заказчик не несет ответственность за несвоевременное получение участником закупки информации в единой информационной системе.</w:t>
      </w:r>
    </w:p>
    <w:p w:rsidR="00C134B7" w:rsidRPr="00B80EFE" w:rsidRDefault="00C134B7" w:rsidP="00B47A2A">
      <w:pPr>
        <w:widowControl w:val="0"/>
        <w:jc w:val="both"/>
        <w:rPr>
          <w:b/>
          <w:color w:val="000000"/>
          <w:sz w:val="22"/>
          <w:szCs w:val="22"/>
        </w:rPr>
      </w:pPr>
    </w:p>
    <w:p w:rsidR="00B80EFE" w:rsidRPr="00453E79" w:rsidRDefault="00B80EFE" w:rsidP="000409DD">
      <w:pPr>
        <w:pStyle w:val="af1"/>
        <w:numPr>
          <w:ilvl w:val="1"/>
          <w:numId w:val="31"/>
        </w:numPr>
        <w:ind w:left="567" w:hanging="567"/>
        <w:jc w:val="both"/>
        <w:rPr>
          <w:b/>
          <w:color w:val="000000"/>
          <w:sz w:val="22"/>
          <w:szCs w:val="22"/>
        </w:rPr>
      </w:pPr>
      <w:r w:rsidRPr="00453E79">
        <w:rPr>
          <w:b/>
          <w:color w:val="000000"/>
          <w:sz w:val="22"/>
          <w:szCs w:val="22"/>
        </w:rPr>
        <w:t>Прочие положения</w:t>
      </w:r>
    </w:p>
    <w:p w:rsidR="00B80EFE" w:rsidRPr="00453E79" w:rsidRDefault="00B80EFE"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w:t>
      </w:r>
      <w:r w:rsidR="009A6085">
        <w:rPr>
          <w:color w:val="000000"/>
          <w:sz w:val="22"/>
          <w:szCs w:val="22"/>
        </w:rPr>
        <w:t>конкурса</w:t>
      </w:r>
      <w:r w:rsidRPr="00453E79">
        <w:rPr>
          <w:color w:val="000000"/>
          <w:sz w:val="22"/>
          <w:szCs w:val="22"/>
        </w:rPr>
        <w:t>.</w:t>
      </w:r>
    </w:p>
    <w:p w:rsidR="00B80EFE" w:rsidRPr="00453E79" w:rsidRDefault="00B80EFE" w:rsidP="000409DD">
      <w:pPr>
        <w:pStyle w:val="af1"/>
        <w:numPr>
          <w:ilvl w:val="2"/>
          <w:numId w:val="31"/>
        </w:numPr>
        <w:tabs>
          <w:tab w:val="left" w:pos="709"/>
        </w:tabs>
        <w:ind w:left="0" w:firstLine="142"/>
        <w:jc w:val="both"/>
        <w:rPr>
          <w:color w:val="000000"/>
          <w:sz w:val="22"/>
          <w:szCs w:val="22"/>
        </w:rPr>
      </w:pPr>
      <w:r w:rsidRPr="00453E79">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w:t>
      </w:r>
      <w:r w:rsidR="00453E79" w:rsidRPr="00453E79">
        <w:rPr>
          <w:color w:val="000000"/>
          <w:sz w:val="22"/>
          <w:szCs w:val="22"/>
        </w:rPr>
        <w:t>Д</w:t>
      </w:r>
      <w:r w:rsidR="00C134B7" w:rsidRPr="00453E79">
        <w:rPr>
          <w:color w:val="000000"/>
          <w:sz w:val="22"/>
          <w:szCs w:val="22"/>
        </w:rPr>
        <w:t>окументацией</w:t>
      </w:r>
      <w:r w:rsidRPr="00453E79">
        <w:rPr>
          <w:color w:val="000000"/>
          <w:sz w:val="22"/>
          <w:szCs w:val="22"/>
        </w:rPr>
        <w:t>.</w:t>
      </w:r>
    </w:p>
    <w:p w:rsidR="00B80EFE" w:rsidRPr="00B80EFE" w:rsidRDefault="00B80EFE" w:rsidP="00B80EFE">
      <w:pPr>
        <w:widowControl w:val="0"/>
        <w:jc w:val="both"/>
        <w:rPr>
          <w:b/>
          <w:color w:val="000000"/>
          <w:sz w:val="22"/>
          <w:szCs w:val="22"/>
        </w:rPr>
      </w:pPr>
    </w:p>
    <w:p w:rsidR="00B80EFE" w:rsidRPr="00B80EFE" w:rsidRDefault="00453E79" w:rsidP="000409DD">
      <w:pPr>
        <w:pStyle w:val="af1"/>
        <w:numPr>
          <w:ilvl w:val="1"/>
          <w:numId w:val="31"/>
        </w:numPr>
        <w:ind w:left="567" w:hanging="567"/>
        <w:jc w:val="both"/>
        <w:rPr>
          <w:b/>
          <w:color w:val="000000"/>
          <w:sz w:val="22"/>
          <w:szCs w:val="22"/>
        </w:rPr>
      </w:pPr>
      <w:r>
        <w:rPr>
          <w:b/>
          <w:color w:val="000000"/>
          <w:sz w:val="22"/>
          <w:szCs w:val="22"/>
        </w:rPr>
        <w:t xml:space="preserve"> </w:t>
      </w:r>
      <w:r w:rsidR="00B80EFE" w:rsidRPr="00B80EFE">
        <w:rPr>
          <w:b/>
          <w:color w:val="000000"/>
          <w:sz w:val="22"/>
          <w:szCs w:val="22"/>
        </w:rPr>
        <w:t xml:space="preserve">Общий порядок проведения </w:t>
      </w:r>
      <w:r w:rsidR="00B26B9C">
        <w:rPr>
          <w:b/>
          <w:color w:val="000000"/>
          <w:sz w:val="22"/>
          <w:szCs w:val="22"/>
        </w:rPr>
        <w:t>конкурса</w:t>
      </w:r>
      <w:r w:rsidR="00F02ED1">
        <w:rPr>
          <w:b/>
          <w:color w:val="000000"/>
          <w:sz w:val="22"/>
          <w:szCs w:val="22"/>
        </w:rPr>
        <w:t xml:space="preserve"> в электронной форме</w:t>
      </w:r>
    </w:p>
    <w:p w:rsidR="00C134B7" w:rsidRPr="00EF1443" w:rsidRDefault="00C134B7" w:rsidP="000409DD">
      <w:pPr>
        <w:pStyle w:val="af1"/>
        <w:numPr>
          <w:ilvl w:val="2"/>
          <w:numId w:val="31"/>
        </w:numPr>
        <w:tabs>
          <w:tab w:val="left" w:pos="142"/>
        </w:tabs>
        <w:ind w:left="0" w:firstLine="142"/>
        <w:jc w:val="both"/>
        <w:rPr>
          <w:sz w:val="22"/>
          <w:szCs w:val="22"/>
        </w:rPr>
      </w:pPr>
      <w:r w:rsidRPr="00EF1443">
        <w:rPr>
          <w:sz w:val="22"/>
          <w:szCs w:val="22"/>
        </w:rPr>
        <w:t>Проведение конкурса обеспечивается Оператором электронной площадки.</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 xml:space="preserve">При осуществлении конкурса в электронной форме направление участниками запросов о даче разъяснений положений </w:t>
      </w:r>
      <w:r w:rsidR="00963F34">
        <w:rPr>
          <w:sz w:val="22"/>
          <w:szCs w:val="22"/>
        </w:rPr>
        <w:t>И</w:t>
      </w:r>
      <w:r w:rsidRPr="00EF1443">
        <w:rPr>
          <w:sz w:val="22"/>
          <w:szCs w:val="22"/>
        </w:rPr>
        <w:t xml:space="preserve">звещения и (или) </w:t>
      </w:r>
      <w:r w:rsidR="00963F34">
        <w:rPr>
          <w:sz w:val="22"/>
          <w:szCs w:val="22"/>
        </w:rPr>
        <w:t>Документации</w:t>
      </w:r>
      <w:r w:rsidRPr="00EF1443">
        <w:rPr>
          <w:sz w:val="22"/>
          <w:szCs w:val="22"/>
        </w:rPr>
        <w:t>,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lastRenderedPageBreak/>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Оператором электронной площадки обеспечивается конфиденциальность информации:</w:t>
      </w:r>
    </w:p>
    <w:p w:rsidR="00C134B7" w:rsidRPr="00963F34" w:rsidRDefault="00C134B7" w:rsidP="00963F34">
      <w:pPr>
        <w:tabs>
          <w:tab w:val="left" w:pos="709"/>
        </w:tabs>
        <w:ind w:left="142"/>
        <w:jc w:val="both"/>
        <w:rPr>
          <w:sz w:val="22"/>
          <w:szCs w:val="22"/>
        </w:rPr>
      </w:pPr>
      <w:r w:rsidRPr="00963F34">
        <w:rPr>
          <w:sz w:val="22"/>
          <w:szCs w:val="22"/>
        </w:rPr>
        <w:t xml:space="preserve">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w:t>
      </w:r>
      <w:r w:rsidR="00963F34" w:rsidRPr="00963F34">
        <w:rPr>
          <w:sz w:val="22"/>
          <w:szCs w:val="22"/>
        </w:rPr>
        <w:t>Извещением, Документацией</w:t>
      </w:r>
      <w:r w:rsidRPr="00963F34">
        <w:rPr>
          <w:sz w:val="22"/>
          <w:szCs w:val="22"/>
        </w:rPr>
        <w:t>;</w:t>
      </w:r>
    </w:p>
    <w:p w:rsidR="00C134B7" w:rsidRPr="00963F34" w:rsidRDefault="00C134B7" w:rsidP="00963F34">
      <w:pPr>
        <w:tabs>
          <w:tab w:val="left" w:pos="709"/>
        </w:tabs>
        <w:ind w:left="142"/>
        <w:jc w:val="both"/>
        <w:rPr>
          <w:sz w:val="22"/>
          <w:szCs w:val="22"/>
        </w:rPr>
      </w:pPr>
      <w:r w:rsidRPr="00963F34">
        <w:rPr>
          <w:sz w:val="22"/>
          <w:szCs w:val="22"/>
        </w:rPr>
        <w:t xml:space="preserve">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w:t>
      </w:r>
      <w:r w:rsidR="00963F34" w:rsidRPr="00963F34">
        <w:rPr>
          <w:sz w:val="22"/>
          <w:szCs w:val="22"/>
        </w:rPr>
        <w:t>Извещением и Документацией</w:t>
      </w:r>
      <w:r w:rsidRPr="00963F34">
        <w:rPr>
          <w:sz w:val="22"/>
          <w:szCs w:val="22"/>
        </w:rPr>
        <w:t>)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B80EFE" w:rsidRPr="00D3350C" w:rsidRDefault="00C134B7" w:rsidP="000409DD">
      <w:pPr>
        <w:pStyle w:val="af1"/>
        <w:numPr>
          <w:ilvl w:val="2"/>
          <w:numId w:val="31"/>
        </w:numPr>
        <w:tabs>
          <w:tab w:val="left" w:pos="709"/>
        </w:tabs>
        <w:ind w:left="0" w:firstLine="142"/>
        <w:jc w:val="both"/>
        <w:rPr>
          <w:sz w:val="22"/>
          <w:szCs w:val="22"/>
        </w:rPr>
      </w:pPr>
      <w:r w:rsidRPr="00EF1443">
        <w:rPr>
          <w:sz w:val="22"/>
          <w:szCs w:val="22"/>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80EFE" w:rsidRPr="00B80EFE" w:rsidRDefault="00B80EFE" w:rsidP="00B80EFE">
      <w:pPr>
        <w:widowControl w:val="0"/>
        <w:jc w:val="both"/>
        <w:rPr>
          <w:color w:val="000000"/>
          <w:sz w:val="22"/>
          <w:szCs w:val="22"/>
        </w:rPr>
      </w:pPr>
    </w:p>
    <w:p w:rsidR="00B80EFE" w:rsidRPr="00B80EFE" w:rsidRDefault="00B80EFE" w:rsidP="000409DD">
      <w:pPr>
        <w:pStyle w:val="af1"/>
        <w:numPr>
          <w:ilvl w:val="1"/>
          <w:numId w:val="31"/>
        </w:numPr>
        <w:ind w:left="567" w:hanging="567"/>
        <w:jc w:val="both"/>
        <w:rPr>
          <w:b/>
          <w:color w:val="000000"/>
          <w:sz w:val="22"/>
          <w:szCs w:val="22"/>
        </w:rPr>
      </w:pPr>
      <w:r w:rsidRPr="00B80EFE">
        <w:rPr>
          <w:b/>
          <w:color w:val="000000"/>
          <w:sz w:val="22"/>
          <w:szCs w:val="22"/>
        </w:rPr>
        <w:t>Общие требования к Заявке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Участник конкурса должен подготовить, заявку по форме и в соответствии с требованиями документации.</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Заявка на участие в конкурсе в электронной форме состоит из двух частей и ценового предложения.</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lastRenderedPageBreak/>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Заявка участника конкурсе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Заявки, поданные позднее установленного срока, не могут быть приняты организатором конкурса, независимо от причин опоздания.</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Перечень документов, предоставляемых участниками закупки, указан в информационной карте конкурса.</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Заявки участников, полученные организатором не через электронную торговую площадку, рассматриваться не будут.</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Все документы, входящие в заявку, должны быть подготовлены на русском языке за исключением нижеследующего.</w:t>
      </w:r>
    </w:p>
    <w:p w:rsidR="00C134B7" w:rsidRPr="00AC31EB" w:rsidRDefault="00C134B7" w:rsidP="00AC31EB">
      <w:pPr>
        <w:tabs>
          <w:tab w:val="left" w:pos="709"/>
        </w:tabs>
        <w:jc w:val="both"/>
        <w:rPr>
          <w:sz w:val="22"/>
          <w:szCs w:val="22"/>
        </w:rPr>
      </w:pPr>
      <w:r w:rsidRPr="00AC31EB">
        <w:rPr>
          <w:sz w:val="22"/>
          <w:szCs w:val="22"/>
        </w:rPr>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AC31EB">
        <w:rPr>
          <w:sz w:val="22"/>
          <w:szCs w:val="22"/>
        </w:rPr>
        <w:t>апостилем</w:t>
      </w:r>
      <w:proofErr w:type="spellEnd"/>
      <w:r w:rsidRPr="00AC31EB">
        <w:rPr>
          <w:sz w:val="22"/>
          <w:szCs w:val="22"/>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Организатор вправе не рассматривать документы, не переведенные на русский язык.</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rsidR="00C134B7" w:rsidRPr="00963F34" w:rsidRDefault="00C134B7" w:rsidP="00963F34">
      <w:pPr>
        <w:tabs>
          <w:tab w:val="left" w:pos="709"/>
        </w:tabs>
        <w:ind w:left="142"/>
        <w:jc w:val="both"/>
        <w:rPr>
          <w:sz w:val="22"/>
          <w:szCs w:val="22"/>
        </w:rPr>
      </w:pPr>
      <w:r w:rsidRPr="00963F34">
        <w:rPr>
          <w:sz w:val="22"/>
          <w:szCs w:val="22"/>
        </w:rPr>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C134B7" w:rsidRPr="00963F34" w:rsidRDefault="00C134B7" w:rsidP="000409DD">
      <w:pPr>
        <w:pStyle w:val="af1"/>
        <w:numPr>
          <w:ilvl w:val="2"/>
          <w:numId w:val="31"/>
        </w:numPr>
        <w:tabs>
          <w:tab w:val="left" w:pos="709"/>
        </w:tabs>
        <w:ind w:left="0" w:firstLine="142"/>
        <w:rPr>
          <w:sz w:val="22"/>
          <w:szCs w:val="22"/>
        </w:rPr>
      </w:pPr>
      <w:r w:rsidRPr="00EF1443">
        <w:rPr>
          <w:sz w:val="22"/>
          <w:szCs w:val="22"/>
        </w:rPr>
        <w:t xml:space="preserve">Участник должен подготовить Заявку, включающую в себя документы по форме и в соответствии с инструкциями, приведенными </w:t>
      </w:r>
      <w:r w:rsidR="00963F34" w:rsidRPr="00963F34">
        <w:rPr>
          <w:sz w:val="22"/>
          <w:szCs w:val="22"/>
        </w:rPr>
        <w:t xml:space="preserve">в Разделе </w:t>
      </w:r>
      <w:r w:rsidR="00963F34">
        <w:rPr>
          <w:sz w:val="22"/>
          <w:szCs w:val="22"/>
        </w:rPr>
        <w:t>4</w:t>
      </w:r>
      <w:r w:rsidR="00963F34" w:rsidRPr="00963F34">
        <w:rPr>
          <w:sz w:val="22"/>
          <w:szCs w:val="22"/>
        </w:rPr>
        <w:t xml:space="preserve"> Документации и документы, подтверждающие соответствие Участника требованиям Документации (п </w:t>
      </w:r>
      <w:r w:rsidR="00963F34">
        <w:rPr>
          <w:sz w:val="22"/>
          <w:szCs w:val="22"/>
        </w:rPr>
        <w:t>10</w:t>
      </w:r>
      <w:r w:rsidR="00963F34" w:rsidRPr="00963F34">
        <w:rPr>
          <w:sz w:val="22"/>
          <w:szCs w:val="22"/>
        </w:rPr>
        <w:t xml:space="preserve"> Раздела 1 Документации).</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C134B7" w:rsidRPr="00EF1443" w:rsidRDefault="00C134B7" w:rsidP="000409DD">
      <w:pPr>
        <w:pStyle w:val="af1"/>
        <w:numPr>
          <w:ilvl w:val="2"/>
          <w:numId w:val="31"/>
        </w:numPr>
        <w:tabs>
          <w:tab w:val="left" w:pos="709"/>
        </w:tabs>
        <w:ind w:left="0" w:firstLine="142"/>
        <w:jc w:val="both"/>
        <w:rPr>
          <w:sz w:val="22"/>
          <w:szCs w:val="22"/>
        </w:rPr>
      </w:pPr>
      <w:r w:rsidRPr="00EF1443">
        <w:rPr>
          <w:sz w:val="22"/>
          <w:szCs w:val="22"/>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C134B7">
        <w:rPr>
          <w:sz w:val="22"/>
          <w:szCs w:val="22"/>
        </w:rPr>
        <w:t>https://www.roseltorg.ru/, прикрепляет требуемые закупочной документацией документы, в виде скан-копий с обязательным</w:t>
      </w:r>
      <w:r w:rsidRPr="00EF1443">
        <w:rPr>
          <w:sz w:val="22"/>
          <w:szCs w:val="22"/>
        </w:rPr>
        <w:t xml:space="preserve"> наименованием файлов и подписывает их электронно-цифровой подписью </w:t>
      </w:r>
      <w:r w:rsidRPr="00D3350C">
        <w:rPr>
          <w:sz w:val="22"/>
          <w:szCs w:val="22"/>
        </w:rPr>
        <w:t>уполномоченного</w:t>
      </w:r>
      <w:r w:rsidRPr="00EF1443">
        <w:rPr>
          <w:sz w:val="22"/>
          <w:szCs w:val="22"/>
        </w:rPr>
        <w:t xml:space="preserve"> лица.</w:t>
      </w:r>
    </w:p>
    <w:p w:rsidR="00B80EFE" w:rsidRPr="00C134B7" w:rsidRDefault="00C134B7" w:rsidP="000409DD">
      <w:pPr>
        <w:pStyle w:val="af1"/>
        <w:numPr>
          <w:ilvl w:val="2"/>
          <w:numId w:val="31"/>
        </w:numPr>
        <w:tabs>
          <w:tab w:val="left" w:pos="709"/>
        </w:tabs>
        <w:ind w:left="0" w:firstLine="142"/>
        <w:jc w:val="both"/>
        <w:rPr>
          <w:sz w:val="22"/>
          <w:szCs w:val="22"/>
        </w:rPr>
      </w:pPr>
      <w:r w:rsidRPr="00EF1443">
        <w:rPr>
          <w:sz w:val="22"/>
          <w:szCs w:val="22"/>
        </w:rPr>
        <w:t>Прием заявок прекращается после окончания срока подачи заявок на участие в конкурсе, установленного в закупочной документации.</w:t>
      </w:r>
    </w:p>
    <w:p w:rsidR="00963F34" w:rsidRPr="00963F34" w:rsidRDefault="00963F34" w:rsidP="000409DD">
      <w:pPr>
        <w:pStyle w:val="af1"/>
        <w:numPr>
          <w:ilvl w:val="2"/>
          <w:numId w:val="31"/>
        </w:numPr>
        <w:tabs>
          <w:tab w:val="left" w:pos="709"/>
        </w:tabs>
        <w:ind w:left="0" w:firstLine="142"/>
        <w:jc w:val="both"/>
        <w:rPr>
          <w:sz w:val="22"/>
          <w:szCs w:val="22"/>
        </w:rPr>
      </w:pPr>
      <w:r w:rsidRPr="00963F34">
        <w:rPr>
          <w:sz w:val="22"/>
          <w:szCs w:val="22"/>
        </w:rPr>
        <w:lastRenderedPageBreak/>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B80EFE" w:rsidRDefault="00963F34" w:rsidP="00963F34">
      <w:pPr>
        <w:ind w:firstLine="284"/>
        <w:jc w:val="both"/>
        <w:rPr>
          <w:sz w:val="22"/>
          <w:szCs w:val="22"/>
        </w:rPr>
      </w:pPr>
      <w:r w:rsidRPr="00963F34">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r>
        <w:rPr>
          <w:sz w:val="22"/>
          <w:szCs w:val="22"/>
        </w:rPr>
        <w:t>.</w:t>
      </w:r>
    </w:p>
    <w:p w:rsidR="00963F34" w:rsidRPr="00963F34" w:rsidRDefault="00963F34" w:rsidP="00963F34">
      <w:pPr>
        <w:ind w:firstLine="284"/>
        <w:jc w:val="both"/>
        <w:rPr>
          <w:sz w:val="22"/>
          <w:szCs w:val="22"/>
        </w:rPr>
      </w:pPr>
    </w:p>
    <w:p w:rsidR="00B80EFE" w:rsidRPr="00963F34" w:rsidRDefault="00B80EFE" w:rsidP="000409DD">
      <w:pPr>
        <w:pStyle w:val="af1"/>
        <w:numPr>
          <w:ilvl w:val="1"/>
          <w:numId w:val="31"/>
        </w:numPr>
        <w:ind w:left="567" w:hanging="567"/>
        <w:jc w:val="both"/>
        <w:rPr>
          <w:b/>
          <w:sz w:val="22"/>
          <w:szCs w:val="22"/>
        </w:rPr>
      </w:pPr>
      <w:r w:rsidRPr="00963F34">
        <w:rPr>
          <w:b/>
          <w:sz w:val="22"/>
          <w:szCs w:val="22"/>
        </w:rPr>
        <w:t>Требования к сроку действия Заявки</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следующего за днем окончания приема Заявки.</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Указание меньшего срока действия может служить основанием для отклонения Заявки.</w:t>
      </w:r>
    </w:p>
    <w:p w:rsidR="00B80EFE" w:rsidRPr="00B80EFE" w:rsidRDefault="00B80EFE" w:rsidP="00B80EFE">
      <w:pPr>
        <w:widowControl w:val="0"/>
        <w:jc w:val="both"/>
        <w:rPr>
          <w:color w:val="000000"/>
          <w:sz w:val="22"/>
          <w:szCs w:val="22"/>
        </w:rPr>
      </w:pPr>
    </w:p>
    <w:p w:rsidR="00B80EFE" w:rsidRPr="00963F34" w:rsidRDefault="00B80EFE" w:rsidP="000409DD">
      <w:pPr>
        <w:pStyle w:val="af1"/>
        <w:numPr>
          <w:ilvl w:val="1"/>
          <w:numId w:val="31"/>
        </w:numPr>
        <w:ind w:left="567" w:hanging="567"/>
        <w:jc w:val="both"/>
        <w:rPr>
          <w:color w:val="000000"/>
          <w:sz w:val="22"/>
          <w:szCs w:val="22"/>
        </w:rPr>
      </w:pPr>
      <w:r w:rsidRPr="00B80EFE">
        <w:rPr>
          <w:b/>
          <w:color w:val="000000"/>
          <w:sz w:val="22"/>
          <w:szCs w:val="22"/>
        </w:rPr>
        <w:t xml:space="preserve">Особенности осуществления </w:t>
      </w:r>
      <w:r w:rsidR="00C134B7" w:rsidRPr="00C134B7">
        <w:rPr>
          <w:b/>
          <w:color w:val="000000"/>
          <w:sz w:val="22"/>
          <w:szCs w:val="22"/>
        </w:rPr>
        <w:t>конкурса в электронной форме</w:t>
      </w:r>
      <w:r w:rsidRPr="00B80EFE">
        <w:rPr>
          <w:b/>
          <w:color w:val="000000"/>
          <w:sz w:val="22"/>
          <w:szCs w:val="22"/>
        </w:rPr>
        <w:t xml:space="preserve"> и функционирования электронной площадки</w:t>
      </w:r>
      <w:r w:rsidRPr="00B80EFE">
        <w:rPr>
          <w:color w:val="000000"/>
          <w:sz w:val="22"/>
          <w:szCs w:val="22"/>
        </w:rPr>
        <w:t>.</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Рассмотрение заявок осуществляется комиссией по осуществлению закупок.</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Закупочная комиссия осуществляет рассмотрение и оценку заявок на участие в </w:t>
      </w:r>
      <w:r w:rsidR="00C134B7" w:rsidRPr="00D3350C">
        <w:rPr>
          <w:sz w:val="22"/>
          <w:szCs w:val="22"/>
        </w:rPr>
        <w:t>конкурсе</w:t>
      </w:r>
      <w:r w:rsidRPr="00D3350C">
        <w:rPr>
          <w:sz w:val="22"/>
          <w:szCs w:val="22"/>
        </w:rPr>
        <w:t xml:space="preserve">, определение победителя </w:t>
      </w:r>
      <w:r w:rsidR="00C134B7" w:rsidRPr="00D3350C">
        <w:rPr>
          <w:sz w:val="22"/>
          <w:szCs w:val="22"/>
        </w:rPr>
        <w:t>конкурса</w:t>
      </w:r>
      <w:r w:rsidRPr="00D3350C">
        <w:rPr>
          <w:sz w:val="22"/>
          <w:szCs w:val="22"/>
        </w:rPr>
        <w:t>, ведение протоколов, составляемых в ходе осуществления конкурентной закупки, а также по итогам конкурентной закупки.</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Комиссия рассматривает заявки на участие в </w:t>
      </w:r>
      <w:r w:rsidR="00AC1B1F" w:rsidRPr="00D3350C">
        <w:rPr>
          <w:sz w:val="22"/>
          <w:szCs w:val="22"/>
        </w:rPr>
        <w:t xml:space="preserve">конкурсе </w:t>
      </w:r>
      <w:r w:rsidRPr="00D3350C">
        <w:rPr>
          <w:sz w:val="22"/>
          <w:szCs w:val="22"/>
        </w:rPr>
        <w:t>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На основании результатов рассмотрения заявок на участие в </w:t>
      </w:r>
      <w:r w:rsidR="00C134B7" w:rsidRPr="00D3350C">
        <w:rPr>
          <w:sz w:val="22"/>
          <w:szCs w:val="22"/>
        </w:rPr>
        <w:t>конкурсе</w:t>
      </w:r>
      <w:r w:rsidRPr="00D3350C">
        <w:rPr>
          <w:sz w:val="22"/>
          <w:szCs w:val="22"/>
        </w:rPr>
        <w:t xml:space="preserve"> комиссией принимается решение о допуске к участию в </w:t>
      </w:r>
      <w:r w:rsidR="00C134B7" w:rsidRPr="00D3350C">
        <w:rPr>
          <w:sz w:val="22"/>
          <w:szCs w:val="22"/>
        </w:rPr>
        <w:t>конкурсе</w:t>
      </w:r>
      <w:r w:rsidRPr="00D3350C">
        <w:rPr>
          <w:sz w:val="22"/>
          <w:szCs w:val="22"/>
        </w:rPr>
        <w:t xml:space="preserve"> участника процедуры закупки и о признании участника </w:t>
      </w:r>
      <w:r w:rsidR="00C134B7" w:rsidRPr="00D3350C">
        <w:rPr>
          <w:sz w:val="22"/>
          <w:szCs w:val="22"/>
        </w:rPr>
        <w:t>конкурса</w:t>
      </w:r>
      <w:r w:rsidRPr="00D3350C">
        <w:rPr>
          <w:sz w:val="22"/>
          <w:szCs w:val="22"/>
        </w:rPr>
        <w:t xml:space="preserve">, подавшего заявку на участие, участником </w:t>
      </w:r>
      <w:r w:rsidR="00C134B7" w:rsidRPr="00D3350C">
        <w:rPr>
          <w:sz w:val="22"/>
          <w:szCs w:val="22"/>
        </w:rPr>
        <w:t>конкурса</w:t>
      </w:r>
      <w:r w:rsidRPr="00D3350C">
        <w:rPr>
          <w:sz w:val="22"/>
          <w:szCs w:val="22"/>
        </w:rPr>
        <w:t xml:space="preserve"> или об отказе в допуске такого участника процедуры закупки к участию в </w:t>
      </w:r>
      <w:r w:rsidR="00C134B7" w:rsidRPr="00D3350C">
        <w:rPr>
          <w:sz w:val="22"/>
          <w:szCs w:val="22"/>
        </w:rPr>
        <w:t>конкурсе</w:t>
      </w:r>
      <w:r w:rsidRPr="00D3350C">
        <w:rPr>
          <w:sz w:val="22"/>
          <w:szCs w:val="22"/>
        </w:rPr>
        <w:t>.</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Оператор электронной площадки в следующем порядке направляет Заказчику:</w:t>
      </w:r>
    </w:p>
    <w:p w:rsidR="00B80EFE" w:rsidRPr="00963F34" w:rsidRDefault="00B80EFE" w:rsidP="00963F34">
      <w:pPr>
        <w:tabs>
          <w:tab w:val="left" w:pos="709"/>
        </w:tabs>
        <w:ind w:firstLine="284"/>
        <w:jc w:val="both"/>
        <w:rPr>
          <w:sz w:val="22"/>
          <w:szCs w:val="22"/>
        </w:rPr>
      </w:pPr>
      <w:r w:rsidRPr="00963F34">
        <w:rPr>
          <w:sz w:val="22"/>
          <w:szCs w:val="22"/>
        </w:rPr>
        <w:t xml:space="preserve">1) первые части заявок на участие в </w:t>
      </w:r>
      <w:r w:rsidR="00C134B7" w:rsidRPr="00963F34">
        <w:rPr>
          <w:sz w:val="22"/>
          <w:szCs w:val="22"/>
        </w:rPr>
        <w:t>конкурсе</w:t>
      </w:r>
      <w:r w:rsidRPr="00963F34">
        <w:rPr>
          <w:sz w:val="22"/>
          <w:szCs w:val="22"/>
        </w:rPr>
        <w:t xml:space="preserve">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w:t>
      </w:r>
    </w:p>
    <w:p w:rsidR="00B80EFE" w:rsidRPr="00963F34" w:rsidRDefault="00B80EFE" w:rsidP="00963F34">
      <w:pPr>
        <w:tabs>
          <w:tab w:val="left" w:pos="709"/>
        </w:tabs>
        <w:ind w:firstLine="284"/>
        <w:jc w:val="both"/>
        <w:rPr>
          <w:sz w:val="22"/>
          <w:szCs w:val="22"/>
        </w:rPr>
      </w:pPr>
      <w:r w:rsidRPr="00963F34">
        <w:rPr>
          <w:sz w:val="22"/>
          <w:szCs w:val="22"/>
        </w:rPr>
        <w:t xml:space="preserve">2) вторые части заявок на участие в </w:t>
      </w:r>
      <w:r w:rsidR="00C134B7" w:rsidRPr="00963F34">
        <w:rPr>
          <w:sz w:val="22"/>
          <w:szCs w:val="22"/>
        </w:rPr>
        <w:t>конкурсе</w:t>
      </w:r>
      <w:r w:rsidRPr="00963F34">
        <w:rPr>
          <w:sz w:val="22"/>
          <w:szCs w:val="22"/>
        </w:rPr>
        <w:t xml:space="preserve"> - в сроки, установленные извещением о проведении такого </w:t>
      </w:r>
      <w:r w:rsidR="00C134B7" w:rsidRPr="00963F34">
        <w:rPr>
          <w:sz w:val="22"/>
          <w:szCs w:val="22"/>
        </w:rPr>
        <w:t>конкурса</w:t>
      </w:r>
      <w:r w:rsidRPr="00963F34">
        <w:rPr>
          <w:sz w:val="22"/>
          <w:szCs w:val="22"/>
        </w:rPr>
        <w:t xml:space="preserve">, документацией о конкурентной закупке либо уточненным извещением о проведении такого </w:t>
      </w:r>
      <w:r w:rsidR="00C134B7" w:rsidRPr="00963F34">
        <w:rPr>
          <w:sz w:val="22"/>
          <w:szCs w:val="22"/>
        </w:rPr>
        <w:t>конкурса</w:t>
      </w:r>
      <w:r w:rsidRPr="00963F34">
        <w:rPr>
          <w:sz w:val="22"/>
          <w:szCs w:val="22"/>
        </w:rPr>
        <w:t xml:space="preserve">, уточненной документацией о конкурентной закупке. Указанные сроки не могут быть ранее срока размещения Заказчиком в ЕИС протокола, составляемого в ходе проведения такого </w:t>
      </w:r>
      <w:r w:rsidR="00D91F0D" w:rsidRPr="00963F34">
        <w:rPr>
          <w:sz w:val="22"/>
          <w:szCs w:val="22"/>
        </w:rPr>
        <w:t>конкурса</w:t>
      </w:r>
      <w:r w:rsidRPr="00963F34">
        <w:rPr>
          <w:sz w:val="22"/>
          <w:szCs w:val="22"/>
        </w:rPr>
        <w:t xml:space="preserve"> по результатам рассмотрения первых частей заявок;</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По итогам рассмотрения первых частей заявок на участие в </w:t>
      </w:r>
      <w:r w:rsidR="00D91F0D" w:rsidRPr="00D3350C">
        <w:rPr>
          <w:sz w:val="22"/>
          <w:szCs w:val="22"/>
        </w:rPr>
        <w:t>конкурсе</w:t>
      </w:r>
      <w:r w:rsidRPr="00D3350C">
        <w:rPr>
          <w:sz w:val="22"/>
          <w:szCs w:val="22"/>
        </w:rPr>
        <w:t xml:space="preserve"> в электронной форме Заказчик направляет Оператору электронной площадки протокол, составляемый в ходе осуществления конкурентной закупки (по результатам этапа конкурентной закупки). В течение часа с момента получения указанного протокола Оператор электронной площадки размещает его в единой информационной системе.</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w:t>
      </w:r>
      <w:r w:rsidR="00D91F0D" w:rsidRPr="00D3350C">
        <w:rPr>
          <w:sz w:val="22"/>
          <w:szCs w:val="22"/>
        </w:rPr>
        <w:t>конкурса</w:t>
      </w:r>
      <w:r w:rsidRPr="00D3350C">
        <w:rPr>
          <w:sz w:val="22"/>
          <w:szCs w:val="22"/>
        </w:rPr>
        <w:t>.</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В течение одного рабочего дня после направления Оператором электронной площадки информации, указанной в </w:t>
      </w:r>
      <w:r w:rsidR="007F78D3" w:rsidRPr="00D3350C">
        <w:rPr>
          <w:sz w:val="22"/>
          <w:szCs w:val="22"/>
        </w:rPr>
        <w:t>п.</w:t>
      </w:r>
      <w:r w:rsidR="00963F34">
        <w:rPr>
          <w:sz w:val="22"/>
          <w:szCs w:val="22"/>
        </w:rPr>
        <w:t>3</w:t>
      </w:r>
      <w:r w:rsidR="007F78D3" w:rsidRPr="00D3350C">
        <w:rPr>
          <w:sz w:val="22"/>
          <w:szCs w:val="22"/>
        </w:rPr>
        <w:t>.13.9</w:t>
      </w:r>
      <w:r w:rsidRPr="00D3350C">
        <w:rPr>
          <w:sz w:val="22"/>
          <w:szCs w:val="22"/>
        </w:rPr>
        <w:t xml:space="preserve">, и вторых частей заявок участников закупки Закупочная комиссия на основании результатов оценки заявок на участие в такой закупке присваивает каждой такой заявке </w:t>
      </w:r>
      <w:r w:rsidRPr="00D3350C">
        <w:rPr>
          <w:sz w:val="22"/>
          <w:szCs w:val="22"/>
        </w:rPr>
        <w:lastRenderedPageBreak/>
        <w:t>порядковый номер в порядке уменьшения степени выгодности содержащихся в них условий исполнения договора.</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По результатам рассмотрения закупочная комиссия отклоняет от участия в </w:t>
      </w:r>
      <w:r w:rsidR="007F78D3" w:rsidRPr="00D3350C">
        <w:rPr>
          <w:sz w:val="22"/>
          <w:szCs w:val="22"/>
        </w:rPr>
        <w:t>конкурсе</w:t>
      </w:r>
      <w:r w:rsidRPr="00D3350C">
        <w:rPr>
          <w:sz w:val="22"/>
          <w:szCs w:val="22"/>
        </w:rPr>
        <w:t xml:space="preserve"> заявки по следующим основаниям:</w:t>
      </w:r>
    </w:p>
    <w:p w:rsidR="00B80EFE" w:rsidRPr="000760C5" w:rsidRDefault="00B80EFE" w:rsidP="000760C5">
      <w:pPr>
        <w:tabs>
          <w:tab w:val="left" w:pos="709"/>
        </w:tabs>
        <w:ind w:left="142"/>
        <w:jc w:val="both"/>
        <w:rPr>
          <w:sz w:val="22"/>
          <w:szCs w:val="22"/>
        </w:rPr>
      </w:pPr>
      <w:r w:rsidRPr="000760C5">
        <w:rPr>
          <w:sz w:val="22"/>
          <w:szCs w:val="22"/>
        </w:rPr>
        <w:t>1)</w:t>
      </w:r>
      <w:r w:rsidRPr="000760C5">
        <w:rPr>
          <w:sz w:val="22"/>
          <w:szCs w:val="22"/>
        </w:rPr>
        <w:tab/>
        <w:t xml:space="preserve">Участник закупки не соответствует требованиям, предъявляемым </w:t>
      </w:r>
      <w:r w:rsidR="007F78D3" w:rsidRPr="000760C5">
        <w:rPr>
          <w:sz w:val="22"/>
          <w:szCs w:val="22"/>
        </w:rPr>
        <w:t xml:space="preserve">конкурсной </w:t>
      </w:r>
      <w:r w:rsidRPr="000760C5">
        <w:rPr>
          <w:sz w:val="22"/>
          <w:szCs w:val="22"/>
        </w:rPr>
        <w:t>документацией, или минимальным требованиям, определенным Положением о закупке;</w:t>
      </w:r>
    </w:p>
    <w:p w:rsidR="00B80EFE" w:rsidRPr="000760C5" w:rsidRDefault="00B80EFE" w:rsidP="000760C5">
      <w:pPr>
        <w:tabs>
          <w:tab w:val="left" w:pos="709"/>
        </w:tabs>
        <w:ind w:left="142"/>
        <w:jc w:val="both"/>
        <w:rPr>
          <w:sz w:val="22"/>
          <w:szCs w:val="22"/>
        </w:rPr>
      </w:pPr>
      <w:r w:rsidRPr="000760C5">
        <w:rPr>
          <w:sz w:val="22"/>
          <w:szCs w:val="22"/>
        </w:rPr>
        <w:t>2)</w:t>
      </w:r>
      <w:r w:rsidRPr="000760C5">
        <w:rPr>
          <w:sz w:val="22"/>
          <w:szCs w:val="22"/>
        </w:rPr>
        <w:tab/>
        <w:t>Заявка на участие в закупке не соответствует требованиям, предъявляемым</w:t>
      </w:r>
      <w:r w:rsidR="007F78D3" w:rsidRPr="000760C5">
        <w:rPr>
          <w:sz w:val="22"/>
          <w:szCs w:val="22"/>
        </w:rPr>
        <w:t xml:space="preserve"> конкурсной </w:t>
      </w:r>
      <w:proofErr w:type="spellStart"/>
      <w:r w:rsidR="007F78D3" w:rsidRPr="000760C5">
        <w:rPr>
          <w:sz w:val="22"/>
          <w:szCs w:val="22"/>
        </w:rPr>
        <w:t>документацие</w:t>
      </w:r>
      <w:proofErr w:type="spellEnd"/>
      <w:r w:rsidRPr="000760C5">
        <w:rPr>
          <w:sz w:val="22"/>
          <w:szCs w:val="22"/>
        </w:rPr>
        <w:t>, или минимальным требо</w:t>
      </w:r>
      <w:r w:rsidR="00F94482" w:rsidRPr="000760C5">
        <w:rPr>
          <w:sz w:val="22"/>
          <w:szCs w:val="22"/>
        </w:rPr>
        <w:t>ваниям, определенным Положением</w:t>
      </w:r>
      <w:r w:rsidRPr="000760C5">
        <w:rPr>
          <w:sz w:val="22"/>
          <w:szCs w:val="22"/>
        </w:rPr>
        <w:t xml:space="preserve"> закупке;</w:t>
      </w:r>
    </w:p>
    <w:p w:rsidR="00B80EFE" w:rsidRPr="000760C5" w:rsidRDefault="00B80EFE" w:rsidP="000760C5">
      <w:pPr>
        <w:tabs>
          <w:tab w:val="left" w:pos="709"/>
        </w:tabs>
        <w:ind w:left="142"/>
        <w:jc w:val="both"/>
        <w:rPr>
          <w:sz w:val="22"/>
          <w:szCs w:val="22"/>
        </w:rPr>
      </w:pPr>
      <w:r w:rsidRPr="000760C5">
        <w:rPr>
          <w:sz w:val="22"/>
          <w:szCs w:val="22"/>
        </w:rPr>
        <w:t>3)</w:t>
      </w:r>
      <w:r w:rsidRPr="000760C5">
        <w:rPr>
          <w:sz w:val="22"/>
          <w:szCs w:val="22"/>
        </w:rPr>
        <w:tab/>
        <w:t>Предложение участника закупки не соответствует требованиям, предъявляемым</w:t>
      </w:r>
      <w:r w:rsidR="007F78D3" w:rsidRPr="000760C5">
        <w:rPr>
          <w:sz w:val="22"/>
          <w:szCs w:val="22"/>
        </w:rPr>
        <w:t xml:space="preserve"> конкурсной</w:t>
      </w:r>
      <w:r w:rsidRPr="000760C5">
        <w:rPr>
          <w:sz w:val="22"/>
          <w:szCs w:val="22"/>
        </w:rPr>
        <w:t xml:space="preserve"> документацией;</w:t>
      </w:r>
    </w:p>
    <w:p w:rsidR="00B80EFE" w:rsidRPr="000760C5" w:rsidRDefault="00B80EFE" w:rsidP="000760C5">
      <w:pPr>
        <w:tabs>
          <w:tab w:val="left" w:pos="709"/>
        </w:tabs>
        <w:ind w:left="142"/>
        <w:jc w:val="both"/>
        <w:rPr>
          <w:sz w:val="22"/>
          <w:szCs w:val="22"/>
        </w:rPr>
      </w:pPr>
      <w:r w:rsidRPr="000760C5">
        <w:rPr>
          <w:sz w:val="22"/>
          <w:szCs w:val="22"/>
        </w:rPr>
        <w:t>4)</w:t>
      </w:r>
      <w:r w:rsidRPr="000760C5">
        <w:rPr>
          <w:sz w:val="22"/>
          <w:szCs w:val="22"/>
        </w:rPr>
        <w:tab/>
        <w:t>Заявка содержит недостоверную информацию;</w:t>
      </w:r>
    </w:p>
    <w:p w:rsidR="00B80EFE" w:rsidRPr="000760C5" w:rsidRDefault="00B80EFE" w:rsidP="000760C5">
      <w:pPr>
        <w:tabs>
          <w:tab w:val="left" w:pos="709"/>
        </w:tabs>
        <w:ind w:left="142"/>
        <w:jc w:val="both"/>
        <w:rPr>
          <w:sz w:val="22"/>
          <w:szCs w:val="22"/>
        </w:rPr>
      </w:pPr>
      <w:r w:rsidRPr="000760C5">
        <w:rPr>
          <w:sz w:val="22"/>
          <w:szCs w:val="22"/>
        </w:rPr>
        <w:t>5)</w:t>
      </w:r>
      <w:r w:rsidRPr="000760C5">
        <w:rPr>
          <w:sz w:val="22"/>
          <w:szCs w:val="22"/>
        </w:rPr>
        <w:tab/>
        <w:t>Заявка подана после срока окончания подачи заявок;</w:t>
      </w:r>
    </w:p>
    <w:p w:rsidR="00B80EFE" w:rsidRPr="000760C5" w:rsidRDefault="00B80EFE" w:rsidP="000760C5">
      <w:pPr>
        <w:tabs>
          <w:tab w:val="left" w:pos="709"/>
        </w:tabs>
        <w:ind w:left="142"/>
        <w:jc w:val="both"/>
        <w:rPr>
          <w:sz w:val="22"/>
          <w:szCs w:val="22"/>
        </w:rPr>
      </w:pPr>
      <w:r w:rsidRPr="000760C5">
        <w:rPr>
          <w:sz w:val="22"/>
          <w:szCs w:val="22"/>
        </w:rPr>
        <w:t>6)</w:t>
      </w:r>
      <w:r w:rsidRPr="000760C5">
        <w:rPr>
          <w:sz w:val="22"/>
          <w:szCs w:val="22"/>
        </w:rPr>
        <w:tab/>
      </w:r>
      <w:proofErr w:type="gramStart"/>
      <w:r w:rsidRPr="000760C5">
        <w:rPr>
          <w:sz w:val="22"/>
          <w:szCs w:val="22"/>
        </w:rPr>
        <w:t>В</w:t>
      </w:r>
      <w:proofErr w:type="gramEnd"/>
      <w:r w:rsidRPr="000760C5">
        <w:rPr>
          <w:sz w:val="22"/>
          <w:szCs w:val="22"/>
        </w:rPr>
        <w:t xml:space="preserve"> случае содержания в первой части заявки на участие сведений об участнике, о ценовом предложении</w:t>
      </w:r>
      <w:r w:rsidR="0041030E" w:rsidRPr="000760C5">
        <w:rPr>
          <w:sz w:val="22"/>
          <w:szCs w:val="22"/>
        </w:rPr>
        <w:t>,</w:t>
      </w:r>
      <w:r w:rsidRPr="000760C5">
        <w:rPr>
          <w:sz w:val="22"/>
          <w:szCs w:val="22"/>
        </w:rPr>
        <w:t xml:space="preserve"> либо содержания во второй части заявки сведений о ценовом предложении.</w:t>
      </w:r>
    </w:p>
    <w:p w:rsidR="00B80EFE" w:rsidRDefault="00B80EFE" w:rsidP="00B80EFE">
      <w:pPr>
        <w:widowControl w:val="0"/>
        <w:jc w:val="both"/>
        <w:rPr>
          <w:color w:val="000000"/>
          <w:sz w:val="22"/>
          <w:szCs w:val="22"/>
        </w:rPr>
      </w:pPr>
    </w:p>
    <w:p w:rsidR="00B80EFE" w:rsidRPr="001B1074" w:rsidRDefault="00B80EFE" w:rsidP="000409DD">
      <w:pPr>
        <w:pStyle w:val="af1"/>
        <w:numPr>
          <w:ilvl w:val="1"/>
          <w:numId w:val="31"/>
        </w:numPr>
        <w:ind w:left="567" w:hanging="567"/>
        <w:jc w:val="both"/>
        <w:rPr>
          <w:b/>
          <w:color w:val="000000"/>
          <w:sz w:val="22"/>
          <w:szCs w:val="22"/>
        </w:rPr>
      </w:pPr>
      <w:r w:rsidRPr="001B1074">
        <w:rPr>
          <w:b/>
          <w:color w:val="000000"/>
          <w:sz w:val="22"/>
          <w:szCs w:val="22"/>
        </w:rPr>
        <w:t xml:space="preserve">Критерии и порядок оценки заявок Участников закупки </w:t>
      </w:r>
    </w:p>
    <w:p w:rsidR="00B80EFE" w:rsidRPr="00B80EFE" w:rsidRDefault="00B80EFE" w:rsidP="00B80EFE">
      <w:pPr>
        <w:widowControl w:val="0"/>
        <w:jc w:val="both"/>
        <w:rPr>
          <w:color w:val="000000"/>
          <w:sz w:val="22"/>
          <w:szCs w:val="22"/>
        </w:rPr>
      </w:pPr>
    </w:p>
    <w:p w:rsidR="00C860C9" w:rsidRPr="00B80EFE" w:rsidRDefault="00B80EFE" w:rsidP="000409DD">
      <w:pPr>
        <w:pStyle w:val="af1"/>
        <w:numPr>
          <w:ilvl w:val="2"/>
          <w:numId w:val="31"/>
        </w:numPr>
        <w:tabs>
          <w:tab w:val="left" w:pos="709"/>
        </w:tabs>
        <w:ind w:left="0" w:firstLine="142"/>
        <w:jc w:val="both"/>
        <w:rPr>
          <w:color w:val="000000"/>
          <w:sz w:val="22"/>
          <w:szCs w:val="22"/>
        </w:rPr>
      </w:pPr>
      <w:r w:rsidRPr="00B80EFE">
        <w:rPr>
          <w:color w:val="000000"/>
          <w:sz w:val="22"/>
          <w:szCs w:val="22"/>
        </w:rPr>
        <w:t>Оценка заявок осуществляется с использованием следующих критериев оценки заявок:</w:t>
      </w:r>
      <w:bookmarkEnd w:id="2545"/>
      <w:bookmarkEnd w:id="2546"/>
      <w:bookmarkEnd w:id="2547"/>
      <w:bookmarkEnd w:id="2548"/>
      <w:bookmarkEnd w:id="2549"/>
      <w:bookmarkEnd w:id="2550"/>
      <w:bookmarkEnd w:id="2551"/>
      <w:bookmarkEnd w:id="2552"/>
      <w:bookmarkEnd w:id="2553"/>
    </w:p>
    <w:p w:rsidR="00885A80" w:rsidRPr="00885A80" w:rsidRDefault="00885A80" w:rsidP="00885A80">
      <w:pPr>
        <w:jc w:val="both"/>
        <w:rPr>
          <w:sz w:val="22"/>
          <w:szCs w:val="22"/>
        </w:rPr>
      </w:pPr>
      <w:r w:rsidRPr="00885A80">
        <w:rPr>
          <w:sz w:val="22"/>
          <w:szCs w:val="22"/>
        </w:rPr>
        <w:t>- «цена договора»;</w:t>
      </w:r>
    </w:p>
    <w:p w:rsidR="00885A80" w:rsidRDefault="00885A80" w:rsidP="00885A80">
      <w:pPr>
        <w:jc w:val="both"/>
        <w:rPr>
          <w:sz w:val="22"/>
          <w:szCs w:val="22"/>
        </w:rPr>
      </w:pPr>
      <w:r w:rsidRPr="00885A80">
        <w:rPr>
          <w:sz w:val="22"/>
          <w:szCs w:val="22"/>
        </w:rPr>
        <w:t>- «отсутствие судебных решений»;</w:t>
      </w:r>
    </w:p>
    <w:p w:rsidR="00A83C46" w:rsidRPr="00885A80" w:rsidRDefault="00A83C46" w:rsidP="00885A80">
      <w:pPr>
        <w:jc w:val="both"/>
        <w:rPr>
          <w:sz w:val="22"/>
          <w:szCs w:val="22"/>
        </w:rPr>
      </w:pPr>
      <w:r>
        <w:rPr>
          <w:sz w:val="22"/>
          <w:szCs w:val="22"/>
        </w:rPr>
        <w:t xml:space="preserve">- </w:t>
      </w:r>
      <w:r w:rsidRPr="00A83C46">
        <w:rPr>
          <w:sz w:val="22"/>
          <w:szCs w:val="22"/>
        </w:rPr>
        <w:t>«финансовое состояние»;</w:t>
      </w:r>
    </w:p>
    <w:p w:rsidR="00885A80" w:rsidRPr="00885A80" w:rsidRDefault="00885A80" w:rsidP="00885A80">
      <w:pPr>
        <w:jc w:val="both"/>
        <w:rPr>
          <w:sz w:val="22"/>
          <w:szCs w:val="22"/>
        </w:rPr>
      </w:pPr>
      <w:r w:rsidRPr="00885A80">
        <w:rPr>
          <w:sz w:val="22"/>
          <w:szCs w:val="22"/>
        </w:rPr>
        <w:t>- «количество договоров»;</w:t>
      </w:r>
    </w:p>
    <w:p w:rsidR="00885A80" w:rsidRPr="00885A80" w:rsidRDefault="00885A80" w:rsidP="00885A80">
      <w:pPr>
        <w:jc w:val="both"/>
        <w:rPr>
          <w:sz w:val="22"/>
          <w:szCs w:val="22"/>
        </w:rPr>
      </w:pPr>
      <w:r w:rsidRPr="00885A80">
        <w:rPr>
          <w:sz w:val="22"/>
          <w:szCs w:val="22"/>
        </w:rPr>
        <w:t>- «суммарная цена аналогичных договоров»;</w:t>
      </w:r>
    </w:p>
    <w:p w:rsidR="00C860C9" w:rsidRDefault="00885A80" w:rsidP="00885A80">
      <w:pPr>
        <w:jc w:val="both"/>
        <w:rPr>
          <w:sz w:val="22"/>
          <w:szCs w:val="22"/>
        </w:rPr>
      </w:pPr>
      <w:r w:rsidRPr="00885A80">
        <w:rPr>
          <w:sz w:val="22"/>
          <w:szCs w:val="22"/>
        </w:rPr>
        <w:t xml:space="preserve">- </w:t>
      </w:r>
      <w:r w:rsidR="00A83C46" w:rsidRPr="00A83C46">
        <w:rPr>
          <w:sz w:val="22"/>
          <w:szCs w:val="22"/>
        </w:rPr>
        <w:t>«материально-технические ресурсы»</w:t>
      </w:r>
      <w:r w:rsidRPr="00885A80">
        <w:rPr>
          <w:sz w:val="22"/>
          <w:szCs w:val="22"/>
        </w:rPr>
        <w:t>.</w:t>
      </w:r>
    </w:p>
    <w:p w:rsidR="0023083D" w:rsidRPr="00F918C1" w:rsidRDefault="0023083D" w:rsidP="00885A80">
      <w:pPr>
        <w:jc w:val="both"/>
        <w:rPr>
          <w:sz w:val="22"/>
          <w:szCs w:val="22"/>
        </w:rPr>
      </w:pPr>
    </w:p>
    <w:p w:rsidR="0023083D" w:rsidRPr="00F918C1" w:rsidRDefault="0023083D" w:rsidP="000409DD">
      <w:pPr>
        <w:pStyle w:val="af1"/>
        <w:numPr>
          <w:ilvl w:val="2"/>
          <w:numId w:val="31"/>
        </w:numPr>
        <w:tabs>
          <w:tab w:val="left" w:pos="709"/>
        </w:tabs>
        <w:ind w:left="0" w:firstLine="142"/>
        <w:jc w:val="both"/>
        <w:rPr>
          <w:sz w:val="22"/>
          <w:szCs w:val="22"/>
        </w:rPr>
      </w:pPr>
      <w:bookmarkStart w:id="2565" w:name="_Ref55280461"/>
      <w:bookmarkStart w:id="2566" w:name="_Toc55285354"/>
      <w:bookmarkStart w:id="2567" w:name="_Toc55305386"/>
      <w:bookmarkStart w:id="2568" w:name="_Toc57314657"/>
      <w:bookmarkStart w:id="2569" w:name="_Toc69728971"/>
      <w:r w:rsidRPr="00F918C1">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3083D" w:rsidRDefault="0023083D" w:rsidP="0023083D">
      <w:pPr>
        <w:jc w:val="both"/>
        <w:rPr>
          <w:sz w:val="22"/>
          <w:szCs w:val="22"/>
        </w:rPr>
      </w:pPr>
      <w:r w:rsidRPr="00F918C1">
        <w:rPr>
          <w:sz w:val="22"/>
          <w:szCs w:val="22"/>
        </w:rPr>
        <w:t xml:space="preserve">Значимость критериев определяется в </w:t>
      </w:r>
      <w:r>
        <w:rPr>
          <w:sz w:val="22"/>
          <w:szCs w:val="22"/>
        </w:rPr>
        <w:t>баллах</w:t>
      </w:r>
      <w:r w:rsidRPr="00F918C1">
        <w:rPr>
          <w:sz w:val="22"/>
          <w:szCs w:val="22"/>
        </w:rPr>
        <w:t xml:space="preserve">. При этом для расчетов рейтингов применяется </w:t>
      </w:r>
      <w:r>
        <w:rPr>
          <w:sz w:val="22"/>
          <w:szCs w:val="22"/>
        </w:rPr>
        <w:t>вес критерия</w:t>
      </w:r>
      <w:r w:rsidRPr="00F918C1">
        <w:rPr>
          <w:sz w:val="22"/>
          <w:szCs w:val="22"/>
        </w:rPr>
        <w:t>.</w:t>
      </w:r>
    </w:p>
    <w:p w:rsidR="0023083D" w:rsidRPr="00D3350C" w:rsidRDefault="0023083D" w:rsidP="000409DD">
      <w:pPr>
        <w:pStyle w:val="af1"/>
        <w:numPr>
          <w:ilvl w:val="2"/>
          <w:numId w:val="31"/>
        </w:numPr>
        <w:tabs>
          <w:tab w:val="left" w:pos="709"/>
        </w:tabs>
        <w:ind w:left="0" w:firstLine="142"/>
        <w:jc w:val="both"/>
        <w:rPr>
          <w:sz w:val="22"/>
          <w:szCs w:val="22"/>
        </w:rPr>
      </w:pPr>
      <w:r>
        <w:rPr>
          <w:sz w:val="22"/>
          <w:szCs w:val="22"/>
        </w:rPr>
        <w:t xml:space="preserve">Вес </w:t>
      </w:r>
      <w:r w:rsidRPr="00B80EFE">
        <w:rPr>
          <w:sz w:val="22"/>
          <w:szCs w:val="22"/>
        </w:rPr>
        <w:t>критериев оценки заявок</w:t>
      </w:r>
      <w:r>
        <w:rPr>
          <w:sz w:val="22"/>
          <w:szCs w:val="22"/>
        </w:rPr>
        <w:t xml:space="preserve"> </w:t>
      </w:r>
      <m:oMath>
        <m:sSub>
          <m:sSubPr>
            <m:ctrlPr>
              <w:rPr>
                <w:rFonts w:ascii="Cambria Math" w:hAnsi="Cambria Math"/>
                <w:sz w:val="22"/>
                <w:szCs w:val="22"/>
              </w:rPr>
            </m:ctrlPr>
          </m:sSubPr>
          <m:e>
            <m:r>
              <w:rPr>
                <w:rFonts w:ascii="Cambria Math" w:hAnsi="Cambria Math"/>
                <w:sz w:val="22"/>
                <w:szCs w:val="22"/>
              </w:rPr>
              <m:t>V</m:t>
            </m:r>
          </m:e>
          <m:sub>
            <m:r>
              <w:rPr>
                <w:rFonts w:ascii="Cambria Math" w:hAnsi="Cambria Math"/>
                <w:sz w:val="22"/>
                <w:szCs w:val="22"/>
              </w:rPr>
              <m:t>k</m:t>
            </m:r>
          </m:sub>
        </m:sSub>
      </m:oMath>
      <w:r w:rsidRPr="00D3350C">
        <w:rPr>
          <w:sz w:val="22"/>
          <w:szCs w:val="22"/>
        </w:rPr>
        <w:t xml:space="preserve"> </w:t>
      </w:r>
      <w:r w:rsidRPr="000543B6">
        <w:rPr>
          <w:sz w:val="22"/>
          <w:szCs w:val="22"/>
        </w:rPr>
        <w:t>измеряется</w:t>
      </w:r>
      <w:r>
        <w:rPr>
          <w:sz w:val="22"/>
          <w:szCs w:val="22"/>
        </w:rPr>
        <w:t xml:space="preserve"> в баллах</w:t>
      </w:r>
      <w:r w:rsidRPr="000543B6">
        <w:rPr>
          <w:sz w:val="22"/>
          <w:szCs w:val="22"/>
        </w:rPr>
        <w:t>.</w:t>
      </w:r>
      <w:r>
        <w:rPr>
          <w:sz w:val="22"/>
          <w:szCs w:val="22"/>
        </w:rPr>
        <w:t xml:space="preserve"> </w:t>
      </w:r>
      <w:r w:rsidRPr="00D3350C">
        <w:rPr>
          <w:sz w:val="22"/>
          <w:szCs w:val="22"/>
        </w:rPr>
        <w:t xml:space="preserve"> </w:t>
      </w:r>
    </w:p>
    <w:p w:rsidR="0023083D" w:rsidRPr="00F918C1" w:rsidRDefault="0023083D" w:rsidP="000409DD">
      <w:pPr>
        <w:pStyle w:val="af1"/>
        <w:numPr>
          <w:ilvl w:val="2"/>
          <w:numId w:val="31"/>
        </w:numPr>
        <w:tabs>
          <w:tab w:val="left" w:pos="709"/>
        </w:tabs>
        <w:ind w:left="0" w:firstLine="142"/>
        <w:jc w:val="both"/>
        <w:rPr>
          <w:sz w:val="22"/>
          <w:szCs w:val="22"/>
        </w:rPr>
      </w:pPr>
      <w:r w:rsidRPr="000543B6">
        <w:rPr>
          <w:sz w:val="22"/>
          <w:szCs w:val="22"/>
        </w:rPr>
        <w:t xml:space="preserve">Сумма значимостей веса критериев оценки заявок </w:t>
      </w:r>
      <m:oMath>
        <m:sSub>
          <m:sSubPr>
            <m:ctrlPr>
              <w:rPr>
                <w:rFonts w:ascii="Cambria Math" w:hAnsi="Cambria Math"/>
                <w:sz w:val="22"/>
                <w:szCs w:val="22"/>
              </w:rPr>
            </m:ctrlPr>
          </m:sSubPr>
          <m:e>
            <m:r>
              <w:rPr>
                <w:rFonts w:ascii="Cambria Math" w:hAnsi="Cambria Math"/>
                <w:sz w:val="22"/>
                <w:szCs w:val="22"/>
              </w:rPr>
              <m:t>V</m:t>
            </m:r>
          </m:e>
          <m:sub>
            <m:r>
              <w:rPr>
                <w:rFonts w:ascii="Cambria Math" w:hAnsi="Cambria Math"/>
                <w:sz w:val="22"/>
                <w:szCs w:val="22"/>
              </w:rPr>
              <m:t>k</m:t>
            </m:r>
          </m:sub>
        </m:sSub>
      </m:oMath>
      <w:r w:rsidRPr="00B80EFE">
        <w:rPr>
          <w:sz w:val="22"/>
          <w:szCs w:val="22"/>
        </w:rPr>
        <w:t>,</w:t>
      </w:r>
      <w:r w:rsidRPr="000543B6">
        <w:rPr>
          <w:sz w:val="22"/>
          <w:szCs w:val="22"/>
        </w:rPr>
        <w:t xml:space="preserve"> установленных в закупочной документации, составляет </w:t>
      </w:r>
      <w:r>
        <w:rPr>
          <w:sz w:val="22"/>
          <w:szCs w:val="22"/>
        </w:rPr>
        <w:t>100 баллов.</w:t>
      </w:r>
    </w:p>
    <w:p w:rsidR="0023083D" w:rsidRDefault="0023083D" w:rsidP="000409DD">
      <w:pPr>
        <w:pStyle w:val="af1"/>
        <w:numPr>
          <w:ilvl w:val="2"/>
          <w:numId w:val="31"/>
        </w:numPr>
        <w:tabs>
          <w:tab w:val="left" w:pos="709"/>
        </w:tabs>
        <w:ind w:left="0" w:firstLine="142"/>
        <w:jc w:val="both"/>
        <w:rPr>
          <w:sz w:val="22"/>
          <w:szCs w:val="22"/>
        </w:rPr>
      </w:pPr>
      <w:r w:rsidRPr="00F918C1">
        <w:rPr>
          <w:sz w:val="22"/>
          <w:szCs w:val="22"/>
        </w:rPr>
        <w:t xml:space="preserve">Оценка заявок производится на основании критериев оценки, их содержания и значимости, установленных в </w:t>
      </w:r>
      <w:r>
        <w:rPr>
          <w:sz w:val="22"/>
          <w:szCs w:val="22"/>
        </w:rPr>
        <w:t>конкурсной</w:t>
      </w:r>
      <w:r w:rsidRPr="00F918C1">
        <w:rPr>
          <w:sz w:val="22"/>
          <w:szCs w:val="22"/>
        </w:rPr>
        <w:t xml:space="preserve"> документации.</w:t>
      </w:r>
    </w:p>
    <w:p w:rsidR="0023083D" w:rsidRPr="00D3350C" w:rsidRDefault="0023083D" w:rsidP="000409DD">
      <w:pPr>
        <w:pStyle w:val="af1"/>
        <w:numPr>
          <w:ilvl w:val="2"/>
          <w:numId w:val="31"/>
        </w:numPr>
        <w:tabs>
          <w:tab w:val="left" w:pos="709"/>
        </w:tabs>
        <w:ind w:left="0" w:firstLine="142"/>
        <w:jc w:val="both"/>
        <w:rPr>
          <w:sz w:val="22"/>
          <w:szCs w:val="22"/>
        </w:rPr>
      </w:pPr>
      <w:r w:rsidRPr="00D3350C">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3083D" w:rsidRPr="00F918C1" w:rsidRDefault="0023083D" w:rsidP="000409DD">
      <w:pPr>
        <w:pStyle w:val="af1"/>
        <w:numPr>
          <w:ilvl w:val="2"/>
          <w:numId w:val="31"/>
        </w:numPr>
        <w:tabs>
          <w:tab w:val="left" w:pos="709"/>
        </w:tabs>
        <w:ind w:left="0" w:firstLine="142"/>
        <w:jc w:val="both"/>
        <w:rPr>
          <w:sz w:val="22"/>
          <w:szCs w:val="22"/>
        </w:rPr>
      </w:pPr>
      <w:r w:rsidRPr="00F918C1">
        <w:rPr>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w:t>
      </w:r>
      <w:r>
        <w:rPr>
          <w:sz w:val="22"/>
          <w:szCs w:val="22"/>
        </w:rPr>
        <w:t>вес.</w:t>
      </w:r>
    </w:p>
    <w:p w:rsidR="0023083D" w:rsidRPr="00F918C1" w:rsidRDefault="0023083D" w:rsidP="000409DD">
      <w:pPr>
        <w:pStyle w:val="af1"/>
        <w:numPr>
          <w:ilvl w:val="2"/>
          <w:numId w:val="31"/>
        </w:numPr>
        <w:tabs>
          <w:tab w:val="left" w:pos="709"/>
        </w:tabs>
        <w:ind w:left="0" w:firstLine="142"/>
        <w:jc w:val="both"/>
        <w:rPr>
          <w:sz w:val="22"/>
          <w:szCs w:val="22"/>
        </w:rPr>
      </w:pPr>
      <w:r w:rsidRPr="00F918C1">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r>
        <w:rPr>
          <w:sz w:val="22"/>
          <w:szCs w:val="22"/>
        </w:rPr>
        <w:t xml:space="preserve"> </w:t>
      </w:r>
      <w:r w:rsidRPr="00F918C1">
        <w:rPr>
          <w:sz w:val="22"/>
          <w:szCs w:val="22"/>
        </w:rPr>
        <w:t>Заявке, набравшей наибольший итоговый рейтинг, присваивается первый номер.</w:t>
      </w:r>
    </w:p>
    <w:p w:rsidR="0023083D" w:rsidRPr="00D3350C" w:rsidRDefault="0023083D" w:rsidP="000409DD">
      <w:pPr>
        <w:pStyle w:val="af1"/>
        <w:numPr>
          <w:ilvl w:val="2"/>
          <w:numId w:val="31"/>
        </w:numPr>
        <w:tabs>
          <w:tab w:val="left" w:pos="709"/>
        </w:tabs>
        <w:ind w:left="0" w:firstLine="142"/>
        <w:jc w:val="both"/>
        <w:rPr>
          <w:sz w:val="22"/>
          <w:szCs w:val="22"/>
        </w:rPr>
      </w:pPr>
      <w:r w:rsidRPr="00D3350C">
        <w:rPr>
          <w:sz w:val="22"/>
          <w:szCs w:val="22"/>
        </w:rPr>
        <w:t>Рейтинг, присуждаемый заявке по критерию «Цена договора», определяется следующим образом:</w:t>
      </w:r>
    </w:p>
    <w:p w:rsidR="0023083D" w:rsidRPr="00360542" w:rsidRDefault="0023083D" w:rsidP="0023083D">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xml:space="preserve">, способ оценки - «от </w:t>
      </w:r>
      <w:r>
        <w:rPr>
          <w:bCs/>
          <w:sz w:val="22"/>
          <w:szCs w:val="22"/>
        </w:rPr>
        <w:t>предела</w:t>
      </w:r>
      <w:r w:rsidRPr="00360542">
        <w:rPr>
          <w:bCs/>
          <w:sz w:val="22"/>
          <w:szCs w:val="22"/>
        </w:rPr>
        <w:t>».</w:t>
      </w:r>
    </w:p>
    <w:p w:rsidR="0023083D" w:rsidRPr="00360542" w:rsidRDefault="0023083D" w:rsidP="0023083D">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rsidR="0023083D" w:rsidRPr="00360542" w:rsidRDefault="0023083D" w:rsidP="0023083D">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23083D" w:rsidRPr="00360542" w:rsidRDefault="0023083D" w:rsidP="0023083D">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23083D" w:rsidRDefault="0023083D" w:rsidP="0023083D">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23083D" w:rsidRPr="009862DB" w:rsidRDefault="001A04CF" w:rsidP="0023083D">
      <w:pPr>
        <w:pStyle w:val="af1"/>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23083D" w:rsidRPr="009862DB" w:rsidRDefault="0023083D" w:rsidP="0023083D">
      <w:pPr>
        <w:pStyle w:val="af1"/>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«цена договора»</w:t>
      </w:r>
      <w:r w:rsidRPr="004E1969">
        <w:rPr>
          <w:bCs/>
          <w:sz w:val="22"/>
          <w:szCs w:val="22"/>
        </w:rPr>
        <w:t>;</w:t>
      </w:r>
    </w:p>
    <w:p w:rsidR="0023083D" w:rsidRPr="00420631" w:rsidRDefault="001A04CF" w:rsidP="0023083D">
      <w:pPr>
        <w:pStyle w:val="af1"/>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23083D" w:rsidRPr="004E1969">
        <w:rPr>
          <w:spacing w:val="1"/>
          <w:sz w:val="22"/>
          <w:szCs w:val="22"/>
        </w:rPr>
        <w:t xml:space="preserve"> </w:t>
      </w:r>
      <w:r w:rsidR="0023083D">
        <w:rPr>
          <w:spacing w:val="1"/>
          <w:sz w:val="22"/>
          <w:szCs w:val="22"/>
        </w:rPr>
        <w:t>–</w:t>
      </w:r>
      <w:r w:rsidR="0023083D" w:rsidRPr="004E1969">
        <w:rPr>
          <w:spacing w:val="1"/>
          <w:sz w:val="22"/>
          <w:szCs w:val="22"/>
        </w:rPr>
        <w:t xml:space="preserve"> </w:t>
      </w:r>
      <w:r w:rsidR="0023083D">
        <w:rPr>
          <w:spacing w:val="1"/>
          <w:sz w:val="22"/>
          <w:szCs w:val="22"/>
        </w:rPr>
        <w:t>минимальное ценовое предложение из поданных Участниками;</w:t>
      </w:r>
    </w:p>
    <w:p w:rsidR="0023083D" w:rsidRPr="00420631" w:rsidRDefault="001A04CF" w:rsidP="0023083D">
      <w:pPr>
        <w:pStyle w:val="af1"/>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23083D" w:rsidRPr="004E1969">
        <w:rPr>
          <w:spacing w:val="1"/>
          <w:sz w:val="22"/>
          <w:szCs w:val="22"/>
        </w:rPr>
        <w:t xml:space="preserve"> </w:t>
      </w:r>
      <w:r w:rsidR="0023083D">
        <w:rPr>
          <w:spacing w:val="1"/>
          <w:sz w:val="22"/>
          <w:szCs w:val="22"/>
        </w:rPr>
        <w:t>–</w:t>
      </w:r>
      <w:r w:rsidR="0023083D" w:rsidRPr="004E1969">
        <w:rPr>
          <w:spacing w:val="1"/>
          <w:sz w:val="22"/>
          <w:szCs w:val="22"/>
        </w:rPr>
        <w:t xml:space="preserve"> </w:t>
      </w:r>
      <w:r w:rsidR="0023083D" w:rsidRPr="00420631">
        <w:rPr>
          <w:spacing w:val="1"/>
          <w:sz w:val="22"/>
          <w:szCs w:val="22"/>
        </w:rPr>
        <w:t>начальн</w:t>
      </w:r>
      <w:r w:rsidR="0023083D">
        <w:rPr>
          <w:spacing w:val="1"/>
          <w:sz w:val="22"/>
          <w:szCs w:val="22"/>
        </w:rPr>
        <w:t>ая</w:t>
      </w:r>
      <w:r w:rsidR="0023083D" w:rsidRPr="00420631">
        <w:rPr>
          <w:spacing w:val="1"/>
          <w:sz w:val="22"/>
          <w:szCs w:val="22"/>
        </w:rPr>
        <w:t xml:space="preserve"> (максимальн</w:t>
      </w:r>
      <w:r w:rsidR="0023083D">
        <w:rPr>
          <w:spacing w:val="1"/>
          <w:sz w:val="22"/>
          <w:szCs w:val="22"/>
        </w:rPr>
        <w:t>ая</w:t>
      </w:r>
      <w:r w:rsidR="0023083D" w:rsidRPr="00420631">
        <w:rPr>
          <w:spacing w:val="1"/>
          <w:sz w:val="22"/>
          <w:szCs w:val="22"/>
        </w:rPr>
        <w:t>) цен</w:t>
      </w:r>
      <w:r w:rsidR="0023083D">
        <w:rPr>
          <w:spacing w:val="1"/>
          <w:sz w:val="22"/>
          <w:szCs w:val="22"/>
        </w:rPr>
        <w:t>а</w:t>
      </w:r>
      <w:r w:rsidR="0023083D" w:rsidRPr="00420631">
        <w:rPr>
          <w:spacing w:val="1"/>
          <w:sz w:val="22"/>
          <w:szCs w:val="22"/>
        </w:rPr>
        <w:t xml:space="preserve"> договора</w:t>
      </w:r>
      <w:r w:rsidR="0023083D">
        <w:rPr>
          <w:spacing w:val="1"/>
          <w:sz w:val="22"/>
          <w:szCs w:val="22"/>
        </w:rPr>
        <w:t>, указанная в п. 6 Информационной карты настоящей конкурсной документации;</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23083D" w:rsidRPr="004E1969">
        <w:rPr>
          <w:b/>
          <w:spacing w:val="-2"/>
          <w:sz w:val="22"/>
          <w:szCs w:val="22"/>
        </w:rPr>
        <w:t xml:space="preserve"> </w:t>
      </w:r>
      <w:r w:rsidR="0023083D" w:rsidRPr="004E1969">
        <w:rPr>
          <w:spacing w:val="-2"/>
          <w:sz w:val="22"/>
          <w:szCs w:val="22"/>
        </w:rPr>
        <w:t xml:space="preserve">- цена договора, предложенная </w:t>
      </w:r>
      <w:proofErr w:type="spellStart"/>
      <w:r w:rsidR="0023083D" w:rsidRPr="004E1969">
        <w:rPr>
          <w:spacing w:val="-2"/>
          <w:sz w:val="22"/>
          <w:szCs w:val="22"/>
          <w:lang w:val="en-US"/>
        </w:rPr>
        <w:t>i</w:t>
      </w:r>
      <w:proofErr w:type="spellEnd"/>
      <w:r w:rsidR="0023083D">
        <w:rPr>
          <w:spacing w:val="-2"/>
          <w:sz w:val="22"/>
          <w:szCs w:val="22"/>
        </w:rPr>
        <w:t>-м У</w:t>
      </w:r>
      <w:r w:rsidR="0023083D" w:rsidRPr="004E1969">
        <w:rPr>
          <w:spacing w:val="-2"/>
          <w:sz w:val="22"/>
          <w:szCs w:val="22"/>
        </w:rPr>
        <w:t>частником</w:t>
      </w:r>
      <w:r w:rsidR="0023083D">
        <w:rPr>
          <w:spacing w:val="-2"/>
          <w:sz w:val="22"/>
          <w:szCs w:val="22"/>
        </w:rPr>
        <w:t>;</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23083D">
        <w:rPr>
          <w:sz w:val="28"/>
          <w:szCs w:val="28"/>
          <w:lang w:eastAsia="en-US"/>
        </w:rPr>
        <w:t xml:space="preserve"> – </w:t>
      </w:r>
      <w:r w:rsidR="0023083D">
        <w:rPr>
          <w:spacing w:val="-2"/>
          <w:sz w:val="22"/>
          <w:szCs w:val="22"/>
        </w:rPr>
        <w:t>вес критерия в баллах.</w:t>
      </w:r>
    </w:p>
    <w:p w:rsidR="0023083D" w:rsidRDefault="0023083D" w:rsidP="0023083D">
      <w:pPr>
        <w:pStyle w:val="af1"/>
        <w:widowControl w:val="0"/>
        <w:shd w:val="clear" w:color="auto" w:fill="FFFFFF"/>
        <w:autoSpaceDE w:val="0"/>
        <w:autoSpaceDN w:val="0"/>
        <w:adjustRightInd w:val="0"/>
        <w:ind w:left="0"/>
        <w:jc w:val="both"/>
        <w:rPr>
          <w:spacing w:val="-2"/>
          <w:sz w:val="22"/>
          <w:szCs w:val="22"/>
        </w:rPr>
      </w:pPr>
    </w:p>
    <w:p w:rsidR="0023083D" w:rsidRDefault="0023083D" w:rsidP="000409DD">
      <w:pPr>
        <w:pStyle w:val="af1"/>
        <w:numPr>
          <w:ilvl w:val="2"/>
          <w:numId w:val="31"/>
        </w:numPr>
        <w:tabs>
          <w:tab w:val="left" w:pos="709"/>
        </w:tabs>
        <w:ind w:left="0" w:firstLine="142"/>
        <w:jc w:val="both"/>
        <w:rPr>
          <w:sz w:val="22"/>
          <w:szCs w:val="22"/>
        </w:rPr>
      </w:pPr>
      <w:r w:rsidRPr="0018066B">
        <w:rPr>
          <w:color w:val="000000"/>
          <w:sz w:val="22"/>
          <w:szCs w:val="22"/>
        </w:rPr>
        <w:t xml:space="preserve">Рейтинг, присуждаемый заявке по критерию </w:t>
      </w:r>
      <w:r w:rsidRPr="0018066B">
        <w:rPr>
          <w:b/>
          <w:color w:val="000000"/>
          <w:sz w:val="22"/>
          <w:szCs w:val="22"/>
        </w:rPr>
        <w:t>«</w:t>
      </w:r>
      <w:r>
        <w:rPr>
          <w:b/>
          <w:color w:val="000000"/>
          <w:sz w:val="22"/>
          <w:szCs w:val="22"/>
        </w:rPr>
        <w:t>Отсутствие судебных решений</w:t>
      </w:r>
      <w:r w:rsidRPr="0018066B">
        <w:rPr>
          <w:b/>
          <w:color w:val="000000"/>
          <w:sz w:val="22"/>
          <w:szCs w:val="22"/>
        </w:rPr>
        <w:t>»</w:t>
      </w:r>
      <w:r w:rsidRPr="0018066B">
        <w:rPr>
          <w:color w:val="000000"/>
          <w:sz w:val="22"/>
          <w:szCs w:val="22"/>
        </w:rPr>
        <w:t>, определяется следующим образом</w:t>
      </w:r>
      <w:r>
        <w:rPr>
          <w:sz w:val="22"/>
          <w:szCs w:val="22"/>
        </w:rPr>
        <w:t>:</w:t>
      </w:r>
    </w:p>
    <w:p w:rsidR="0023083D" w:rsidRPr="00E66258" w:rsidRDefault="0023083D" w:rsidP="0023083D">
      <w:pPr>
        <w:jc w:val="both"/>
        <w:rPr>
          <w:sz w:val="22"/>
          <w:szCs w:val="22"/>
        </w:rPr>
      </w:pPr>
      <w:r w:rsidRPr="00E66258">
        <w:rPr>
          <w:sz w:val="22"/>
          <w:szCs w:val="22"/>
        </w:rPr>
        <w:t xml:space="preserve">Предмет оценки: </w:t>
      </w:r>
      <w:r w:rsidR="00F94482" w:rsidRPr="00F94482">
        <w:rPr>
          <w:sz w:val="22"/>
          <w:szCs w:val="22"/>
        </w:rPr>
        <w:t>Отсутствие негативных судебных решений</w:t>
      </w:r>
      <w:r w:rsidR="004529C3">
        <w:rPr>
          <w:sz w:val="22"/>
          <w:szCs w:val="22"/>
        </w:rPr>
        <w:t>,</w:t>
      </w:r>
      <w:r w:rsidR="004529C3" w:rsidRPr="004529C3">
        <w:rPr>
          <w:sz w:val="22"/>
          <w:szCs w:val="22"/>
        </w:rPr>
        <w:t xml:space="preserve"> </w:t>
      </w:r>
      <w:r w:rsidR="004529C3">
        <w:rPr>
          <w:sz w:val="22"/>
          <w:szCs w:val="22"/>
        </w:rPr>
        <w:t>вступивших в силу</w:t>
      </w:r>
      <w:r w:rsidR="00F94482" w:rsidRPr="00F94482">
        <w:rPr>
          <w:sz w:val="22"/>
          <w:szCs w:val="22"/>
        </w:rPr>
        <w:t xml:space="preserve"> или принятых участником закупки претензиях, связанных с ОАО «ИЭСК» и лиц, указанных в приложении № 1 к положению о закупке товаров, работ, услуг ОАО «ИЭСК», а также отсутст</w:t>
      </w:r>
      <w:r w:rsidR="004529C3">
        <w:rPr>
          <w:sz w:val="22"/>
          <w:szCs w:val="22"/>
        </w:rPr>
        <w:t xml:space="preserve">вие негативных судебных решений, </w:t>
      </w:r>
      <w:r w:rsidR="004529C3" w:rsidRPr="00F94482">
        <w:rPr>
          <w:sz w:val="22"/>
          <w:szCs w:val="22"/>
        </w:rPr>
        <w:t xml:space="preserve">вступивших в силу </w:t>
      </w:r>
      <w:r w:rsidR="00F94482" w:rsidRPr="00F94482">
        <w:rPr>
          <w:sz w:val="22"/>
          <w:szCs w:val="22"/>
        </w:rPr>
        <w:t>или принятых участником закупки претензиях, связанных с ПАО «Иркутскэнерго»</w:t>
      </w:r>
      <w:r w:rsidR="00650F16">
        <w:rPr>
          <w:sz w:val="22"/>
          <w:szCs w:val="22"/>
        </w:rPr>
        <w:t>,</w:t>
      </w:r>
      <w:r w:rsidR="00650F16" w:rsidRPr="00650F16">
        <w:rPr>
          <w:sz w:val="22"/>
          <w:szCs w:val="22"/>
        </w:rPr>
        <w:t xml:space="preserve"> </w:t>
      </w:r>
      <w:r w:rsidR="00650F16" w:rsidRPr="00EF5A63">
        <w:rPr>
          <w:sz w:val="22"/>
          <w:szCs w:val="22"/>
        </w:rPr>
        <w:t>ООО «Байкальская энергетическая компания»</w:t>
      </w:r>
      <w:r w:rsidR="00F94482" w:rsidRPr="00F94482">
        <w:rPr>
          <w:sz w:val="22"/>
          <w:szCs w:val="22"/>
        </w:rPr>
        <w:t xml:space="preserve"> и лиц, указанных в приложении № 1 к Положению о закупке товаров, работ, услуг ПАО «Иркутскэнерго», подтверждается данными из анкеты п. 30</w:t>
      </w:r>
      <w:r w:rsidRPr="00A95770">
        <w:rPr>
          <w:sz w:val="22"/>
          <w:szCs w:val="22"/>
        </w:rPr>
        <w:t xml:space="preserve"> — за последние 36 месяцев до дня рассмотрения заявок участников и признающих участника закупки не исполнившим или </w:t>
      </w:r>
      <w:proofErr w:type="spellStart"/>
      <w:r w:rsidRPr="00A95770">
        <w:rPr>
          <w:sz w:val="22"/>
          <w:szCs w:val="22"/>
        </w:rPr>
        <w:t>ненадлежа</w:t>
      </w:r>
      <w:r w:rsidR="00F94482">
        <w:rPr>
          <w:sz w:val="22"/>
          <w:szCs w:val="22"/>
        </w:rPr>
        <w:t>щ</w:t>
      </w:r>
      <w:r w:rsidRPr="00A95770">
        <w:rPr>
          <w:sz w:val="22"/>
          <w:szCs w:val="22"/>
        </w:rPr>
        <w:t>е</w:t>
      </w:r>
      <w:proofErr w:type="spellEnd"/>
      <w:r w:rsidRPr="00A95770">
        <w:rPr>
          <w:sz w:val="22"/>
          <w:szCs w:val="22"/>
        </w:rPr>
        <w:t xml:space="preserve"> исполни</w:t>
      </w:r>
      <w:r>
        <w:rPr>
          <w:sz w:val="22"/>
          <w:szCs w:val="22"/>
        </w:rPr>
        <w:t>вшим обязательства по договорам</w:t>
      </w:r>
      <w:r w:rsidRPr="00E66258">
        <w:rPr>
          <w:sz w:val="22"/>
          <w:szCs w:val="22"/>
        </w:rPr>
        <w:t xml:space="preserve">, тип критерия – </w:t>
      </w:r>
      <w:r>
        <w:rPr>
          <w:b/>
          <w:sz w:val="22"/>
          <w:szCs w:val="22"/>
        </w:rPr>
        <w:t>бинарный, негативный</w:t>
      </w:r>
      <w:r w:rsidRPr="00E66258">
        <w:rPr>
          <w:sz w:val="22"/>
          <w:szCs w:val="22"/>
        </w:rPr>
        <w:t xml:space="preserve">, способ оценки - </w:t>
      </w:r>
      <w:r w:rsidRPr="00E66258">
        <w:rPr>
          <w:b/>
          <w:sz w:val="22"/>
          <w:szCs w:val="22"/>
        </w:rPr>
        <w:t>«от лучшего»</w:t>
      </w:r>
      <w:r w:rsidRPr="00E66258">
        <w:rPr>
          <w:sz w:val="22"/>
          <w:szCs w:val="22"/>
        </w:rPr>
        <w:t>.</w:t>
      </w:r>
    </w:p>
    <w:p w:rsidR="0023083D" w:rsidRPr="00E66258" w:rsidRDefault="0023083D" w:rsidP="0023083D">
      <w:pPr>
        <w:jc w:val="both"/>
        <w:rPr>
          <w:sz w:val="22"/>
          <w:szCs w:val="22"/>
        </w:rPr>
      </w:pPr>
      <w:r>
        <w:rPr>
          <w:spacing w:val="-2"/>
          <w:sz w:val="22"/>
          <w:szCs w:val="22"/>
        </w:rPr>
        <w:t xml:space="preserve">Способ оценки «от лучшего» - </w:t>
      </w:r>
      <w:r w:rsidRPr="00051293">
        <w:rPr>
          <w:spacing w:val="-2"/>
          <w:sz w:val="22"/>
          <w:szCs w:val="22"/>
        </w:rPr>
        <w:t xml:space="preserve">присваивается максимальный балл предложению, </w:t>
      </w:r>
      <w:r>
        <w:rPr>
          <w:spacing w:val="-2"/>
          <w:sz w:val="22"/>
          <w:szCs w:val="22"/>
        </w:rPr>
        <w:t xml:space="preserve">не </w:t>
      </w:r>
      <w:r w:rsidRPr="00051293">
        <w:rPr>
          <w:spacing w:val="-2"/>
          <w:sz w:val="22"/>
          <w:szCs w:val="22"/>
        </w:rPr>
        <w:t>совпадающему</w:t>
      </w:r>
      <w:r>
        <w:rPr>
          <w:spacing w:val="-2"/>
          <w:sz w:val="22"/>
          <w:szCs w:val="22"/>
        </w:rPr>
        <w:t xml:space="preserve">, либо </w:t>
      </w:r>
      <w:proofErr w:type="gramStart"/>
      <w:r>
        <w:rPr>
          <w:spacing w:val="-2"/>
          <w:sz w:val="22"/>
          <w:szCs w:val="22"/>
        </w:rPr>
        <w:t xml:space="preserve">менее </w:t>
      </w:r>
      <w:r w:rsidRPr="00051293">
        <w:rPr>
          <w:spacing w:val="-2"/>
          <w:sz w:val="22"/>
          <w:szCs w:val="22"/>
        </w:rPr>
        <w:t xml:space="preserve"> заранее</w:t>
      </w:r>
      <w:proofErr w:type="gramEnd"/>
      <w:r w:rsidRPr="00051293">
        <w:rPr>
          <w:spacing w:val="-2"/>
          <w:sz w:val="22"/>
          <w:szCs w:val="22"/>
        </w:rPr>
        <w:t xml:space="preserve"> определенн</w:t>
      </w:r>
      <w:r>
        <w:rPr>
          <w:spacing w:val="-2"/>
          <w:sz w:val="22"/>
          <w:szCs w:val="22"/>
        </w:rPr>
        <w:t xml:space="preserve">ого значения, указанному </w:t>
      </w:r>
      <w:r w:rsidRPr="00051293">
        <w:rPr>
          <w:spacing w:val="-2"/>
          <w:sz w:val="22"/>
          <w:szCs w:val="22"/>
        </w:rPr>
        <w:t>в документации о закупке</w:t>
      </w:r>
      <w:r>
        <w:rPr>
          <w:spacing w:val="-2"/>
          <w:sz w:val="22"/>
          <w:szCs w:val="22"/>
        </w:rPr>
        <w:t>.</w:t>
      </w:r>
    </w:p>
    <w:p w:rsidR="0023083D" w:rsidRDefault="0023083D" w:rsidP="0023083D">
      <w:pPr>
        <w:jc w:val="both"/>
        <w:rPr>
          <w:sz w:val="22"/>
          <w:szCs w:val="22"/>
        </w:rPr>
      </w:pPr>
      <w:r w:rsidRPr="00D842A8">
        <w:rPr>
          <w:sz w:val="22"/>
          <w:szCs w:val="22"/>
        </w:rPr>
        <w:t>«Рейтинг, присуждаемый заявке по критериям «</w:t>
      </w:r>
      <w:r w:rsidRPr="002D56E0">
        <w:rPr>
          <w:color w:val="000000"/>
          <w:sz w:val="22"/>
          <w:szCs w:val="22"/>
        </w:rPr>
        <w:t>Отсутствие судебных решений</w:t>
      </w:r>
      <w:r w:rsidRPr="00D842A8">
        <w:rPr>
          <w:sz w:val="22"/>
          <w:szCs w:val="22"/>
        </w:rPr>
        <w:t>» оценивается по формуле:</w:t>
      </w:r>
    </w:p>
    <w:p w:rsidR="0023083D" w:rsidRPr="0018066B" w:rsidRDefault="001A04CF" w:rsidP="0023083D">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unw</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23083D" w:rsidRPr="00D842A8" w:rsidRDefault="0023083D" w:rsidP="0023083D">
      <w:pPr>
        <w:jc w:val="both"/>
        <w:rPr>
          <w:sz w:val="22"/>
          <w:szCs w:val="22"/>
        </w:rPr>
      </w:pPr>
    </w:p>
    <w:p w:rsidR="0023083D" w:rsidRPr="0018066B" w:rsidRDefault="001A04CF" w:rsidP="0023083D">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&lt;</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unw</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23083D" w:rsidRDefault="0023083D" w:rsidP="0023083D">
      <w:pPr>
        <w:pStyle w:val="af1"/>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негативному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23083D" w:rsidRDefault="001A04CF" w:rsidP="0023083D">
      <w:pPr>
        <w:pStyle w:val="af1"/>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unw</m:t>
            </m:r>
          </m:sub>
        </m:sSub>
      </m:oMath>
      <w:r w:rsidR="0023083D">
        <w:rPr>
          <w:sz w:val="28"/>
          <w:szCs w:val="28"/>
          <w:lang w:eastAsia="en-US"/>
        </w:rPr>
        <w:t xml:space="preserve"> </w:t>
      </w:r>
      <w:r w:rsidR="0023083D">
        <w:rPr>
          <w:bCs/>
          <w:sz w:val="22"/>
          <w:szCs w:val="22"/>
        </w:rPr>
        <w:t>–</w:t>
      </w:r>
      <w:r w:rsidR="0023083D" w:rsidRPr="004E1969">
        <w:rPr>
          <w:bCs/>
          <w:sz w:val="22"/>
          <w:szCs w:val="22"/>
        </w:rPr>
        <w:t xml:space="preserve"> </w:t>
      </w:r>
      <w:r w:rsidR="0023083D">
        <w:rPr>
          <w:bCs/>
          <w:sz w:val="22"/>
          <w:szCs w:val="22"/>
        </w:rPr>
        <w:t>нежелательное предложение, указанное в критериях оценки заявок (таблица № 1</w:t>
      </w:r>
      <w:proofErr w:type="gramStart"/>
      <w:r w:rsidR="0023083D">
        <w:rPr>
          <w:bCs/>
          <w:sz w:val="22"/>
          <w:szCs w:val="22"/>
        </w:rPr>
        <w:t xml:space="preserve">),   </w:t>
      </w:r>
      <w:proofErr w:type="gramEnd"/>
      <w:r w:rsidR="0023083D">
        <w:rPr>
          <w:bCs/>
          <w:sz w:val="22"/>
          <w:szCs w:val="22"/>
        </w:rPr>
        <w:t xml:space="preserve">                   равно 1 (единице);</w:t>
      </w:r>
    </w:p>
    <w:p w:rsidR="0023083D" w:rsidRDefault="001A04CF" w:rsidP="0023083D">
      <w:pPr>
        <w:pStyle w:val="af1"/>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23083D">
        <w:rPr>
          <w:bCs/>
          <w:sz w:val="22"/>
          <w:szCs w:val="22"/>
        </w:rPr>
        <w:t>–</w:t>
      </w:r>
      <w:r w:rsidR="0023083D" w:rsidRPr="004E1969">
        <w:rPr>
          <w:bCs/>
          <w:sz w:val="22"/>
          <w:szCs w:val="22"/>
        </w:rPr>
        <w:t xml:space="preserve"> </w:t>
      </w:r>
      <w:r w:rsidR="0023083D">
        <w:rPr>
          <w:bCs/>
          <w:sz w:val="22"/>
          <w:szCs w:val="22"/>
        </w:rPr>
        <w:t xml:space="preserve">оцениваемое предложение </w:t>
      </w:r>
      <w:r w:rsidR="0023083D" w:rsidRPr="00E66258">
        <w:rPr>
          <w:bCs/>
          <w:sz w:val="22"/>
          <w:szCs w:val="22"/>
        </w:rPr>
        <w:t>i-</w:t>
      </w:r>
      <w:proofErr w:type="spellStart"/>
      <w:r w:rsidR="0023083D">
        <w:rPr>
          <w:bCs/>
          <w:sz w:val="22"/>
          <w:szCs w:val="22"/>
        </w:rPr>
        <w:t>го</w:t>
      </w:r>
      <w:proofErr w:type="spellEnd"/>
      <w:r w:rsidR="0023083D" w:rsidRPr="00E66258">
        <w:rPr>
          <w:bCs/>
          <w:sz w:val="22"/>
          <w:szCs w:val="22"/>
        </w:rPr>
        <w:t xml:space="preserve"> Участник</w:t>
      </w:r>
      <w:r w:rsidR="0023083D">
        <w:rPr>
          <w:bCs/>
          <w:sz w:val="22"/>
          <w:szCs w:val="22"/>
        </w:rPr>
        <w:t>а;</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23083D">
        <w:rPr>
          <w:sz w:val="28"/>
          <w:szCs w:val="28"/>
          <w:lang w:eastAsia="en-US"/>
        </w:rPr>
        <w:t xml:space="preserve"> – </w:t>
      </w:r>
      <w:r w:rsidR="0023083D">
        <w:rPr>
          <w:spacing w:val="-2"/>
          <w:sz w:val="22"/>
          <w:szCs w:val="22"/>
        </w:rPr>
        <w:t>вес критерия в баллах.</w:t>
      </w:r>
    </w:p>
    <w:p w:rsidR="00250D9E" w:rsidRDefault="00250D9E" w:rsidP="0023083D">
      <w:pPr>
        <w:pStyle w:val="af1"/>
        <w:widowControl w:val="0"/>
        <w:shd w:val="clear" w:color="auto" w:fill="FFFFFF"/>
        <w:autoSpaceDE w:val="0"/>
        <w:autoSpaceDN w:val="0"/>
        <w:adjustRightInd w:val="0"/>
        <w:ind w:left="0"/>
        <w:jc w:val="both"/>
        <w:rPr>
          <w:spacing w:val="-2"/>
          <w:sz w:val="22"/>
          <w:szCs w:val="22"/>
        </w:rPr>
      </w:pPr>
    </w:p>
    <w:p w:rsidR="00250D9E" w:rsidRDefault="00250D9E" w:rsidP="000409DD">
      <w:pPr>
        <w:pStyle w:val="af1"/>
        <w:numPr>
          <w:ilvl w:val="2"/>
          <w:numId w:val="31"/>
        </w:numPr>
        <w:tabs>
          <w:tab w:val="left" w:pos="709"/>
        </w:tabs>
        <w:ind w:left="0" w:firstLine="142"/>
        <w:jc w:val="both"/>
        <w:rPr>
          <w:sz w:val="22"/>
          <w:szCs w:val="22"/>
        </w:rPr>
      </w:pPr>
      <w:r w:rsidRPr="0018066B">
        <w:rPr>
          <w:color w:val="000000"/>
          <w:sz w:val="22"/>
          <w:szCs w:val="22"/>
        </w:rPr>
        <w:t xml:space="preserve">Рейтинг, присуждаемый заявке по критерию </w:t>
      </w:r>
      <w:r w:rsidRPr="0018066B">
        <w:rPr>
          <w:b/>
          <w:color w:val="000000"/>
          <w:sz w:val="22"/>
          <w:szCs w:val="22"/>
        </w:rPr>
        <w:t>«</w:t>
      </w:r>
      <w:r w:rsidRPr="006B5598">
        <w:rPr>
          <w:b/>
          <w:color w:val="000000"/>
          <w:sz w:val="22"/>
          <w:szCs w:val="22"/>
        </w:rPr>
        <w:t>Финансовое состояние</w:t>
      </w:r>
      <w:r w:rsidRPr="0018066B">
        <w:rPr>
          <w:b/>
          <w:color w:val="000000"/>
          <w:sz w:val="22"/>
          <w:szCs w:val="22"/>
        </w:rPr>
        <w:t>»</w:t>
      </w:r>
      <w:r w:rsidRPr="0018066B">
        <w:rPr>
          <w:color w:val="000000"/>
          <w:sz w:val="22"/>
          <w:szCs w:val="22"/>
        </w:rPr>
        <w:t>, определяется следующим образом</w:t>
      </w:r>
      <w:r>
        <w:rPr>
          <w:sz w:val="22"/>
          <w:szCs w:val="22"/>
        </w:rPr>
        <w:t>:</w:t>
      </w:r>
    </w:p>
    <w:p w:rsidR="00250D9E" w:rsidRPr="00E66258" w:rsidRDefault="00250D9E" w:rsidP="00250D9E">
      <w:pPr>
        <w:jc w:val="both"/>
        <w:rPr>
          <w:sz w:val="22"/>
          <w:szCs w:val="22"/>
        </w:rPr>
      </w:pPr>
      <w:r w:rsidRPr="00E66258">
        <w:rPr>
          <w:sz w:val="22"/>
          <w:szCs w:val="22"/>
        </w:rPr>
        <w:t xml:space="preserve">Предмет оценки: </w:t>
      </w:r>
      <w:r>
        <w:rPr>
          <w:sz w:val="22"/>
          <w:szCs w:val="22"/>
        </w:rPr>
        <w:t>ф</w:t>
      </w:r>
      <w:r w:rsidRPr="00F008E3">
        <w:rPr>
          <w:sz w:val="22"/>
          <w:szCs w:val="22"/>
        </w:rPr>
        <w:t xml:space="preserve">инансовое состояние относительно коэффициентов текущей ликвидности </w:t>
      </w:r>
      <w:proofErr w:type="spellStart"/>
      <w:r w:rsidRPr="00F008E3">
        <w:rPr>
          <w:sz w:val="22"/>
          <w:szCs w:val="22"/>
        </w:rPr>
        <w:t>Ктл</w:t>
      </w:r>
      <w:proofErr w:type="spellEnd"/>
      <w:r w:rsidRPr="00F008E3">
        <w:rPr>
          <w:sz w:val="22"/>
          <w:szCs w:val="22"/>
        </w:rPr>
        <w:t xml:space="preserve"> и обеспеченности собственными средствами </w:t>
      </w:r>
      <w:proofErr w:type="spellStart"/>
      <w:r w:rsidRPr="00F008E3">
        <w:rPr>
          <w:sz w:val="22"/>
          <w:szCs w:val="22"/>
        </w:rPr>
        <w:t>Косс</w:t>
      </w:r>
      <w:proofErr w:type="spellEnd"/>
      <w:r>
        <w:rPr>
          <w:sz w:val="22"/>
          <w:szCs w:val="22"/>
        </w:rPr>
        <w:t>.</w:t>
      </w:r>
    </w:p>
    <w:p w:rsidR="00250D9E" w:rsidRPr="00D842A8" w:rsidRDefault="00250D9E" w:rsidP="00250D9E">
      <w:pPr>
        <w:jc w:val="both"/>
        <w:rPr>
          <w:sz w:val="22"/>
          <w:szCs w:val="22"/>
        </w:rPr>
      </w:pPr>
      <w:r w:rsidRPr="00D842A8">
        <w:rPr>
          <w:sz w:val="22"/>
          <w:szCs w:val="22"/>
        </w:rPr>
        <w:t>«Рейтинг, присуждаемый заявке по критериям «</w:t>
      </w:r>
      <w:r w:rsidRPr="006B5598">
        <w:rPr>
          <w:b/>
          <w:color w:val="000000"/>
          <w:sz w:val="22"/>
          <w:szCs w:val="22"/>
        </w:rPr>
        <w:t>Финансовое состояние</w:t>
      </w:r>
      <w:r w:rsidRPr="00D842A8">
        <w:rPr>
          <w:sz w:val="22"/>
          <w:szCs w:val="22"/>
        </w:rPr>
        <w:t xml:space="preserve">» оценивается по </w:t>
      </w:r>
      <w:r>
        <w:rPr>
          <w:sz w:val="22"/>
          <w:szCs w:val="22"/>
        </w:rPr>
        <w:t>следующим условиям</w:t>
      </w:r>
      <w:r w:rsidRPr="00D842A8">
        <w:rPr>
          <w:sz w:val="22"/>
          <w:szCs w:val="22"/>
        </w:rPr>
        <w:t>:</w:t>
      </w:r>
    </w:p>
    <w:p w:rsidR="00250D9E" w:rsidRPr="00E663DF" w:rsidRDefault="00250D9E" w:rsidP="00250D9E">
      <w:pPr>
        <w:jc w:val="both"/>
        <w:rPr>
          <w:sz w:val="28"/>
          <w:szCs w:val="28"/>
          <w:lang w:eastAsia="en-US"/>
        </w:rPr>
      </w:pPr>
      <m:oMathPara>
        <m:oMath>
          <m:r>
            <w:rPr>
              <w:rFonts w:ascii="Cambria Math" w:hAnsi="Cambria Math"/>
              <w:sz w:val="28"/>
              <w:szCs w:val="28"/>
              <w:lang w:eastAsia="en-US"/>
            </w:rPr>
            <m:t xml:space="preserve"> Ктл&gt;1 Косс≥0,1→</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250D9E" w:rsidRPr="00E663DF" w:rsidRDefault="00250D9E" w:rsidP="00250D9E">
      <w:pPr>
        <w:jc w:val="both"/>
        <w:rPr>
          <w:sz w:val="28"/>
          <w:szCs w:val="28"/>
          <w:lang w:eastAsia="en-US"/>
        </w:rPr>
      </w:pPr>
      <m:oMathPara>
        <m:oMath>
          <m:r>
            <w:rPr>
              <w:rFonts w:ascii="Cambria Math" w:hAnsi="Cambria Math"/>
              <w:sz w:val="28"/>
              <w:szCs w:val="28"/>
              <w:lang w:eastAsia="en-US"/>
            </w:rPr>
            <m:t>Ктл&lt;1 Косс≥0,1→</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0,5 V</m:t>
              </m:r>
            </m:e>
            <m:sub>
              <m:r>
                <w:rPr>
                  <w:rFonts w:ascii="Cambria Math" w:hAnsi="Cambria Math"/>
                  <w:sz w:val="28"/>
                  <w:szCs w:val="28"/>
                  <w:lang w:eastAsia="en-US"/>
                </w:rPr>
                <m:t>k</m:t>
              </m:r>
            </m:sub>
          </m:sSub>
        </m:oMath>
      </m:oMathPara>
    </w:p>
    <w:p w:rsidR="00250D9E" w:rsidRPr="0018066B" w:rsidRDefault="00250D9E" w:rsidP="00250D9E">
      <w:pPr>
        <w:jc w:val="both"/>
        <w:rPr>
          <w:sz w:val="28"/>
          <w:szCs w:val="28"/>
          <w:lang w:eastAsia="en-US"/>
        </w:rPr>
      </w:pPr>
      <m:oMathPara>
        <m:oMath>
          <m:r>
            <w:rPr>
              <w:rFonts w:ascii="Cambria Math" w:hAnsi="Cambria Math"/>
              <w:sz w:val="28"/>
              <w:szCs w:val="28"/>
              <w:lang w:eastAsia="en-US"/>
            </w:rPr>
            <m:t>Ктл&gt;1 Косс&lt;0,1→</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 xml:space="preserve">=0,5 </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250D9E" w:rsidRPr="0018066B" w:rsidRDefault="00250D9E" w:rsidP="00250D9E">
      <w:pPr>
        <w:jc w:val="both"/>
        <w:rPr>
          <w:sz w:val="28"/>
          <w:szCs w:val="28"/>
          <w:lang w:eastAsia="en-US"/>
        </w:rPr>
      </w:pPr>
      <m:oMathPara>
        <m:oMath>
          <m:r>
            <w:rPr>
              <w:rFonts w:ascii="Cambria Math" w:hAnsi="Cambria Math"/>
              <w:sz w:val="28"/>
              <w:szCs w:val="28"/>
              <w:lang w:eastAsia="en-US"/>
            </w:rPr>
            <m:t>Ктл&lt;1 Косс&lt;0,1→</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=0</m:t>
          </m:r>
        </m:oMath>
      </m:oMathPara>
    </w:p>
    <w:p w:rsidR="00250D9E" w:rsidRDefault="00250D9E" w:rsidP="00250D9E">
      <w:pPr>
        <w:pStyle w:val="af1"/>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(показателю) финансовое состояние,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250D9E" w:rsidRDefault="00250D9E" w:rsidP="00250D9E">
      <w:pPr>
        <w:pStyle w:val="af1"/>
        <w:widowControl w:val="0"/>
        <w:autoSpaceDE w:val="0"/>
        <w:autoSpaceDN w:val="0"/>
        <w:adjustRightInd w:val="0"/>
        <w:ind w:left="0"/>
        <w:jc w:val="both"/>
        <w:rPr>
          <w:bCs/>
          <w:sz w:val="22"/>
          <w:szCs w:val="22"/>
        </w:rPr>
      </w:pPr>
      <m:oMath>
        <m:r>
          <w:rPr>
            <w:rFonts w:ascii="Cambria Math" w:hAnsi="Cambria Math"/>
            <w:lang w:eastAsia="en-US"/>
          </w:rPr>
          <m:t>Ктл</m:t>
        </m:r>
      </m:oMath>
      <w:r>
        <w:rPr>
          <w:sz w:val="28"/>
          <w:szCs w:val="28"/>
          <w:lang w:eastAsia="en-US"/>
        </w:rPr>
        <w:t xml:space="preserve"> </w:t>
      </w:r>
      <w:r>
        <w:rPr>
          <w:bCs/>
          <w:sz w:val="22"/>
          <w:szCs w:val="22"/>
        </w:rPr>
        <w:t>–</w:t>
      </w:r>
      <w:r w:rsidRPr="004E1969">
        <w:rPr>
          <w:bCs/>
          <w:sz w:val="22"/>
          <w:szCs w:val="22"/>
        </w:rPr>
        <w:t xml:space="preserve"> </w:t>
      </w:r>
      <w:r w:rsidRPr="00E663DF">
        <w:rPr>
          <w:bCs/>
          <w:sz w:val="22"/>
          <w:szCs w:val="22"/>
        </w:rPr>
        <w:t>коэффициент текущей ликвидности</w:t>
      </w:r>
      <w:r>
        <w:rPr>
          <w:bCs/>
          <w:sz w:val="22"/>
          <w:szCs w:val="22"/>
        </w:rPr>
        <w:t xml:space="preserve">, рассчитываемый по соответствующим строкам бухгалтерского баланса </w:t>
      </w:r>
      <w:r w:rsidRPr="00DC1C00">
        <w:rPr>
          <w:bCs/>
          <w:sz w:val="22"/>
          <w:szCs w:val="22"/>
        </w:rPr>
        <w:t>i-</w:t>
      </w:r>
      <w:proofErr w:type="spellStart"/>
      <w:r w:rsidRPr="00DC1C00">
        <w:rPr>
          <w:bCs/>
          <w:sz w:val="22"/>
          <w:szCs w:val="22"/>
        </w:rPr>
        <w:t>го</w:t>
      </w:r>
      <w:proofErr w:type="spellEnd"/>
      <w:r w:rsidRPr="00DC1C00">
        <w:rPr>
          <w:bCs/>
          <w:sz w:val="22"/>
          <w:szCs w:val="22"/>
        </w:rPr>
        <w:t xml:space="preserve"> Участника</w:t>
      </w:r>
      <w:r>
        <w:rPr>
          <w:bCs/>
          <w:sz w:val="22"/>
          <w:szCs w:val="22"/>
        </w:rPr>
        <w:t xml:space="preserve"> закупки, по формуле:</w:t>
      </w:r>
    </w:p>
    <w:p w:rsidR="00250D9E" w:rsidRPr="00DC1C00" w:rsidRDefault="00250D9E" w:rsidP="00250D9E">
      <w:pPr>
        <w:pStyle w:val="af1"/>
        <w:widowControl w:val="0"/>
        <w:autoSpaceDE w:val="0"/>
        <w:autoSpaceDN w:val="0"/>
        <w:adjustRightInd w:val="0"/>
        <w:ind w:left="0"/>
        <w:jc w:val="both"/>
        <w:rPr>
          <w:bCs/>
        </w:rPr>
      </w:pPr>
      <m:oMath>
        <m:r>
          <w:rPr>
            <w:rFonts w:ascii="Cambria Math" w:hAnsi="Cambria Math"/>
          </w:rPr>
          <m:t>Ктл</m:t>
        </m:r>
      </m:oMath>
      <w:r>
        <w:rPr>
          <w:rFonts w:ascii="Cambria Math" w:hAnsi="Cambria Math"/>
          <w:bCs/>
          <w:i/>
        </w:rPr>
        <w:t xml:space="preserve"> </w:t>
      </w:r>
      <w:proofErr w:type="gramStart"/>
      <w:r w:rsidRPr="00DC1C00">
        <w:rPr>
          <w:bCs/>
        </w:rPr>
        <w:t>=(</w:t>
      </w:r>
      <w:proofErr w:type="gramEnd"/>
      <w:r w:rsidRPr="00DC1C00">
        <w:rPr>
          <w:bCs/>
        </w:rPr>
        <w:t>1210 + 1220 + 1230 + 1250 + 1260 + 1170) ÷ ((1510 + 1520 + 1530 + 1540 + 1550) – 1530 – 1540)</w:t>
      </w:r>
      <w:r>
        <w:rPr>
          <w:bCs/>
        </w:rPr>
        <w:t>;</w:t>
      </w:r>
    </w:p>
    <w:p w:rsidR="00250D9E" w:rsidRDefault="00250D9E" w:rsidP="00250D9E">
      <w:pPr>
        <w:pStyle w:val="af1"/>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Pr>
          <w:bCs/>
          <w:sz w:val="22"/>
          <w:szCs w:val="22"/>
        </w:rPr>
        <w:t>–</w:t>
      </w:r>
      <w:r w:rsidRPr="004E1969">
        <w:rPr>
          <w:bCs/>
          <w:sz w:val="22"/>
          <w:szCs w:val="22"/>
        </w:rPr>
        <w:t xml:space="preserve"> </w:t>
      </w:r>
      <w:r>
        <w:rPr>
          <w:bCs/>
          <w:sz w:val="22"/>
          <w:szCs w:val="22"/>
        </w:rPr>
        <w:t xml:space="preserve">коэффициент </w:t>
      </w:r>
      <w:r w:rsidRPr="00DC1C00">
        <w:rPr>
          <w:bCs/>
          <w:sz w:val="22"/>
          <w:szCs w:val="22"/>
        </w:rPr>
        <w:t>обеспеченности собственными средствами</w:t>
      </w:r>
      <w:r>
        <w:rPr>
          <w:bCs/>
          <w:sz w:val="22"/>
          <w:szCs w:val="22"/>
        </w:rPr>
        <w:t xml:space="preserve"> рассчитываемый по соответствующим строкам бухгалтерского баланса </w:t>
      </w:r>
      <w:r w:rsidRPr="00DC1C00">
        <w:rPr>
          <w:bCs/>
          <w:sz w:val="22"/>
          <w:szCs w:val="22"/>
        </w:rPr>
        <w:t>i-</w:t>
      </w:r>
      <w:proofErr w:type="spellStart"/>
      <w:r w:rsidRPr="00DC1C00">
        <w:rPr>
          <w:bCs/>
          <w:sz w:val="22"/>
          <w:szCs w:val="22"/>
        </w:rPr>
        <w:t>го</w:t>
      </w:r>
      <w:proofErr w:type="spellEnd"/>
      <w:r w:rsidRPr="00DC1C00">
        <w:rPr>
          <w:bCs/>
          <w:sz w:val="22"/>
          <w:szCs w:val="22"/>
        </w:rPr>
        <w:t xml:space="preserve"> Участника</w:t>
      </w:r>
      <w:r>
        <w:rPr>
          <w:bCs/>
          <w:sz w:val="22"/>
          <w:szCs w:val="22"/>
        </w:rPr>
        <w:t xml:space="preserve"> закупки, по формуле:</w:t>
      </w:r>
    </w:p>
    <w:p w:rsidR="00250D9E" w:rsidRPr="00DC1C00" w:rsidRDefault="00250D9E" w:rsidP="00250D9E">
      <w:pPr>
        <w:pStyle w:val="af1"/>
        <w:widowControl w:val="0"/>
        <w:autoSpaceDE w:val="0"/>
        <w:autoSpaceDN w:val="0"/>
        <w:adjustRightInd w:val="0"/>
        <w:ind w:left="0"/>
        <w:jc w:val="both"/>
        <w:rPr>
          <w:bCs/>
        </w:rPr>
      </w:pPr>
      <m:oMath>
        <m:r>
          <w:rPr>
            <w:rFonts w:ascii="Cambria Math" w:hAnsi="Cambria Math"/>
          </w:rPr>
          <m:t xml:space="preserve">Косс </m:t>
        </m:r>
      </m:oMath>
      <w:proofErr w:type="gramStart"/>
      <w:r w:rsidRPr="00DC1C00">
        <w:rPr>
          <w:bCs/>
        </w:rPr>
        <w:t>=(</w:t>
      </w:r>
      <w:proofErr w:type="gramEnd"/>
      <w:r w:rsidRPr="00DC1C00">
        <w:rPr>
          <w:bCs/>
        </w:rPr>
        <w:t>(1310+ 1340 + 1350 + 1360 + 1370-1320) – (1110 + 1120 + 1130 + 1140 + 1150 + 1160 + 1170 + 1180 + 1190)) ÷ (1210 + 1220 + 1230 + 1250 + 1260)</w:t>
      </w:r>
      <w:r>
        <w:rPr>
          <w:bCs/>
        </w:rPr>
        <w:t>;</w:t>
      </w:r>
    </w:p>
    <w:p w:rsidR="00250D9E" w:rsidRDefault="001A04CF" w:rsidP="00250D9E">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250D9E">
        <w:rPr>
          <w:sz w:val="28"/>
          <w:szCs w:val="28"/>
          <w:lang w:eastAsia="en-US"/>
        </w:rPr>
        <w:t xml:space="preserve"> – </w:t>
      </w:r>
      <w:r w:rsidR="00250D9E">
        <w:rPr>
          <w:spacing w:val="-2"/>
          <w:sz w:val="22"/>
          <w:szCs w:val="22"/>
        </w:rPr>
        <w:t>вес критерия в баллах.</w:t>
      </w:r>
    </w:p>
    <w:p w:rsidR="00250D9E" w:rsidRDefault="00250D9E" w:rsidP="0023083D">
      <w:pPr>
        <w:pStyle w:val="af1"/>
        <w:widowControl w:val="0"/>
        <w:shd w:val="clear" w:color="auto" w:fill="FFFFFF"/>
        <w:autoSpaceDE w:val="0"/>
        <w:autoSpaceDN w:val="0"/>
        <w:adjustRightInd w:val="0"/>
        <w:ind w:left="0"/>
        <w:jc w:val="both"/>
        <w:rPr>
          <w:spacing w:val="-2"/>
          <w:sz w:val="22"/>
          <w:szCs w:val="22"/>
        </w:rPr>
      </w:pPr>
    </w:p>
    <w:p w:rsidR="0023083D" w:rsidRPr="00975415" w:rsidRDefault="0023083D" w:rsidP="000409DD">
      <w:pPr>
        <w:pStyle w:val="af1"/>
        <w:numPr>
          <w:ilvl w:val="2"/>
          <w:numId w:val="31"/>
        </w:numPr>
        <w:tabs>
          <w:tab w:val="left" w:pos="709"/>
        </w:tabs>
        <w:ind w:left="0" w:firstLine="142"/>
        <w:jc w:val="both"/>
        <w:rPr>
          <w:bCs/>
          <w:sz w:val="22"/>
          <w:szCs w:val="22"/>
        </w:rPr>
      </w:pPr>
      <w:r w:rsidRPr="00975415">
        <w:rPr>
          <w:bCs/>
          <w:sz w:val="22"/>
          <w:szCs w:val="22"/>
        </w:rPr>
        <w:t>Рейтинг, присуждаемый заявке по критерию «</w:t>
      </w:r>
      <w:r>
        <w:rPr>
          <w:b/>
          <w:bCs/>
          <w:sz w:val="22"/>
          <w:szCs w:val="22"/>
        </w:rPr>
        <w:t>Количество договоров</w:t>
      </w:r>
      <w:r w:rsidRPr="00975415">
        <w:rPr>
          <w:bCs/>
          <w:sz w:val="22"/>
          <w:szCs w:val="22"/>
        </w:rPr>
        <w:t>», определяется следующим образом:</w:t>
      </w:r>
    </w:p>
    <w:p w:rsidR="006440C1" w:rsidRDefault="0023083D" w:rsidP="0023083D">
      <w:pPr>
        <w:jc w:val="both"/>
        <w:rPr>
          <w:sz w:val="22"/>
          <w:szCs w:val="22"/>
        </w:rPr>
      </w:pPr>
      <w:r w:rsidRPr="00360542">
        <w:rPr>
          <w:sz w:val="22"/>
          <w:szCs w:val="22"/>
        </w:rPr>
        <w:t xml:space="preserve">Предмет оценки: </w:t>
      </w:r>
      <w:r w:rsidR="006440C1" w:rsidRPr="00F81E4A">
        <w:rPr>
          <w:sz w:val="22"/>
          <w:szCs w:val="22"/>
          <w:highlight w:val="yellow"/>
        </w:rPr>
        <w:t>(</w:t>
      </w:r>
      <w:r w:rsidR="006440C1" w:rsidRPr="00F81E4A">
        <w:rPr>
          <w:b/>
          <w:sz w:val="22"/>
          <w:szCs w:val="22"/>
          <w:highlight w:val="yellow"/>
        </w:rPr>
        <w:t>К ЛОТАМ № 1, 2, 4, 6, 7, 8</w:t>
      </w:r>
      <w:r w:rsidR="006440C1">
        <w:rPr>
          <w:b/>
          <w:sz w:val="22"/>
          <w:szCs w:val="22"/>
        </w:rPr>
        <w:t xml:space="preserve">) </w:t>
      </w:r>
      <w:r>
        <w:rPr>
          <w:sz w:val="22"/>
          <w:szCs w:val="22"/>
        </w:rPr>
        <w:t xml:space="preserve">количество </w:t>
      </w:r>
      <w:r w:rsidR="00250D9E" w:rsidRPr="00250D9E">
        <w:rPr>
          <w:sz w:val="22"/>
          <w:szCs w:val="22"/>
        </w:rPr>
        <w:t xml:space="preserve">договоров на выполнение работ или оказания услуг по расчистке трасс ВЛ от нежелательной древесно-кустарниковой растительности механизированным способом (тракторной, бульдозерной техникой) в объеме по одному договору </w:t>
      </w:r>
      <w:r w:rsidR="00250D9E" w:rsidRPr="00250D9E">
        <w:rPr>
          <w:b/>
          <w:sz w:val="22"/>
          <w:szCs w:val="22"/>
        </w:rPr>
        <w:t>не менее 30 га</w:t>
      </w:r>
      <w:r w:rsidRPr="00524552">
        <w:rPr>
          <w:sz w:val="22"/>
          <w:szCs w:val="22"/>
        </w:rPr>
        <w:t xml:space="preserve">, надлежаще исполненных в период за </w:t>
      </w:r>
      <w:r>
        <w:rPr>
          <w:sz w:val="22"/>
          <w:szCs w:val="22"/>
        </w:rPr>
        <w:t>36</w:t>
      </w:r>
      <w:r w:rsidRPr="00524552">
        <w:rPr>
          <w:sz w:val="22"/>
          <w:szCs w:val="22"/>
        </w:rPr>
        <w:t xml:space="preserve"> месяц</w:t>
      </w:r>
      <w:r>
        <w:rPr>
          <w:sz w:val="22"/>
          <w:szCs w:val="22"/>
        </w:rPr>
        <w:t>ев</w:t>
      </w:r>
      <w:r w:rsidRPr="00524552">
        <w:rPr>
          <w:sz w:val="22"/>
          <w:szCs w:val="22"/>
        </w:rPr>
        <w:t>, предшествующих дню подачи заявки,</w:t>
      </w:r>
      <w:r w:rsidRPr="00360542">
        <w:rPr>
          <w:sz w:val="22"/>
          <w:szCs w:val="22"/>
        </w:rPr>
        <w:t xml:space="preserve"> тип критерия </w:t>
      </w:r>
      <w:proofErr w:type="spellStart"/>
      <w:r w:rsidRPr="00360542">
        <w:rPr>
          <w:sz w:val="22"/>
          <w:szCs w:val="22"/>
        </w:rPr>
        <w:t>максимизирующий</w:t>
      </w:r>
      <w:proofErr w:type="spellEnd"/>
      <w:r w:rsidRPr="00360542">
        <w:rPr>
          <w:sz w:val="22"/>
          <w:szCs w:val="22"/>
        </w:rPr>
        <w:t>, способ оценки «от предела»</w:t>
      </w:r>
      <w:r w:rsidR="006440C1">
        <w:rPr>
          <w:sz w:val="22"/>
          <w:szCs w:val="22"/>
        </w:rPr>
        <w:t>.</w:t>
      </w:r>
    </w:p>
    <w:p w:rsidR="0023083D" w:rsidRPr="00360542" w:rsidRDefault="006440C1" w:rsidP="0023083D">
      <w:pPr>
        <w:jc w:val="both"/>
        <w:rPr>
          <w:sz w:val="22"/>
          <w:szCs w:val="22"/>
        </w:rPr>
      </w:pPr>
      <w:r w:rsidRPr="00F81E4A">
        <w:rPr>
          <w:sz w:val="22"/>
          <w:szCs w:val="22"/>
          <w:highlight w:val="yellow"/>
        </w:rPr>
        <w:t>(</w:t>
      </w:r>
      <w:r w:rsidRPr="00F81E4A">
        <w:rPr>
          <w:b/>
          <w:sz w:val="22"/>
          <w:szCs w:val="22"/>
          <w:highlight w:val="yellow"/>
        </w:rPr>
        <w:t xml:space="preserve">К ЛОТАМ № </w:t>
      </w:r>
      <w:r>
        <w:rPr>
          <w:b/>
          <w:sz w:val="22"/>
          <w:szCs w:val="22"/>
          <w:highlight w:val="yellow"/>
        </w:rPr>
        <w:t>3, 5</w:t>
      </w:r>
      <w:proofErr w:type="gramStart"/>
      <w:r w:rsidRPr="00F81E4A">
        <w:rPr>
          <w:sz w:val="22"/>
          <w:szCs w:val="22"/>
          <w:highlight w:val="yellow"/>
        </w:rPr>
        <w:t>)</w:t>
      </w:r>
      <w:r>
        <w:rPr>
          <w:sz w:val="22"/>
          <w:szCs w:val="22"/>
        </w:rPr>
        <w:t xml:space="preserve"> </w:t>
      </w:r>
      <w:r>
        <w:rPr>
          <w:b/>
          <w:sz w:val="22"/>
          <w:szCs w:val="22"/>
        </w:rPr>
        <w:t>)</w:t>
      </w:r>
      <w:proofErr w:type="gramEnd"/>
      <w:r>
        <w:rPr>
          <w:b/>
          <w:sz w:val="22"/>
          <w:szCs w:val="22"/>
        </w:rPr>
        <w:t xml:space="preserve"> </w:t>
      </w:r>
      <w:r>
        <w:rPr>
          <w:sz w:val="22"/>
          <w:szCs w:val="22"/>
        </w:rPr>
        <w:t xml:space="preserve">количество </w:t>
      </w:r>
      <w:r w:rsidRPr="00250D9E">
        <w:rPr>
          <w:sz w:val="22"/>
          <w:szCs w:val="22"/>
        </w:rPr>
        <w:t>договоров на выполнение работ или оказания услуг</w:t>
      </w:r>
      <w:r>
        <w:rPr>
          <w:sz w:val="22"/>
          <w:szCs w:val="22"/>
        </w:rPr>
        <w:t xml:space="preserve"> по </w:t>
      </w:r>
      <w:r w:rsidRPr="00F81E4A">
        <w:rPr>
          <w:sz w:val="22"/>
          <w:szCs w:val="22"/>
        </w:rPr>
        <w:t>расчистке трасс ВЛ от нежелательной</w:t>
      </w:r>
      <w:r>
        <w:rPr>
          <w:sz w:val="22"/>
          <w:szCs w:val="22"/>
        </w:rPr>
        <w:t xml:space="preserve"> </w:t>
      </w:r>
      <w:r w:rsidRPr="00F81E4A">
        <w:rPr>
          <w:sz w:val="22"/>
          <w:szCs w:val="22"/>
        </w:rPr>
        <w:t>древесно-кустарниковой растительности  вручную (</w:t>
      </w:r>
      <w:proofErr w:type="spellStart"/>
      <w:r w:rsidRPr="00F81E4A">
        <w:rPr>
          <w:sz w:val="22"/>
          <w:szCs w:val="22"/>
        </w:rPr>
        <w:t>мотокусторезами</w:t>
      </w:r>
      <w:proofErr w:type="spellEnd"/>
      <w:r>
        <w:rPr>
          <w:sz w:val="22"/>
          <w:szCs w:val="22"/>
        </w:rPr>
        <w:t>,</w:t>
      </w:r>
      <w:r w:rsidRPr="00F81E4A">
        <w:rPr>
          <w:sz w:val="22"/>
          <w:szCs w:val="22"/>
        </w:rPr>
        <w:t xml:space="preserve"> либо подобным оборудованием)</w:t>
      </w:r>
      <w:r>
        <w:t xml:space="preserve">, </w:t>
      </w:r>
      <w:r w:rsidRPr="00F81E4A">
        <w:rPr>
          <w:sz w:val="22"/>
          <w:szCs w:val="22"/>
        </w:rPr>
        <w:t>надлежаще исполненных в период за 36 месяцев, предшествующих дню подачи заявки</w:t>
      </w:r>
      <w:r w:rsidRPr="00524552">
        <w:rPr>
          <w:sz w:val="22"/>
          <w:szCs w:val="22"/>
        </w:rPr>
        <w:t>,</w:t>
      </w:r>
      <w:r w:rsidRPr="00360542">
        <w:rPr>
          <w:sz w:val="22"/>
          <w:szCs w:val="22"/>
        </w:rPr>
        <w:t xml:space="preserve"> тип критерия </w:t>
      </w:r>
      <w:proofErr w:type="spellStart"/>
      <w:r w:rsidRPr="00360542">
        <w:rPr>
          <w:sz w:val="22"/>
          <w:szCs w:val="22"/>
        </w:rPr>
        <w:t>максимизирующий</w:t>
      </w:r>
      <w:proofErr w:type="spellEnd"/>
      <w:r w:rsidRPr="00360542">
        <w:rPr>
          <w:sz w:val="22"/>
          <w:szCs w:val="22"/>
        </w:rPr>
        <w:t>, способ оценки «от предела»</w:t>
      </w:r>
      <w:r>
        <w:rPr>
          <w:sz w:val="22"/>
          <w:szCs w:val="22"/>
        </w:rPr>
        <w:t>.</w:t>
      </w:r>
    </w:p>
    <w:p w:rsidR="0023083D" w:rsidRPr="00360542" w:rsidRDefault="0023083D" w:rsidP="0023083D">
      <w:pPr>
        <w:jc w:val="both"/>
        <w:rPr>
          <w:sz w:val="22"/>
          <w:szCs w:val="22"/>
        </w:rPr>
      </w:pPr>
      <w:r w:rsidRPr="00360542">
        <w:rPr>
          <w:sz w:val="22"/>
          <w:szCs w:val="22"/>
        </w:rPr>
        <w:t xml:space="preserve">Тип критерия </w:t>
      </w:r>
      <w:proofErr w:type="spellStart"/>
      <w:r w:rsidRPr="00360542">
        <w:rPr>
          <w:sz w:val="22"/>
          <w:szCs w:val="22"/>
        </w:rPr>
        <w:t>максимизирующий</w:t>
      </w:r>
      <w:proofErr w:type="spellEnd"/>
      <w:r w:rsidRPr="00360542">
        <w:rPr>
          <w:sz w:val="22"/>
          <w:szCs w:val="22"/>
        </w:rPr>
        <w:t xml:space="preserve"> - присваивает максимальный балл предложению с наибольшим числовым значением.</w:t>
      </w:r>
    </w:p>
    <w:p w:rsidR="0023083D" w:rsidRDefault="0023083D" w:rsidP="0023083D">
      <w:pPr>
        <w:jc w:val="both"/>
        <w:rPr>
          <w:sz w:val="22"/>
          <w:szCs w:val="22"/>
        </w:rPr>
      </w:pPr>
      <w:r w:rsidRPr="00360542">
        <w:rPr>
          <w:sz w:val="22"/>
          <w:szCs w:val="22"/>
        </w:rPr>
        <w:t xml:space="preserve">Способ оценки «от предела» - заявки оцениваются относительно их сопоставления с </w:t>
      </w:r>
      <w:r w:rsidRPr="0072315F">
        <w:rPr>
          <w:b/>
          <w:sz w:val="22"/>
          <w:szCs w:val="22"/>
        </w:rPr>
        <w:t>пределом</w:t>
      </w:r>
      <w:r w:rsidRPr="00360542">
        <w:rPr>
          <w:sz w:val="22"/>
          <w:szCs w:val="22"/>
        </w:rPr>
        <w:t>.</w:t>
      </w:r>
    </w:p>
    <w:p w:rsidR="0023083D" w:rsidRDefault="0023083D" w:rsidP="0023083D">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23083D" w:rsidRPr="00360542" w:rsidRDefault="0023083D" w:rsidP="0023083D">
      <w:pPr>
        <w:jc w:val="both"/>
        <w:rPr>
          <w:bCs/>
          <w:sz w:val="22"/>
          <w:szCs w:val="22"/>
        </w:rPr>
      </w:pPr>
    </w:p>
    <w:p w:rsidR="0023083D" w:rsidRPr="0072315F" w:rsidRDefault="001A04CF" w:rsidP="0023083D">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23083D" w:rsidRDefault="0023083D" w:rsidP="0023083D">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23083D" w:rsidRDefault="001A04CF" w:rsidP="0023083D">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23083D" w:rsidRPr="0072315F">
        <w:rPr>
          <w:bCs/>
          <w:sz w:val="22"/>
          <w:szCs w:val="22"/>
        </w:rPr>
        <w:t>–</w:t>
      </w:r>
      <w:r w:rsidR="0023083D">
        <w:rPr>
          <w:bCs/>
          <w:sz w:val="22"/>
          <w:szCs w:val="22"/>
        </w:rPr>
        <w:t xml:space="preserve"> </w:t>
      </w:r>
      <w:r w:rsidR="0023083D">
        <w:rPr>
          <w:sz w:val="22"/>
          <w:szCs w:val="22"/>
        </w:rPr>
        <w:t>предельное</w:t>
      </w:r>
      <w:r w:rsidR="0023083D" w:rsidRPr="0072315F">
        <w:rPr>
          <w:sz w:val="22"/>
          <w:szCs w:val="22"/>
        </w:rPr>
        <w:t xml:space="preserve"> значение критерия, определенное в закупочной документации (предел)</w:t>
      </w:r>
      <w:r w:rsidR="0023083D">
        <w:rPr>
          <w:sz w:val="22"/>
          <w:szCs w:val="22"/>
        </w:rPr>
        <w:t>,</w:t>
      </w:r>
      <w:r w:rsidR="0023083D" w:rsidRPr="00A1188A">
        <w:rPr>
          <w:bCs/>
          <w:sz w:val="22"/>
          <w:szCs w:val="22"/>
        </w:rPr>
        <w:t xml:space="preserve"> </w:t>
      </w:r>
      <w:r w:rsidR="0023083D" w:rsidRPr="00B17626">
        <w:rPr>
          <w:bCs/>
          <w:sz w:val="22"/>
          <w:szCs w:val="22"/>
        </w:rPr>
        <w:t>указанн</w:t>
      </w:r>
      <w:r w:rsidR="0023083D">
        <w:rPr>
          <w:bCs/>
          <w:sz w:val="22"/>
          <w:szCs w:val="22"/>
        </w:rPr>
        <w:t>ое</w:t>
      </w:r>
      <w:r w:rsidR="0023083D" w:rsidRPr="00B17626">
        <w:rPr>
          <w:bCs/>
          <w:sz w:val="22"/>
          <w:szCs w:val="22"/>
        </w:rPr>
        <w:t xml:space="preserve"> </w:t>
      </w:r>
      <w:r w:rsidR="0023083D">
        <w:rPr>
          <w:bCs/>
          <w:sz w:val="22"/>
          <w:szCs w:val="22"/>
        </w:rPr>
        <w:t xml:space="preserve">в </w:t>
      </w:r>
      <w:r w:rsidR="0023083D" w:rsidRPr="00B17626">
        <w:rPr>
          <w:bCs/>
          <w:sz w:val="22"/>
          <w:szCs w:val="22"/>
        </w:rPr>
        <w:t>таблиц</w:t>
      </w:r>
      <w:r w:rsidR="0023083D">
        <w:rPr>
          <w:bCs/>
          <w:sz w:val="22"/>
          <w:szCs w:val="22"/>
        </w:rPr>
        <w:t>е</w:t>
      </w:r>
      <w:r w:rsidR="0023083D" w:rsidRPr="00B17626">
        <w:rPr>
          <w:bCs/>
          <w:sz w:val="22"/>
          <w:szCs w:val="22"/>
        </w:rPr>
        <w:t xml:space="preserve"> № 1</w:t>
      </w:r>
      <w:r w:rsidR="0023083D">
        <w:rPr>
          <w:bCs/>
          <w:sz w:val="22"/>
          <w:szCs w:val="22"/>
        </w:rPr>
        <w:t xml:space="preserve"> (равно </w:t>
      </w:r>
      <w:r w:rsidR="006440C1">
        <w:rPr>
          <w:bCs/>
          <w:sz w:val="22"/>
          <w:szCs w:val="22"/>
        </w:rPr>
        <w:t>1</w:t>
      </w:r>
      <w:r w:rsidR="0023083D">
        <w:rPr>
          <w:bCs/>
          <w:sz w:val="22"/>
          <w:szCs w:val="22"/>
        </w:rPr>
        <w:t>)</w:t>
      </w:r>
      <w:r w:rsidR="0023083D">
        <w:rPr>
          <w:sz w:val="22"/>
          <w:szCs w:val="22"/>
        </w:rPr>
        <w:t>;</w:t>
      </w:r>
    </w:p>
    <w:p w:rsidR="0023083D" w:rsidRDefault="001A04CF" w:rsidP="0023083D">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23083D">
        <w:rPr>
          <w:sz w:val="28"/>
          <w:szCs w:val="28"/>
          <w:lang w:eastAsia="en-US"/>
        </w:rPr>
        <w:t xml:space="preserve"> </w:t>
      </w:r>
      <w:r w:rsidR="0023083D" w:rsidRPr="0072315F">
        <w:rPr>
          <w:bCs/>
          <w:sz w:val="22"/>
          <w:szCs w:val="22"/>
        </w:rPr>
        <w:t>–</w:t>
      </w:r>
      <w:r w:rsidR="0023083D">
        <w:rPr>
          <w:bCs/>
          <w:sz w:val="22"/>
          <w:szCs w:val="22"/>
        </w:rPr>
        <w:t xml:space="preserve"> </w:t>
      </w:r>
      <w:r w:rsidR="0023083D" w:rsidRPr="00A1188A">
        <w:rPr>
          <w:sz w:val="22"/>
          <w:szCs w:val="22"/>
        </w:rPr>
        <w:t>предпочитаемое предложение (состояние) неценового критерия</w:t>
      </w:r>
      <w:r w:rsidR="0023083D">
        <w:rPr>
          <w:sz w:val="22"/>
          <w:szCs w:val="22"/>
        </w:rPr>
        <w:t>,</w:t>
      </w:r>
      <w:r w:rsidR="0023083D" w:rsidRPr="00A1188A">
        <w:rPr>
          <w:sz w:val="22"/>
          <w:szCs w:val="22"/>
        </w:rPr>
        <w:t xml:space="preserve"> </w:t>
      </w:r>
      <w:r w:rsidR="0023083D" w:rsidRPr="00A1188A">
        <w:rPr>
          <w:bCs/>
          <w:sz w:val="22"/>
          <w:szCs w:val="22"/>
        </w:rPr>
        <w:t>указанное в таблице № 1</w:t>
      </w:r>
      <w:r w:rsidR="0023083D">
        <w:rPr>
          <w:bCs/>
          <w:sz w:val="22"/>
          <w:szCs w:val="22"/>
        </w:rPr>
        <w:t xml:space="preserve"> (равно </w:t>
      </w:r>
      <w:r w:rsidR="006440C1">
        <w:rPr>
          <w:bCs/>
          <w:sz w:val="22"/>
          <w:szCs w:val="22"/>
        </w:rPr>
        <w:t>3</w:t>
      </w:r>
      <w:r w:rsidR="0023083D">
        <w:rPr>
          <w:bCs/>
          <w:sz w:val="22"/>
          <w:szCs w:val="22"/>
        </w:rPr>
        <w:t>)</w:t>
      </w:r>
      <w:r w:rsidR="0023083D">
        <w:rPr>
          <w:sz w:val="22"/>
          <w:szCs w:val="22"/>
        </w:rPr>
        <w:t>;</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23083D" w:rsidRPr="004E1969">
        <w:rPr>
          <w:b/>
          <w:spacing w:val="-2"/>
          <w:sz w:val="22"/>
          <w:szCs w:val="22"/>
        </w:rPr>
        <w:t xml:space="preserve"> </w:t>
      </w:r>
      <w:r w:rsidR="0023083D">
        <w:rPr>
          <w:spacing w:val="-2"/>
          <w:sz w:val="22"/>
          <w:szCs w:val="22"/>
        </w:rPr>
        <w:t>–</w:t>
      </w:r>
      <w:r w:rsidR="0023083D" w:rsidRPr="004E1969">
        <w:rPr>
          <w:spacing w:val="-2"/>
          <w:sz w:val="22"/>
          <w:szCs w:val="22"/>
        </w:rPr>
        <w:t xml:space="preserve"> </w:t>
      </w:r>
      <w:r w:rsidR="0023083D">
        <w:rPr>
          <w:spacing w:val="-2"/>
          <w:sz w:val="22"/>
          <w:szCs w:val="22"/>
        </w:rPr>
        <w:t>оцениваемое значение</w:t>
      </w:r>
      <w:r w:rsidR="0023083D" w:rsidRPr="004E1969">
        <w:rPr>
          <w:spacing w:val="-2"/>
          <w:sz w:val="22"/>
          <w:szCs w:val="22"/>
        </w:rPr>
        <w:t>, предложенн</w:t>
      </w:r>
      <w:r w:rsidR="0023083D">
        <w:rPr>
          <w:spacing w:val="-2"/>
          <w:sz w:val="22"/>
          <w:szCs w:val="22"/>
        </w:rPr>
        <w:t>ое</w:t>
      </w:r>
      <w:r w:rsidR="0023083D" w:rsidRPr="004E1969">
        <w:rPr>
          <w:spacing w:val="-2"/>
          <w:sz w:val="22"/>
          <w:szCs w:val="22"/>
        </w:rPr>
        <w:t xml:space="preserve"> </w:t>
      </w:r>
      <w:proofErr w:type="spellStart"/>
      <w:r w:rsidR="0023083D" w:rsidRPr="004E1969">
        <w:rPr>
          <w:spacing w:val="-2"/>
          <w:sz w:val="22"/>
          <w:szCs w:val="22"/>
          <w:lang w:val="en-US"/>
        </w:rPr>
        <w:t>i</w:t>
      </w:r>
      <w:proofErr w:type="spellEnd"/>
      <w:r w:rsidR="0023083D">
        <w:rPr>
          <w:spacing w:val="-2"/>
          <w:sz w:val="22"/>
          <w:szCs w:val="22"/>
        </w:rPr>
        <w:t>-м У</w:t>
      </w:r>
      <w:r w:rsidR="0023083D" w:rsidRPr="004E1969">
        <w:rPr>
          <w:spacing w:val="-2"/>
          <w:sz w:val="22"/>
          <w:szCs w:val="22"/>
        </w:rPr>
        <w:t>частником</w:t>
      </w:r>
      <w:r w:rsidR="0023083D">
        <w:rPr>
          <w:spacing w:val="-2"/>
          <w:sz w:val="22"/>
          <w:szCs w:val="22"/>
        </w:rPr>
        <w:t xml:space="preserve">, имеет предельное значение = </w:t>
      </w:r>
      <w:r w:rsidR="006440C1">
        <w:rPr>
          <w:spacing w:val="-2"/>
          <w:sz w:val="22"/>
          <w:szCs w:val="22"/>
        </w:rPr>
        <w:t>3</w:t>
      </w:r>
      <w:r w:rsidR="0023083D">
        <w:rPr>
          <w:spacing w:val="-2"/>
          <w:sz w:val="22"/>
          <w:szCs w:val="22"/>
        </w:rPr>
        <w:t>;</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23083D">
        <w:rPr>
          <w:sz w:val="28"/>
          <w:szCs w:val="28"/>
          <w:lang w:eastAsia="en-US"/>
        </w:rPr>
        <w:t xml:space="preserve"> </w:t>
      </w:r>
      <w:r w:rsidR="0023083D">
        <w:rPr>
          <w:spacing w:val="-2"/>
          <w:sz w:val="22"/>
          <w:szCs w:val="22"/>
        </w:rPr>
        <w:t>вес критерия в баллах.</w:t>
      </w:r>
    </w:p>
    <w:p w:rsidR="0023083D" w:rsidRDefault="0023083D" w:rsidP="0023083D">
      <w:pPr>
        <w:pStyle w:val="af1"/>
        <w:widowControl w:val="0"/>
        <w:shd w:val="clear" w:color="auto" w:fill="FFFFFF"/>
        <w:autoSpaceDE w:val="0"/>
        <w:autoSpaceDN w:val="0"/>
        <w:adjustRightInd w:val="0"/>
        <w:ind w:left="0"/>
        <w:jc w:val="both"/>
        <w:rPr>
          <w:spacing w:val="-2"/>
          <w:sz w:val="22"/>
          <w:szCs w:val="22"/>
        </w:rPr>
      </w:pPr>
    </w:p>
    <w:p w:rsidR="0023083D" w:rsidRPr="00975415" w:rsidRDefault="0023083D" w:rsidP="000409DD">
      <w:pPr>
        <w:pStyle w:val="af1"/>
        <w:numPr>
          <w:ilvl w:val="2"/>
          <w:numId w:val="31"/>
        </w:numPr>
        <w:tabs>
          <w:tab w:val="left" w:pos="709"/>
        </w:tabs>
        <w:ind w:left="0" w:firstLine="142"/>
        <w:jc w:val="both"/>
        <w:rPr>
          <w:bCs/>
          <w:sz w:val="22"/>
          <w:szCs w:val="22"/>
        </w:rPr>
      </w:pPr>
      <w:r w:rsidRPr="00975415">
        <w:rPr>
          <w:bCs/>
          <w:sz w:val="22"/>
          <w:szCs w:val="22"/>
        </w:rPr>
        <w:t>Рейтинг, присуждаемый заявке по критерию «</w:t>
      </w:r>
      <w:r>
        <w:rPr>
          <w:b/>
          <w:bCs/>
          <w:sz w:val="22"/>
          <w:szCs w:val="22"/>
        </w:rPr>
        <w:t>С</w:t>
      </w:r>
      <w:r w:rsidRPr="00D00935">
        <w:rPr>
          <w:b/>
          <w:bCs/>
          <w:sz w:val="22"/>
          <w:szCs w:val="22"/>
        </w:rPr>
        <w:t>уммарная цена аналогичных договоров</w:t>
      </w:r>
      <w:r w:rsidRPr="00975415">
        <w:rPr>
          <w:bCs/>
          <w:sz w:val="22"/>
          <w:szCs w:val="22"/>
        </w:rPr>
        <w:t>», определяется следующим образом:</w:t>
      </w:r>
    </w:p>
    <w:p w:rsidR="009750E0" w:rsidRDefault="0023083D" w:rsidP="009750E0">
      <w:pPr>
        <w:tabs>
          <w:tab w:val="left" w:pos="486"/>
        </w:tabs>
        <w:ind w:left="69"/>
        <w:contextualSpacing/>
        <w:jc w:val="both"/>
        <w:rPr>
          <w:sz w:val="22"/>
          <w:szCs w:val="22"/>
        </w:rPr>
      </w:pPr>
      <w:r w:rsidRPr="00360542">
        <w:rPr>
          <w:sz w:val="22"/>
          <w:szCs w:val="22"/>
        </w:rPr>
        <w:t xml:space="preserve">Предмет оценки: </w:t>
      </w:r>
      <w:r w:rsidR="009750E0" w:rsidRPr="00F81E4A">
        <w:rPr>
          <w:sz w:val="22"/>
          <w:szCs w:val="22"/>
          <w:highlight w:val="yellow"/>
        </w:rPr>
        <w:t>(</w:t>
      </w:r>
      <w:r w:rsidR="009750E0" w:rsidRPr="00F81E4A">
        <w:rPr>
          <w:b/>
          <w:sz w:val="22"/>
          <w:szCs w:val="22"/>
          <w:highlight w:val="yellow"/>
        </w:rPr>
        <w:t>К ЛОТАМ № 1, 2, 4, 6, 7, 8</w:t>
      </w:r>
      <w:r w:rsidR="009750E0" w:rsidRPr="00F81E4A">
        <w:rPr>
          <w:sz w:val="22"/>
          <w:szCs w:val="22"/>
          <w:highlight w:val="yellow"/>
        </w:rPr>
        <w:t>)</w:t>
      </w:r>
      <w:r w:rsidR="009750E0">
        <w:rPr>
          <w:sz w:val="22"/>
          <w:szCs w:val="22"/>
        </w:rPr>
        <w:t xml:space="preserve"> </w:t>
      </w:r>
      <w:r>
        <w:rPr>
          <w:sz w:val="22"/>
          <w:szCs w:val="22"/>
        </w:rPr>
        <w:t xml:space="preserve">суммарная цена договоров на </w:t>
      </w:r>
      <w:r w:rsidR="00D521A2" w:rsidRPr="00D521A2">
        <w:rPr>
          <w:sz w:val="22"/>
          <w:szCs w:val="22"/>
        </w:rPr>
        <w:t>выполнение работ или оказания услуг по расчистке трасс ВЛ от нежелательной древесно-кустарниковой растительности механизированным способом (тракторной, бульдозерной техникой) в объеме по одному договору не менее 30 га</w:t>
      </w:r>
      <w:r w:rsidRPr="00524552">
        <w:rPr>
          <w:sz w:val="22"/>
          <w:szCs w:val="22"/>
        </w:rPr>
        <w:t>,</w:t>
      </w:r>
      <w:r>
        <w:rPr>
          <w:sz w:val="22"/>
          <w:szCs w:val="22"/>
        </w:rPr>
        <w:t xml:space="preserve"> </w:t>
      </w:r>
      <w:r w:rsidR="00D521A2">
        <w:rPr>
          <w:sz w:val="22"/>
          <w:szCs w:val="22"/>
        </w:rPr>
        <w:t xml:space="preserve">суммарной </w:t>
      </w:r>
      <w:r w:rsidRPr="008315AD">
        <w:rPr>
          <w:sz w:val="22"/>
          <w:szCs w:val="22"/>
          <w:highlight w:val="yellow"/>
        </w:rPr>
        <w:t>стоимостью не менее НМЦД</w:t>
      </w:r>
      <w:r>
        <w:rPr>
          <w:sz w:val="22"/>
          <w:szCs w:val="22"/>
        </w:rPr>
        <w:t>,</w:t>
      </w:r>
      <w:r w:rsidRPr="00524552">
        <w:rPr>
          <w:sz w:val="22"/>
          <w:szCs w:val="22"/>
        </w:rPr>
        <w:t xml:space="preserve"> надлежаще исполненных в период за </w:t>
      </w:r>
      <w:r>
        <w:rPr>
          <w:sz w:val="22"/>
          <w:szCs w:val="22"/>
        </w:rPr>
        <w:t>36</w:t>
      </w:r>
      <w:r w:rsidRPr="00524552">
        <w:rPr>
          <w:sz w:val="22"/>
          <w:szCs w:val="22"/>
        </w:rPr>
        <w:t xml:space="preserve"> месяц</w:t>
      </w:r>
      <w:r>
        <w:rPr>
          <w:sz w:val="22"/>
          <w:szCs w:val="22"/>
        </w:rPr>
        <w:t>ев</w:t>
      </w:r>
      <w:r w:rsidRPr="00524552">
        <w:rPr>
          <w:sz w:val="22"/>
          <w:szCs w:val="22"/>
        </w:rPr>
        <w:t>, предшествующих дню подачи заявки,</w:t>
      </w:r>
      <w:r w:rsidRPr="00360542">
        <w:rPr>
          <w:sz w:val="22"/>
          <w:szCs w:val="22"/>
        </w:rPr>
        <w:t xml:space="preserve"> тип критерия </w:t>
      </w:r>
      <w:proofErr w:type="spellStart"/>
      <w:r w:rsidRPr="00360542">
        <w:rPr>
          <w:sz w:val="22"/>
          <w:szCs w:val="22"/>
        </w:rPr>
        <w:t>максимизирующий</w:t>
      </w:r>
      <w:proofErr w:type="spellEnd"/>
      <w:r w:rsidRPr="00360542">
        <w:rPr>
          <w:sz w:val="22"/>
          <w:szCs w:val="22"/>
        </w:rPr>
        <w:t>, способ оценки «от предела»</w:t>
      </w:r>
      <w:r w:rsidR="009750E0">
        <w:rPr>
          <w:sz w:val="22"/>
          <w:szCs w:val="22"/>
        </w:rPr>
        <w:t>.</w:t>
      </w:r>
    </w:p>
    <w:p w:rsidR="0023083D" w:rsidRPr="00360542" w:rsidRDefault="009750E0" w:rsidP="009750E0">
      <w:pPr>
        <w:tabs>
          <w:tab w:val="left" w:pos="486"/>
        </w:tabs>
        <w:ind w:left="69"/>
        <w:contextualSpacing/>
        <w:jc w:val="both"/>
        <w:rPr>
          <w:sz w:val="22"/>
          <w:szCs w:val="22"/>
        </w:rPr>
      </w:pPr>
      <w:r w:rsidRPr="00F81E4A">
        <w:rPr>
          <w:sz w:val="22"/>
          <w:szCs w:val="22"/>
          <w:highlight w:val="yellow"/>
        </w:rPr>
        <w:t>(</w:t>
      </w:r>
      <w:r w:rsidRPr="00F81E4A">
        <w:rPr>
          <w:b/>
          <w:sz w:val="22"/>
          <w:szCs w:val="22"/>
          <w:highlight w:val="yellow"/>
        </w:rPr>
        <w:t xml:space="preserve">К ЛОТАМ № </w:t>
      </w:r>
      <w:r>
        <w:rPr>
          <w:b/>
          <w:sz w:val="22"/>
          <w:szCs w:val="22"/>
          <w:highlight w:val="yellow"/>
        </w:rPr>
        <w:t>3, 5</w:t>
      </w:r>
      <w:r w:rsidRPr="00F81E4A">
        <w:rPr>
          <w:sz w:val="22"/>
          <w:szCs w:val="22"/>
          <w:highlight w:val="yellow"/>
        </w:rPr>
        <w:t>)</w:t>
      </w:r>
      <w:r>
        <w:rPr>
          <w:sz w:val="22"/>
          <w:szCs w:val="22"/>
        </w:rPr>
        <w:t xml:space="preserve"> суммарная цена договоров на </w:t>
      </w:r>
      <w:r w:rsidRPr="00D521A2">
        <w:rPr>
          <w:sz w:val="22"/>
          <w:szCs w:val="22"/>
        </w:rPr>
        <w:t xml:space="preserve">выполнение работ или оказания услуг </w:t>
      </w:r>
      <w:r>
        <w:rPr>
          <w:sz w:val="22"/>
          <w:szCs w:val="22"/>
        </w:rPr>
        <w:t xml:space="preserve">по </w:t>
      </w:r>
      <w:r w:rsidRPr="00F81E4A">
        <w:rPr>
          <w:sz w:val="22"/>
          <w:szCs w:val="22"/>
        </w:rPr>
        <w:t>расчистке трасс ВЛ от нежелательной</w:t>
      </w:r>
      <w:r>
        <w:rPr>
          <w:sz w:val="22"/>
          <w:szCs w:val="22"/>
        </w:rPr>
        <w:t xml:space="preserve"> </w:t>
      </w:r>
      <w:r w:rsidRPr="00F81E4A">
        <w:rPr>
          <w:sz w:val="22"/>
          <w:szCs w:val="22"/>
        </w:rPr>
        <w:t xml:space="preserve">древесно-кустарниковой </w:t>
      </w:r>
      <w:proofErr w:type="gramStart"/>
      <w:r w:rsidRPr="00F81E4A">
        <w:rPr>
          <w:sz w:val="22"/>
          <w:szCs w:val="22"/>
        </w:rPr>
        <w:t>растительности  вручную</w:t>
      </w:r>
      <w:proofErr w:type="gramEnd"/>
      <w:r w:rsidRPr="00F81E4A">
        <w:rPr>
          <w:sz w:val="22"/>
          <w:szCs w:val="22"/>
        </w:rPr>
        <w:t xml:space="preserve"> (</w:t>
      </w:r>
      <w:proofErr w:type="spellStart"/>
      <w:r w:rsidRPr="00F81E4A">
        <w:rPr>
          <w:sz w:val="22"/>
          <w:szCs w:val="22"/>
        </w:rPr>
        <w:t>мотокусторезами</w:t>
      </w:r>
      <w:proofErr w:type="spellEnd"/>
      <w:r>
        <w:rPr>
          <w:sz w:val="22"/>
          <w:szCs w:val="22"/>
        </w:rPr>
        <w:t>,</w:t>
      </w:r>
      <w:r w:rsidRPr="00F81E4A">
        <w:rPr>
          <w:sz w:val="22"/>
          <w:szCs w:val="22"/>
        </w:rPr>
        <w:t xml:space="preserve"> либо подобным оборудованием)</w:t>
      </w:r>
      <w:r w:rsidRPr="00524552">
        <w:rPr>
          <w:sz w:val="22"/>
          <w:szCs w:val="22"/>
        </w:rPr>
        <w:t>,</w:t>
      </w:r>
      <w:r>
        <w:rPr>
          <w:sz w:val="22"/>
          <w:szCs w:val="22"/>
        </w:rPr>
        <w:t xml:space="preserve"> суммарной </w:t>
      </w:r>
      <w:r w:rsidRPr="008315AD">
        <w:rPr>
          <w:sz w:val="22"/>
          <w:szCs w:val="22"/>
          <w:highlight w:val="yellow"/>
        </w:rPr>
        <w:t>стоимостью не менее НМЦД</w:t>
      </w:r>
      <w:r>
        <w:rPr>
          <w:sz w:val="22"/>
          <w:szCs w:val="22"/>
        </w:rPr>
        <w:t>,</w:t>
      </w:r>
      <w:r w:rsidRPr="00524552">
        <w:rPr>
          <w:sz w:val="22"/>
          <w:szCs w:val="22"/>
        </w:rPr>
        <w:t xml:space="preserve"> надлежаще исполненных в период за </w:t>
      </w:r>
      <w:r>
        <w:rPr>
          <w:sz w:val="22"/>
          <w:szCs w:val="22"/>
        </w:rPr>
        <w:t>36</w:t>
      </w:r>
      <w:r w:rsidRPr="00524552">
        <w:rPr>
          <w:sz w:val="22"/>
          <w:szCs w:val="22"/>
        </w:rPr>
        <w:t xml:space="preserve"> месяц</w:t>
      </w:r>
      <w:r>
        <w:rPr>
          <w:sz w:val="22"/>
          <w:szCs w:val="22"/>
        </w:rPr>
        <w:t>ев</w:t>
      </w:r>
      <w:r w:rsidRPr="00524552">
        <w:rPr>
          <w:sz w:val="22"/>
          <w:szCs w:val="22"/>
        </w:rPr>
        <w:t>, предшествующих дню подачи заявки,</w:t>
      </w:r>
      <w:r w:rsidRPr="00360542">
        <w:rPr>
          <w:sz w:val="22"/>
          <w:szCs w:val="22"/>
        </w:rPr>
        <w:t xml:space="preserve"> тип критерия </w:t>
      </w:r>
      <w:proofErr w:type="spellStart"/>
      <w:r w:rsidRPr="00360542">
        <w:rPr>
          <w:sz w:val="22"/>
          <w:szCs w:val="22"/>
        </w:rPr>
        <w:t>максимизирующий</w:t>
      </w:r>
      <w:proofErr w:type="spellEnd"/>
      <w:r w:rsidRPr="00360542">
        <w:rPr>
          <w:sz w:val="22"/>
          <w:szCs w:val="22"/>
        </w:rPr>
        <w:t>, способ оценки «от предела»</w:t>
      </w:r>
      <w:r w:rsidR="0023083D" w:rsidRPr="00360542">
        <w:rPr>
          <w:sz w:val="22"/>
          <w:szCs w:val="22"/>
        </w:rPr>
        <w:t>.</w:t>
      </w:r>
    </w:p>
    <w:p w:rsidR="0023083D" w:rsidRPr="00360542" w:rsidRDefault="0023083D" w:rsidP="0023083D">
      <w:pPr>
        <w:jc w:val="both"/>
        <w:rPr>
          <w:sz w:val="22"/>
          <w:szCs w:val="22"/>
        </w:rPr>
      </w:pPr>
      <w:r w:rsidRPr="00360542">
        <w:rPr>
          <w:sz w:val="22"/>
          <w:szCs w:val="22"/>
        </w:rPr>
        <w:t xml:space="preserve">Тип критерия </w:t>
      </w:r>
      <w:proofErr w:type="spellStart"/>
      <w:r w:rsidRPr="00360542">
        <w:rPr>
          <w:sz w:val="22"/>
          <w:szCs w:val="22"/>
        </w:rPr>
        <w:t>максимизирующий</w:t>
      </w:r>
      <w:proofErr w:type="spellEnd"/>
      <w:r w:rsidRPr="00360542">
        <w:rPr>
          <w:sz w:val="22"/>
          <w:szCs w:val="22"/>
        </w:rPr>
        <w:t xml:space="preserve"> - присваивает максимальный балл предложению с наибольшим числовым значением.</w:t>
      </w:r>
    </w:p>
    <w:p w:rsidR="0023083D" w:rsidRDefault="0023083D" w:rsidP="0023083D">
      <w:pPr>
        <w:jc w:val="both"/>
        <w:rPr>
          <w:sz w:val="22"/>
          <w:szCs w:val="22"/>
        </w:rPr>
      </w:pPr>
      <w:r w:rsidRPr="00360542">
        <w:rPr>
          <w:sz w:val="22"/>
          <w:szCs w:val="22"/>
        </w:rPr>
        <w:t xml:space="preserve">Способ оценки «от предела» - заявки оцениваются относительно их сопоставления с </w:t>
      </w:r>
      <w:r w:rsidRPr="0072315F">
        <w:rPr>
          <w:b/>
          <w:sz w:val="22"/>
          <w:szCs w:val="22"/>
        </w:rPr>
        <w:t>пределом</w:t>
      </w:r>
      <w:r w:rsidRPr="00360542">
        <w:rPr>
          <w:sz w:val="22"/>
          <w:szCs w:val="22"/>
        </w:rPr>
        <w:t>.</w:t>
      </w:r>
    </w:p>
    <w:p w:rsidR="0023083D" w:rsidRDefault="0023083D" w:rsidP="0023083D">
      <w:pPr>
        <w:jc w:val="both"/>
        <w:rPr>
          <w:bCs/>
          <w:sz w:val="22"/>
          <w:szCs w:val="22"/>
        </w:rPr>
      </w:pPr>
      <w:r w:rsidRPr="00360542">
        <w:rPr>
          <w:bCs/>
          <w:sz w:val="22"/>
          <w:szCs w:val="22"/>
        </w:rPr>
        <w:t>Рейтинг, присуждаемый заявке по критерию «</w:t>
      </w:r>
      <w:r w:rsidRPr="00D00935">
        <w:rPr>
          <w:b/>
          <w:bCs/>
          <w:sz w:val="22"/>
          <w:szCs w:val="22"/>
        </w:rPr>
        <w:t>Суммарная цена аналогичных договоров</w:t>
      </w:r>
      <w:r w:rsidRPr="00360542">
        <w:rPr>
          <w:bCs/>
          <w:sz w:val="22"/>
          <w:szCs w:val="22"/>
        </w:rPr>
        <w:t>», определяется по формуле:</w:t>
      </w:r>
    </w:p>
    <w:p w:rsidR="0023083D" w:rsidRPr="00360542" w:rsidRDefault="0023083D" w:rsidP="0023083D">
      <w:pPr>
        <w:jc w:val="both"/>
        <w:rPr>
          <w:bCs/>
          <w:sz w:val="22"/>
          <w:szCs w:val="22"/>
        </w:rPr>
      </w:pPr>
    </w:p>
    <w:p w:rsidR="0023083D" w:rsidRPr="0072315F" w:rsidRDefault="001A04CF" w:rsidP="0023083D">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23083D" w:rsidRDefault="0023083D" w:rsidP="0023083D">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2A06C4">
        <w:rPr>
          <w:b/>
          <w:bCs/>
          <w:sz w:val="22"/>
          <w:szCs w:val="22"/>
        </w:rPr>
        <w:t>Суммарная цена аналогичных договоров</w:t>
      </w:r>
      <w:r>
        <w:rPr>
          <w:bCs/>
          <w:sz w:val="22"/>
          <w:szCs w:val="22"/>
        </w:rPr>
        <w:t>»;</w:t>
      </w:r>
    </w:p>
    <w:p w:rsidR="0023083D" w:rsidRDefault="001A04CF" w:rsidP="0023083D">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23083D" w:rsidRPr="0072315F">
        <w:rPr>
          <w:bCs/>
          <w:sz w:val="22"/>
          <w:szCs w:val="22"/>
        </w:rPr>
        <w:t>–</w:t>
      </w:r>
      <w:r w:rsidR="0023083D">
        <w:rPr>
          <w:bCs/>
          <w:sz w:val="22"/>
          <w:szCs w:val="22"/>
        </w:rPr>
        <w:t xml:space="preserve"> </w:t>
      </w:r>
      <w:r w:rsidR="0023083D">
        <w:rPr>
          <w:sz w:val="22"/>
          <w:szCs w:val="22"/>
        </w:rPr>
        <w:t>предельное</w:t>
      </w:r>
      <w:r w:rsidR="0023083D" w:rsidRPr="0072315F">
        <w:rPr>
          <w:sz w:val="22"/>
          <w:szCs w:val="22"/>
        </w:rPr>
        <w:t xml:space="preserve"> значение критерия, определенное в закупочной документации (предел)</w:t>
      </w:r>
      <w:r w:rsidR="0023083D">
        <w:rPr>
          <w:sz w:val="22"/>
          <w:szCs w:val="22"/>
        </w:rPr>
        <w:t>,</w:t>
      </w:r>
      <w:r w:rsidR="0023083D" w:rsidRPr="00A1188A">
        <w:rPr>
          <w:bCs/>
          <w:sz w:val="22"/>
          <w:szCs w:val="22"/>
        </w:rPr>
        <w:t xml:space="preserve"> </w:t>
      </w:r>
      <w:r w:rsidR="0023083D" w:rsidRPr="00B17626">
        <w:rPr>
          <w:bCs/>
          <w:sz w:val="22"/>
          <w:szCs w:val="22"/>
        </w:rPr>
        <w:t>указанн</w:t>
      </w:r>
      <w:r w:rsidR="0023083D">
        <w:rPr>
          <w:bCs/>
          <w:sz w:val="22"/>
          <w:szCs w:val="22"/>
        </w:rPr>
        <w:t>ое</w:t>
      </w:r>
      <w:r w:rsidR="0023083D" w:rsidRPr="00B17626">
        <w:rPr>
          <w:bCs/>
          <w:sz w:val="22"/>
          <w:szCs w:val="22"/>
        </w:rPr>
        <w:t xml:space="preserve"> </w:t>
      </w:r>
      <w:r w:rsidR="0023083D">
        <w:rPr>
          <w:bCs/>
          <w:sz w:val="22"/>
          <w:szCs w:val="22"/>
        </w:rPr>
        <w:t xml:space="preserve">в </w:t>
      </w:r>
      <w:r w:rsidR="0023083D" w:rsidRPr="00B17626">
        <w:rPr>
          <w:bCs/>
          <w:sz w:val="22"/>
          <w:szCs w:val="22"/>
        </w:rPr>
        <w:t>таблиц</w:t>
      </w:r>
      <w:r w:rsidR="0023083D">
        <w:rPr>
          <w:bCs/>
          <w:sz w:val="22"/>
          <w:szCs w:val="22"/>
        </w:rPr>
        <w:t>е</w:t>
      </w:r>
      <w:r w:rsidR="0023083D" w:rsidRPr="00B17626">
        <w:rPr>
          <w:bCs/>
          <w:sz w:val="22"/>
          <w:szCs w:val="22"/>
        </w:rPr>
        <w:t xml:space="preserve"> № 1</w:t>
      </w:r>
      <w:r w:rsidR="0023083D">
        <w:rPr>
          <w:bCs/>
          <w:sz w:val="22"/>
          <w:szCs w:val="22"/>
        </w:rPr>
        <w:t xml:space="preserve"> (равно 0)</w:t>
      </w:r>
      <w:r w:rsidR="0023083D">
        <w:rPr>
          <w:sz w:val="22"/>
          <w:szCs w:val="22"/>
        </w:rPr>
        <w:t>;</w:t>
      </w:r>
    </w:p>
    <w:p w:rsidR="0023083D" w:rsidRDefault="001A04CF" w:rsidP="0023083D">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23083D">
        <w:rPr>
          <w:sz w:val="28"/>
          <w:szCs w:val="28"/>
          <w:lang w:eastAsia="en-US"/>
        </w:rPr>
        <w:t xml:space="preserve"> </w:t>
      </w:r>
      <w:r w:rsidR="0023083D" w:rsidRPr="0072315F">
        <w:rPr>
          <w:bCs/>
          <w:sz w:val="22"/>
          <w:szCs w:val="22"/>
        </w:rPr>
        <w:t>–</w:t>
      </w:r>
      <w:r w:rsidR="0023083D">
        <w:rPr>
          <w:bCs/>
          <w:sz w:val="22"/>
          <w:szCs w:val="22"/>
        </w:rPr>
        <w:t xml:space="preserve"> </w:t>
      </w:r>
      <w:r w:rsidR="0023083D" w:rsidRPr="00A1188A">
        <w:rPr>
          <w:sz w:val="22"/>
          <w:szCs w:val="22"/>
        </w:rPr>
        <w:t>предпочитаемое предложение (состояние) неценового критерия</w:t>
      </w:r>
      <w:r w:rsidR="0023083D">
        <w:rPr>
          <w:sz w:val="22"/>
          <w:szCs w:val="22"/>
        </w:rPr>
        <w:t>,</w:t>
      </w:r>
      <w:r w:rsidR="0023083D" w:rsidRPr="00A1188A">
        <w:rPr>
          <w:sz w:val="22"/>
          <w:szCs w:val="22"/>
        </w:rPr>
        <w:t xml:space="preserve"> </w:t>
      </w:r>
      <w:r w:rsidR="0023083D" w:rsidRPr="00A1188A">
        <w:rPr>
          <w:bCs/>
          <w:sz w:val="22"/>
          <w:szCs w:val="22"/>
        </w:rPr>
        <w:t>указанное в таблице № 1</w:t>
      </w:r>
      <w:r w:rsidR="0023083D">
        <w:rPr>
          <w:bCs/>
          <w:sz w:val="22"/>
          <w:szCs w:val="22"/>
        </w:rPr>
        <w:t xml:space="preserve"> (равно </w:t>
      </w:r>
      <w:r w:rsidR="0023083D" w:rsidRPr="008315AD">
        <w:rPr>
          <w:bCs/>
          <w:sz w:val="22"/>
          <w:szCs w:val="22"/>
          <w:highlight w:val="yellow"/>
        </w:rPr>
        <w:t xml:space="preserve">НМЦД </w:t>
      </w:r>
      <w:r w:rsidR="0023083D">
        <w:rPr>
          <w:bCs/>
          <w:sz w:val="22"/>
          <w:szCs w:val="22"/>
        </w:rPr>
        <w:t xml:space="preserve">умноженное на </w:t>
      </w:r>
      <w:r w:rsidR="0007647B">
        <w:rPr>
          <w:bCs/>
          <w:sz w:val="22"/>
          <w:szCs w:val="22"/>
        </w:rPr>
        <w:t>3</w:t>
      </w:r>
      <w:r w:rsidR="0023083D">
        <w:rPr>
          <w:bCs/>
          <w:sz w:val="22"/>
          <w:szCs w:val="22"/>
        </w:rPr>
        <w:t>)</w:t>
      </w:r>
      <w:r w:rsidR="0023083D">
        <w:rPr>
          <w:sz w:val="22"/>
          <w:szCs w:val="22"/>
        </w:rPr>
        <w:t>;</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23083D" w:rsidRPr="004E1969">
        <w:rPr>
          <w:b/>
          <w:spacing w:val="-2"/>
          <w:sz w:val="22"/>
          <w:szCs w:val="22"/>
        </w:rPr>
        <w:t xml:space="preserve"> </w:t>
      </w:r>
      <w:r w:rsidR="0023083D">
        <w:rPr>
          <w:spacing w:val="-2"/>
          <w:sz w:val="22"/>
          <w:szCs w:val="22"/>
        </w:rPr>
        <w:t>–</w:t>
      </w:r>
      <w:r w:rsidR="0023083D" w:rsidRPr="004E1969">
        <w:rPr>
          <w:spacing w:val="-2"/>
          <w:sz w:val="22"/>
          <w:szCs w:val="22"/>
        </w:rPr>
        <w:t xml:space="preserve"> </w:t>
      </w:r>
      <w:r w:rsidR="0023083D">
        <w:rPr>
          <w:spacing w:val="-2"/>
          <w:sz w:val="22"/>
          <w:szCs w:val="22"/>
        </w:rPr>
        <w:t>оцениваемое значение</w:t>
      </w:r>
      <w:r w:rsidR="0023083D" w:rsidRPr="004E1969">
        <w:rPr>
          <w:spacing w:val="-2"/>
          <w:sz w:val="22"/>
          <w:szCs w:val="22"/>
        </w:rPr>
        <w:t>, предложенн</w:t>
      </w:r>
      <w:r w:rsidR="0023083D">
        <w:rPr>
          <w:spacing w:val="-2"/>
          <w:sz w:val="22"/>
          <w:szCs w:val="22"/>
        </w:rPr>
        <w:t>ое</w:t>
      </w:r>
      <w:r w:rsidR="0023083D" w:rsidRPr="004E1969">
        <w:rPr>
          <w:spacing w:val="-2"/>
          <w:sz w:val="22"/>
          <w:szCs w:val="22"/>
        </w:rPr>
        <w:t xml:space="preserve"> </w:t>
      </w:r>
      <w:proofErr w:type="spellStart"/>
      <w:r w:rsidR="0023083D" w:rsidRPr="004E1969">
        <w:rPr>
          <w:spacing w:val="-2"/>
          <w:sz w:val="22"/>
          <w:szCs w:val="22"/>
          <w:lang w:val="en-US"/>
        </w:rPr>
        <w:t>i</w:t>
      </w:r>
      <w:proofErr w:type="spellEnd"/>
      <w:r w:rsidR="0023083D">
        <w:rPr>
          <w:spacing w:val="-2"/>
          <w:sz w:val="22"/>
          <w:szCs w:val="22"/>
        </w:rPr>
        <w:t>-м У</w:t>
      </w:r>
      <w:r w:rsidR="0023083D" w:rsidRPr="004E1969">
        <w:rPr>
          <w:spacing w:val="-2"/>
          <w:sz w:val="22"/>
          <w:szCs w:val="22"/>
        </w:rPr>
        <w:t>частником</w:t>
      </w:r>
      <w:r w:rsidR="0023083D">
        <w:rPr>
          <w:spacing w:val="-2"/>
          <w:sz w:val="22"/>
          <w:szCs w:val="22"/>
        </w:rPr>
        <w:t xml:space="preserve">, </w:t>
      </w:r>
      <w:r w:rsidR="0023083D" w:rsidRPr="008D5A41">
        <w:rPr>
          <w:sz w:val="22"/>
          <w:szCs w:val="22"/>
        </w:rPr>
        <w:t xml:space="preserve">(в случае если в заявке, участник </w:t>
      </w:r>
      <w:r w:rsidR="0023083D" w:rsidRPr="008D5A41">
        <w:rPr>
          <w:sz w:val="22"/>
          <w:szCs w:val="22"/>
        </w:rPr>
        <w:lastRenderedPageBreak/>
        <w:t xml:space="preserve">прикладывает более </w:t>
      </w:r>
      <w:r w:rsidR="0007647B">
        <w:rPr>
          <w:sz w:val="22"/>
          <w:szCs w:val="22"/>
        </w:rPr>
        <w:t>трех</w:t>
      </w:r>
      <w:r w:rsidR="0023083D" w:rsidRPr="008D5A41">
        <w:rPr>
          <w:sz w:val="22"/>
          <w:szCs w:val="22"/>
        </w:rPr>
        <w:t xml:space="preserve"> договоров, суммарная цена считается по </w:t>
      </w:r>
      <w:r w:rsidR="0007647B">
        <w:rPr>
          <w:sz w:val="22"/>
          <w:szCs w:val="22"/>
        </w:rPr>
        <w:t>3</w:t>
      </w:r>
      <w:r w:rsidR="0023083D" w:rsidRPr="008D5A41">
        <w:rPr>
          <w:sz w:val="22"/>
          <w:szCs w:val="22"/>
        </w:rPr>
        <w:t>-м договорам с максимальной ценой</w:t>
      </w:r>
      <w:r w:rsidR="00D521A2">
        <w:rPr>
          <w:sz w:val="22"/>
          <w:szCs w:val="22"/>
        </w:rPr>
        <w:t xml:space="preserve"> и учитывается в случае, если суммарная их стоимость превышает НМЦД</w:t>
      </w:r>
      <w:r w:rsidR="0023083D" w:rsidRPr="008D5A41">
        <w:rPr>
          <w:sz w:val="22"/>
          <w:szCs w:val="22"/>
        </w:rPr>
        <w:t>)</w:t>
      </w:r>
      <w:r w:rsidR="0023083D" w:rsidRPr="008D5A41">
        <w:rPr>
          <w:spacing w:val="-2"/>
          <w:sz w:val="22"/>
          <w:szCs w:val="22"/>
        </w:rPr>
        <w:t>;</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23083D">
        <w:rPr>
          <w:sz w:val="28"/>
          <w:szCs w:val="28"/>
          <w:lang w:eastAsia="en-US"/>
        </w:rPr>
        <w:t xml:space="preserve"> </w:t>
      </w:r>
      <w:r w:rsidR="0023083D">
        <w:rPr>
          <w:spacing w:val="-2"/>
          <w:sz w:val="22"/>
          <w:szCs w:val="22"/>
        </w:rPr>
        <w:t>вес критерия в баллах.</w:t>
      </w:r>
    </w:p>
    <w:p w:rsidR="0023083D" w:rsidRDefault="0023083D" w:rsidP="0023083D">
      <w:pPr>
        <w:pStyle w:val="af1"/>
        <w:ind w:left="0"/>
        <w:jc w:val="both"/>
        <w:rPr>
          <w:spacing w:val="-2"/>
          <w:sz w:val="22"/>
          <w:szCs w:val="22"/>
        </w:rPr>
      </w:pPr>
    </w:p>
    <w:p w:rsidR="0023083D" w:rsidRPr="00360542" w:rsidRDefault="0023083D" w:rsidP="000409DD">
      <w:pPr>
        <w:pStyle w:val="af1"/>
        <w:numPr>
          <w:ilvl w:val="2"/>
          <w:numId w:val="31"/>
        </w:numPr>
        <w:tabs>
          <w:tab w:val="left" w:pos="709"/>
        </w:tabs>
        <w:ind w:left="0" w:firstLine="142"/>
        <w:jc w:val="both"/>
        <w:rPr>
          <w:sz w:val="22"/>
          <w:szCs w:val="22"/>
        </w:rPr>
      </w:pPr>
      <w:r w:rsidRPr="0072315F">
        <w:rPr>
          <w:sz w:val="22"/>
          <w:szCs w:val="22"/>
        </w:rPr>
        <w:t xml:space="preserve"> </w:t>
      </w:r>
      <w:r w:rsidRPr="0086703F">
        <w:rPr>
          <w:sz w:val="22"/>
          <w:szCs w:val="22"/>
        </w:rPr>
        <w:t xml:space="preserve">Рейтинг, присуждаемый заявке по критерию </w:t>
      </w:r>
      <w:r w:rsidRPr="0086703F">
        <w:rPr>
          <w:b/>
          <w:sz w:val="22"/>
          <w:szCs w:val="22"/>
        </w:rPr>
        <w:t>«</w:t>
      </w:r>
      <w:r w:rsidR="00D521A2" w:rsidRPr="00D521A2">
        <w:rPr>
          <w:b/>
          <w:sz w:val="22"/>
          <w:szCs w:val="22"/>
        </w:rPr>
        <w:t>Материально-технические ресурсы</w:t>
      </w:r>
      <w:r w:rsidRPr="0086703F">
        <w:rPr>
          <w:b/>
          <w:sz w:val="22"/>
          <w:szCs w:val="22"/>
        </w:rPr>
        <w:t>»</w:t>
      </w:r>
      <w:r w:rsidRPr="0086703F">
        <w:rPr>
          <w:sz w:val="22"/>
          <w:szCs w:val="22"/>
        </w:rPr>
        <w:t>, определяется следующим образом</w:t>
      </w:r>
      <w:r>
        <w:rPr>
          <w:sz w:val="22"/>
          <w:szCs w:val="22"/>
        </w:rPr>
        <w:t>:</w:t>
      </w:r>
    </w:p>
    <w:p w:rsidR="0023083D" w:rsidRDefault="0023083D" w:rsidP="009750E0">
      <w:pPr>
        <w:tabs>
          <w:tab w:val="left" w:pos="486"/>
        </w:tabs>
        <w:ind w:left="69"/>
        <w:contextualSpacing/>
        <w:jc w:val="both"/>
        <w:rPr>
          <w:sz w:val="22"/>
          <w:szCs w:val="22"/>
        </w:rPr>
      </w:pPr>
      <w:r w:rsidRPr="0086703F">
        <w:rPr>
          <w:sz w:val="22"/>
          <w:szCs w:val="22"/>
        </w:rPr>
        <w:t xml:space="preserve">Предмет оценки: </w:t>
      </w:r>
      <w:r w:rsidR="009750E0" w:rsidRPr="00F81E4A">
        <w:rPr>
          <w:sz w:val="22"/>
          <w:szCs w:val="22"/>
          <w:highlight w:val="yellow"/>
        </w:rPr>
        <w:t>(</w:t>
      </w:r>
      <w:r w:rsidR="009750E0" w:rsidRPr="00F81E4A">
        <w:rPr>
          <w:b/>
          <w:sz w:val="22"/>
          <w:szCs w:val="22"/>
          <w:highlight w:val="yellow"/>
        </w:rPr>
        <w:t>К ЛОТАМ № 1, 2, 4, 6, 7, 8</w:t>
      </w:r>
      <w:r w:rsidR="009750E0" w:rsidRPr="00F81E4A">
        <w:rPr>
          <w:sz w:val="22"/>
          <w:szCs w:val="22"/>
          <w:highlight w:val="yellow"/>
        </w:rPr>
        <w:t>)</w:t>
      </w:r>
      <w:r w:rsidR="009750E0">
        <w:rPr>
          <w:sz w:val="22"/>
          <w:szCs w:val="22"/>
        </w:rPr>
        <w:t xml:space="preserve"> </w:t>
      </w:r>
      <w:r w:rsidR="00D521A2" w:rsidRPr="00D521A2">
        <w:rPr>
          <w:sz w:val="22"/>
          <w:szCs w:val="22"/>
        </w:rPr>
        <w:t>наличие у участника закупки бульдозерной техники мощностью не менее 118 кВт (160 л. с.).</w:t>
      </w:r>
    </w:p>
    <w:p w:rsidR="009750E0" w:rsidRPr="0086703F" w:rsidRDefault="009750E0" w:rsidP="009750E0">
      <w:pPr>
        <w:tabs>
          <w:tab w:val="left" w:pos="486"/>
        </w:tabs>
        <w:ind w:left="69"/>
        <w:contextualSpacing/>
        <w:jc w:val="both"/>
        <w:rPr>
          <w:sz w:val="22"/>
          <w:szCs w:val="22"/>
        </w:rPr>
      </w:pPr>
      <w:r w:rsidRPr="00F81E4A">
        <w:rPr>
          <w:sz w:val="22"/>
          <w:szCs w:val="22"/>
          <w:highlight w:val="yellow"/>
        </w:rPr>
        <w:t>(</w:t>
      </w:r>
      <w:r w:rsidRPr="00F81E4A">
        <w:rPr>
          <w:b/>
          <w:sz w:val="22"/>
          <w:szCs w:val="22"/>
          <w:highlight w:val="yellow"/>
        </w:rPr>
        <w:t xml:space="preserve">К ЛОТАМ № </w:t>
      </w:r>
      <w:r>
        <w:rPr>
          <w:b/>
          <w:sz w:val="22"/>
          <w:szCs w:val="22"/>
          <w:highlight w:val="yellow"/>
        </w:rPr>
        <w:t>3, 5</w:t>
      </w:r>
      <w:r w:rsidRPr="00F81E4A">
        <w:rPr>
          <w:sz w:val="22"/>
          <w:szCs w:val="22"/>
          <w:highlight w:val="yellow"/>
        </w:rPr>
        <w:t>)</w:t>
      </w:r>
      <w:r>
        <w:rPr>
          <w:sz w:val="22"/>
          <w:szCs w:val="22"/>
        </w:rPr>
        <w:t xml:space="preserve"> </w:t>
      </w:r>
      <w:r w:rsidRPr="00D521A2">
        <w:rPr>
          <w:sz w:val="22"/>
          <w:szCs w:val="22"/>
        </w:rPr>
        <w:t>наличие у участника</w:t>
      </w:r>
      <w:r>
        <w:rPr>
          <w:sz w:val="22"/>
          <w:szCs w:val="22"/>
        </w:rPr>
        <w:t xml:space="preserve"> </w:t>
      </w:r>
      <w:proofErr w:type="spellStart"/>
      <w:r>
        <w:rPr>
          <w:snapToGrid w:val="0"/>
          <w:sz w:val="22"/>
          <w:szCs w:val="22"/>
        </w:rPr>
        <w:t>м</w:t>
      </w:r>
      <w:r w:rsidRPr="005F61F1">
        <w:rPr>
          <w:snapToGrid w:val="0"/>
          <w:sz w:val="22"/>
          <w:szCs w:val="22"/>
        </w:rPr>
        <w:t>отокусторез</w:t>
      </w:r>
      <w:r>
        <w:rPr>
          <w:snapToGrid w:val="0"/>
          <w:sz w:val="22"/>
          <w:szCs w:val="22"/>
        </w:rPr>
        <w:t>ов</w:t>
      </w:r>
      <w:proofErr w:type="spellEnd"/>
      <w:r>
        <w:rPr>
          <w:snapToGrid w:val="0"/>
          <w:sz w:val="22"/>
          <w:szCs w:val="22"/>
        </w:rPr>
        <w:t xml:space="preserve"> </w:t>
      </w:r>
      <w:r w:rsidRPr="005F61F1">
        <w:rPr>
          <w:snapToGrid w:val="0"/>
          <w:sz w:val="22"/>
          <w:szCs w:val="22"/>
        </w:rPr>
        <w:t>типа STIHL FS 490 C-EM, FS 560 C-EM, либо подобны</w:t>
      </w:r>
      <w:r>
        <w:rPr>
          <w:snapToGrid w:val="0"/>
          <w:sz w:val="22"/>
          <w:szCs w:val="22"/>
        </w:rPr>
        <w:t>х</w:t>
      </w:r>
      <w:r w:rsidRPr="005F61F1">
        <w:rPr>
          <w:snapToGrid w:val="0"/>
          <w:sz w:val="22"/>
          <w:szCs w:val="22"/>
        </w:rPr>
        <w:t xml:space="preserve"> (эквивалентны</w:t>
      </w:r>
      <w:r>
        <w:rPr>
          <w:snapToGrid w:val="0"/>
          <w:sz w:val="22"/>
          <w:szCs w:val="22"/>
        </w:rPr>
        <w:t>х</w:t>
      </w:r>
      <w:r w:rsidRPr="005F61F1">
        <w:rPr>
          <w:snapToGrid w:val="0"/>
          <w:sz w:val="22"/>
          <w:szCs w:val="22"/>
        </w:rPr>
        <w:t>) с мощностью от 2,0 кВт и выше)</w:t>
      </w:r>
      <w:r>
        <w:rPr>
          <w:snapToGrid w:val="0"/>
          <w:sz w:val="22"/>
          <w:szCs w:val="22"/>
        </w:rPr>
        <w:t>.</w:t>
      </w:r>
    </w:p>
    <w:p w:rsidR="0023083D" w:rsidRPr="0086703F" w:rsidRDefault="0023083D" w:rsidP="0023083D">
      <w:pPr>
        <w:jc w:val="both"/>
        <w:rPr>
          <w:sz w:val="22"/>
          <w:szCs w:val="22"/>
        </w:rPr>
      </w:pPr>
      <w:r w:rsidRPr="0086703F">
        <w:rPr>
          <w:sz w:val="22"/>
          <w:szCs w:val="22"/>
        </w:rPr>
        <w:t xml:space="preserve">Тип критерия: </w:t>
      </w:r>
      <w:r>
        <w:rPr>
          <w:b/>
          <w:sz w:val="22"/>
          <w:szCs w:val="22"/>
        </w:rPr>
        <w:t>бинарный, позитивный</w:t>
      </w:r>
      <w:r w:rsidRPr="00E66258">
        <w:rPr>
          <w:sz w:val="22"/>
          <w:szCs w:val="22"/>
        </w:rPr>
        <w:t xml:space="preserve">, способ оценки - </w:t>
      </w:r>
      <w:r w:rsidRPr="00E66258">
        <w:rPr>
          <w:b/>
          <w:sz w:val="22"/>
          <w:szCs w:val="22"/>
        </w:rPr>
        <w:t>«от лучшего»</w:t>
      </w:r>
      <w:r w:rsidRPr="0086703F">
        <w:rPr>
          <w:sz w:val="22"/>
          <w:szCs w:val="22"/>
        </w:rPr>
        <w:t>.</w:t>
      </w:r>
    </w:p>
    <w:p w:rsidR="0023083D" w:rsidRPr="00E66258" w:rsidRDefault="0023083D" w:rsidP="0023083D">
      <w:pPr>
        <w:jc w:val="both"/>
        <w:rPr>
          <w:sz w:val="22"/>
          <w:szCs w:val="22"/>
        </w:rPr>
      </w:pPr>
      <w:r>
        <w:rPr>
          <w:spacing w:val="-2"/>
          <w:sz w:val="22"/>
          <w:szCs w:val="22"/>
        </w:rPr>
        <w:t xml:space="preserve">Способ оценки «от лучшего» - </w:t>
      </w:r>
      <w:r w:rsidRPr="00051293">
        <w:rPr>
          <w:spacing w:val="-2"/>
          <w:sz w:val="22"/>
          <w:szCs w:val="22"/>
        </w:rPr>
        <w:t>присваивается максимальный балл предложению, совпадающему с заранее определенным значением (превышающему или равному заранее определенному значению)</w:t>
      </w:r>
      <w:r>
        <w:rPr>
          <w:spacing w:val="-2"/>
          <w:sz w:val="22"/>
          <w:szCs w:val="22"/>
        </w:rPr>
        <w:t xml:space="preserve">, указанному </w:t>
      </w:r>
      <w:r w:rsidRPr="00051293">
        <w:rPr>
          <w:spacing w:val="-2"/>
          <w:sz w:val="22"/>
          <w:szCs w:val="22"/>
        </w:rPr>
        <w:t>в документации о закупке</w:t>
      </w:r>
      <w:r>
        <w:rPr>
          <w:spacing w:val="-2"/>
          <w:sz w:val="22"/>
          <w:szCs w:val="22"/>
        </w:rPr>
        <w:t>.</w:t>
      </w:r>
    </w:p>
    <w:p w:rsidR="0023083D" w:rsidRPr="00D842A8" w:rsidRDefault="0023083D" w:rsidP="0023083D">
      <w:pPr>
        <w:jc w:val="both"/>
        <w:rPr>
          <w:sz w:val="22"/>
          <w:szCs w:val="22"/>
        </w:rPr>
      </w:pPr>
      <w:r w:rsidRPr="00D842A8">
        <w:rPr>
          <w:sz w:val="22"/>
          <w:szCs w:val="22"/>
        </w:rPr>
        <w:t>«Рейтинг, присуждаемый заявке по критериям «</w:t>
      </w:r>
      <w:r w:rsidRPr="0018066B">
        <w:rPr>
          <w:color w:val="000000"/>
          <w:sz w:val="22"/>
          <w:szCs w:val="22"/>
        </w:rPr>
        <w:t>Материально-технические ресурсы</w:t>
      </w:r>
      <w:r w:rsidRPr="00D842A8">
        <w:rPr>
          <w:sz w:val="22"/>
          <w:szCs w:val="22"/>
        </w:rPr>
        <w:t>» оценивается по формуле:</w:t>
      </w:r>
    </w:p>
    <w:p w:rsidR="0023083D" w:rsidRPr="0018066B" w:rsidRDefault="001A04CF" w:rsidP="0023083D">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23083D" w:rsidRDefault="0023083D" w:rsidP="0023083D">
      <w:pPr>
        <w:pStyle w:val="af1"/>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позитивному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23083D" w:rsidRDefault="001A04CF" w:rsidP="0023083D">
      <w:pPr>
        <w:pStyle w:val="af1"/>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23083D">
        <w:rPr>
          <w:sz w:val="28"/>
          <w:szCs w:val="28"/>
          <w:lang w:eastAsia="en-US"/>
        </w:rPr>
        <w:t xml:space="preserve"> </w:t>
      </w:r>
      <w:r w:rsidR="0023083D">
        <w:rPr>
          <w:bCs/>
          <w:sz w:val="22"/>
          <w:szCs w:val="22"/>
        </w:rPr>
        <w:t>–</w:t>
      </w:r>
      <w:r w:rsidR="0023083D" w:rsidRPr="004E1969">
        <w:rPr>
          <w:bCs/>
          <w:sz w:val="22"/>
          <w:szCs w:val="22"/>
        </w:rPr>
        <w:t xml:space="preserve"> </w:t>
      </w:r>
      <w:r w:rsidR="0023083D">
        <w:rPr>
          <w:bCs/>
          <w:sz w:val="22"/>
          <w:szCs w:val="22"/>
        </w:rPr>
        <w:t>предпочитаемое предложение, указанное в критериях оценки заявок (таблица № 1);</w:t>
      </w:r>
    </w:p>
    <w:p w:rsidR="0023083D" w:rsidRDefault="001A04CF" w:rsidP="0023083D">
      <w:pPr>
        <w:pStyle w:val="af1"/>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23083D">
        <w:rPr>
          <w:bCs/>
          <w:sz w:val="22"/>
          <w:szCs w:val="22"/>
        </w:rPr>
        <w:t>–</w:t>
      </w:r>
      <w:r w:rsidR="0023083D" w:rsidRPr="004E1969">
        <w:rPr>
          <w:bCs/>
          <w:sz w:val="22"/>
          <w:szCs w:val="22"/>
        </w:rPr>
        <w:t xml:space="preserve"> </w:t>
      </w:r>
      <w:r w:rsidR="0023083D">
        <w:rPr>
          <w:bCs/>
          <w:sz w:val="22"/>
          <w:szCs w:val="22"/>
        </w:rPr>
        <w:t xml:space="preserve">оцениваемое предложение </w:t>
      </w:r>
      <w:r w:rsidR="0023083D" w:rsidRPr="00E66258">
        <w:rPr>
          <w:bCs/>
          <w:sz w:val="22"/>
          <w:szCs w:val="22"/>
        </w:rPr>
        <w:t>i-</w:t>
      </w:r>
      <w:proofErr w:type="spellStart"/>
      <w:r w:rsidR="0023083D">
        <w:rPr>
          <w:bCs/>
          <w:sz w:val="22"/>
          <w:szCs w:val="22"/>
        </w:rPr>
        <w:t>го</w:t>
      </w:r>
      <w:proofErr w:type="spellEnd"/>
      <w:r w:rsidR="0023083D" w:rsidRPr="00E66258">
        <w:rPr>
          <w:bCs/>
          <w:sz w:val="22"/>
          <w:szCs w:val="22"/>
        </w:rPr>
        <w:t xml:space="preserve"> Участник</w:t>
      </w:r>
      <w:r w:rsidR="0023083D">
        <w:rPr>
          <w:bCs/>
          <w:sz w:val="22"/>
          <w:szCs w:val="22"/>
        </w:rPr>
        <w:t>а;</w:t>
      </w:r>
    </w:p>
    <w:p w:rsidR="0023083D" w:rsidRDefault="001A04CF" w:rsidP="0023083D">
      <w:pPr>
        <w:pStyle w:val="af1"/>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23083D">
        <w:rPr>
          <w:sz w:val="28"/>
          <w:szCs w:val="28"/>
          <w:lang w:eastAsia="en-US"/>
        </w:rPr>
        <w:t xml:space="preserve"> – </w:t>
      </w:r>
      <w:r w:rsidR="0023083D">
        <w:rPr>
          <w:spacing w:val="-2"/>
          <w:sz w:val="22"/>
          <w:szCs w:val="22"/>
        </w:rPr>
        <w:t>вес критерия в баллах.</w:t>
      </w:r>
    </w:p>
    <w:p w:rsidR="0023083D" w:rsidRDefault="0023083D" w:rsidP="0023083D">
      <w:pPr>
        <w:jc w:val="right"/>
        <w:rPr>
          <w:sz w:val="22"/>
          <w:szCs w:val="22"/>
        </w:rPr>
      </w:pPr>
      <w:r>
        <w:rPr>
          <w:sz w:val="22"/>
          <w:szCs w:val="22"/>
        </w:rPr>
        <w:t>Таблица № 1</w:t>
      </w: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23083D" w:rsidTr="00F57C0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3E406C" w:rsidRDefault="0023083D" w:rsidP="00F57C08">
            <w:pPr>
              <w:widowControl w:val="0"/>
              <w:shd w:val="clear" w:color="auto" w:fill="FFFFFF"/>
              <w:autoSpaceDE w:val="0"/>
              <w:autoSpaceDN w:val="0"/>
              <w:adjustRightInd w:val="0"/>
              <w:ind w:left="234"/>
              <w:jc w:val="center"/>
              <w:rPr>
                <w:b/>
                <w:bCs/>
                <w:sz w:val="22"/>
                <w:szCs w:val="22"/>
              </w:rPr>
            </w:pPr>
            <w:r w:rsidRPr="003E406C">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3E406C" w:rsidRDefault="0023083D" w:rsidP="00F57C08">
            <w:pPr>
              <w:widowControl w:val="0"/>
              <w:shd w:val="clear" w:color="auto" w:fill="FFFFFF"/>
              <w:autoSpaceDE w:val="0"/>
              <w:autoSpaceDN w:val="0"/>
              <w:adjustRightInd w:val="0"/>
              <w:jc w:val="center"/>
              <w:rPr>
                <w:b/>
                <w:bCs/>
                <w:sz w:val="22"/>
                <w:szCs w:val="22"/>
              </w:rPr>
            </w:pPr>
            <w:r w:rsidRPr="003E406C">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3E406C" w:rsidRDefault="0023083D" w:rsidP="00F57C08">
            <w:pPr>
              <w:widowControl w:val="0"/>
              <w:shd w:val="clear" w:color="auto" w:fill="FFFFFF"/>
              <w:autoSpaceDE w:val="0"/>
              <w:autoSpaceDN w:val="0"/>
              <w:adjustRightInd w:val="0"/>
              <w:ind w:left="14"/>
              <w:jc w:val="center"/>
              <w:rPr>
                <w:b/>
                <w:bCs/>
                <w:sz w:val="22"/>
                <w:szCs w:val="22"/>
              </w:rPr>
            </w:pPr>
            <w:r w:rsidRPr="003E406C">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23083D" w:rsidRPr="003E406C" w:rsidRDefault="0023083D" w:rsidP="00F57C08">
            <w:pPr>
              <w:widowControl w:val="0"/>
              <w:shd w:val="clear" w:color="auto" w:fill="FFFFFF"/>
              <w:autoSpaceDE w:val="0"/>
              <w:autoSpaceDN w:val="0"/>
              <w:adjustRightInd w:val="0"/>
              <w:jc w:val="center"/>
              <w:rPr>
                <w:b/>
                <w:spacing w:val="-3"/>
                <w:sz w:val="22"/>
                <w:szCs w:val="22"/>
              </w:rPr>
            </w:pPr>
            <w:r w:rsidRPr="003E406C">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23083D" w:rsidRPr="003E406C" w:rsidRDefault="0023083D" w:rsidP="00F57C08">
            <w:pPr>
              <w:widowControl w:val="0"/>
              <w:shd w:val="clear" w:color="auto" w:fill="FFFFFF"/>
              <w:autoSpaceDE w:val="0"/>
              <w:autoSpaceDN w:val="0"/>
              <w:adjustRightInd w:val="0"/>
              <w:jc w:val="center"/>
              <w:rPr>
                <w:b/>
                <w:bCs/>
                <w:sz w:val="22"/>
                <w:szCs w:val="22"/>
              </w:rPr>
            </w:pPr>
            <w:r w:rsidRPr="003E406C">
              <w:rPr>
                <w:b/>
                <w:spacing w:val="-3"/>
                <w:sz w:val="22"/>
                <w:szCs w:val="22"/>
              </w:rPr>
              <w:t xml:space="preserve">в баллах </w:t>
            </w:r>
          </w:p>
        </w:tc>
      </w:tr>
      <w:tr w:rsidR="0023083D" w:rsidTr="00F57C0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3E406C" w:rsidRDefault="0023083D" w:rsidP="00F57C08">
            <w:pPr>
              <w:widowControl w:val="0"/>
              <w:shd w:val="clear" w:color="auto" w:fill="FFFFFF"/>
              <w:autoSpaceDE w:val="0"/>
              <w:autoSpaceDN w:val="0"/>
              <w:adjustRightInd w:val="0"/>
              <w:ind w:left="234"/>
              <w:jc w:val="center"/>
              <w:rPr>
                <w:b/>
                <w:sz w:val="22"/>
                <w:szCs w:val="22"/>
              </w:rPr>
            </w:pPr>
            <w:r w:rsidRPr="003E406C">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3E406C" w:rsidRDefault="0023083D" w:rsidP="00F57C08">
            <w:pPr>
              <w:widowControl w:val="0"/>
              <w:shd w:val="clear" w:color="auto" w:fill="FFFFFF"/>
              <w:autoSpaceDE w:val="0"/>
              <w:autoSpaceDN w:val="0"/>
              <w:adjustRightInd w:val="0"/>
              <w:rPr>
                <w:b/>
                <w:bCs/>
                <w:sz w:val="22"/>
                <w:szCs w:val="22"/>
              </w:rPr>
            </w:pPr>
            <w:r w:rsidRPr="003E406C">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23083D" w:rsidRPr="009862DB" w:rsidRDefault="001A04CF" w:rsidP="00F57C08">
            <w:pPr>
              <w:pStyle w:val="af1"/>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23083D" w:rsidRPr="009D38C0" w:rsidRDefault="0023083D" w:rsidP="000760C5">
            <w:pPr>
              <w:ind w:left="101"/>
              <w:contextualSpacing/>
              <w:rPr>
                <w:sz w:val="21"/>
                <w:szCs w:val="21"/>
                <w:lang w:eastAsia="en-US"/>
              </w:rPr>
            </w:pPr>
            <w:r w:rsidRPr="009D38C0">
              <w:rPr>
                <w:sz w:val="21"/>
                <w:szCs w:val="21"/>
                <w:lang w:eastAsia="en-US"/>
              </w:rPr>
              <w:t>п.</w:t>
            </w:r>
            <w:r w:rsidR="000760C5">
              <w:rPr>
                <w:sz w:val="21"/>
                <w:szCs w:val="21"/>
                <w:lang w:eastAsia="en-US"/>
              </w:rPr>
              <w:t>3</w:t>
            </w:r>
            <w:r w:rsidRPr="009D38C0">
              <w:rPr>
                <w:sz w:val="21"/>
                <w:szCs w:val="21"/>
                <w:lang w:eastAsia="en-US"/>
              </w:rPr>
              <w:t>.1</w:t>
            </w:r>
            <w:r>
              <w:rPr>
                <w:sz w:val="21"/>
                <w:szCs w:val="21"/>
                <w:lang w:eastAsia="en-US"/>
              </w:rPr>
              <w:t>4</w:t>
            </w:r>
            <w:r w:rsidRPr="009D38C0">
              <w:rPr>
                <w:sz w:val="21"/>
                <w:szCs w:val="21"/>
                <w:lang w:eastAsia="en-US"/>
              </w:rPr>
              <w:t>.</w:t>
            </w:r>
            <w:r>
              <w:rPr>
                <w:sz w:val="21"/>
                <w:szCs w:val="21"/>
                <w:lang w:eastAsia="en-US"/>
              </w:rPr>
              <w:t>9</w:t>
            </w:r>
            <w:r w:rsidRPr="009D38C0">
              <w:rPr>
                <w:sz w:val="21"/>
                <w:szCs w:val="21"/>
                <w:lang w:eastAsia="en-US"/>
              </w:rPr>
              <w:t xml:space="preserve"> настоящей документации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23083D" w:rsidRPr="003E406C" w:rsidRDefault="00D521A2" w:rsidP="00F57C08">
            <w:pPr>
              <w:widowControl w:val="0"/>
              <w:shd w:val="clear" w:color="auto" w:fill="FFFFFF"/>
              <w:autoSpaceDE w:val="0"/>
              <w:autoSpaceDN w:val="0"/>
              <w:adjustRightInd w:val="0"/>
              <w:jc w:val="center"/>
              <w:rPr>
                <w:b/>
                <w:bCs/>
                <w:sz w:val="22"/>
                <w:szCs w:val="22"/>
              </w:rPr>
            </w:pPr>
            <w:r>
              <w:rPr>
                <w:b/>
                <w:bCs/>
                <w:sz w:val="22"/>
                <w:szCs w:val="22"/>
              </w:rPr>
              <w:t>89</w:t>
            </w:r>
          </w:p>
        </w:tc>
      </w:tr>
      <w:tr w:rsidR="0023083D" w:rsidTr="00F57C08">
        <w:trPr>
          <w:trHeight w:val="971"/>
          <w:jc w:val="center"/>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23083D" w:rsidRPr="000B3BA1" w:rsidRDefault="0023083D" w:rsidP="00F57C08">
            <w:pPr>
              <w:widowControl w:val="0"/>
              <w:shd w:val="clear" w:color="auto" w:fill="FFFFFF"/>
              <w:autoSpaceDE w:val="0"/>
              <w:autoSpaceDN w:val="0"/>
              <w:adjustRightInd w:val="0"/>
              <w:jc w:val="center"/>
              <w:rPr>
                <w:b/>
                <w:sz w:val="22"/>
                <w:szCs w:val="22"/>
              </w:rPr>
            </w:pPr>
            <w:r w:rsidRPr="000B3BA1">
              <w:rPr>
                <w:b/>
                <w:sz w:val="22"/>
                <w:szCs w:val="22"/>
              </w:rPr>
              <w:t>2.</w:t>
            </w:r>
          </w:p>
        </w:tc>
        <w:tc>
          <w:tcPr>
            <w:tcW w:w="3652" w:type="dxa"/>
            <w:tcBorders>
              <w:top w:val="single" w:sz="6" w:space="0" w:color="auto"/>
              <w:left w:val="single" w:sz="6" w:space="0" w:color="auto"/>
              <w:bottom w:val="single" w:sz="4" w:space="0" w:color="auto"/>
              <w:right w:val="single" w:sz="6" w:space="0" w:color="auto"/>
            </w:tcBorders>
            <w:shd w:val="clear" w:color="auto" w:fill="FFFFFF"/>
            <w:vAlign w:val="center"/>
          </w:tcPr>
          <w:p w:rsidR="0023083D" w:rsidRPr="00DF05A3" w:rsidRDefault="0023083D" w:rsidP="00F57C08">
            <w:pPr>
              <w:widowControl w:val="0"/>
              <w:shd w:val="clear" w:color="auto" w:fill="FFFFFF"/>
              <w:autoSpaceDE w:val="0"/>
              <w:autoSpaceDN w:val="0"/>
              <w:adjustRightInd w:val="0"/>
              <w:ind w:left="5"/>
              <w:rPr>
                <w:b/>
                <w:spacing w:val="3"/>
                <w:sz w:val="22"/>
                <w:szCs w:val="22"/>
              </w:rPr>
            </w:pPr>
            <w:r>
              <w:rPr>
                <w:b/>
                <w:spacing w:val="3"/>
                <w:sz w:val="22"/>
                <w:szCs w:val="22"/>
              </w:rPr>
              <w:t>Репутация участника закупки</w:t>
            </w:r>
            <w:r w:rsidRPr="00DF05A3">
              <w:rPr>
                <w:b/>
                <w:spacing w:val="3"/>
                <w:sz w:val="22"/>
                <w:szCs w:val="22"/>
              </w:rPr>
              <w:t>, в том числе:</w:t>
            </w:r>
          </w:p>
        </w:tc>
        <w:tc>
          <w:tcPr>
            <w:tcW w:w="3881" w:type="dxa"/>
            <w:tcBorders>
              <w:top w:val="single" w:sz="6" w:space="0" w:color="auto"/>
              <w:left w:val="single" w:sz="6" w:space="0" w:color="auto"/>
              <w:bottom w:val="single" w:sz="4" w:space="0" w:color="auto"/>
              <w:right w:val="single" w:sz="6" w:space="0" w:color="auto"/>
            </w:tcBorders>
            <w:shd w:val="clear" w:color="auto" w:fill="auto"/>
            <w:vAlign w:val="center"/>
          </w:tcPr>
          <w:p w:rsidR="0023083D" w:rsidRPr="00DF05A3" w:rsidRDefault="0023083D" w:rsidP="00F57C08">
            <w:pPr>
              <w:widowControl w:val="0"/>
              <w:shd w:val="clear" w:color="auto" w:fill="FFFFFF"/>
              <w:autoSpaceDE w:val="0"/>
              <w:autoSpaceDN w:val="0"/>
              <w:adjustRightInd w:val="0"/>
              <w:rPr>
                <w:b/>
                <w:spacing w:val="-2"/>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DF05A3" w:rsidRDefault="00650F16" w:rsidP="00F57C08">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23083D" w:rsidTr="00F57C08">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23083D" w:rsidRPr="000160D1" w:rsidRDefault="0023083D" w:rsidP="00F57C08">
            <w:pPr>
              <w:widowControl w:val="0"/>
              <w:shd w:val="clear" w:color="auto" w:fill="FFFFFF"/>
              <w:autoSpaceDE w:val="0"/>
              <w:autoSpaceDN w:val="0"/>
              <w:adjustRightInd w:val="0"/>
              <w:jc w:val="center"/>
              <w:rPr>
                <w:sz w:val="22"/>
                <w:szCs w:val="22"/>
              </w:rPr>
            </w:pPr>
            <w:r>
              <w:rPr>
                <w:sz w:val="22"/>
                <w:szCs w:val="22"/>
              </w:rPr>
              <w:t>2.1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23083D" w:rsidRPr="000543B6" w:rsidRDefault="00F94482" w:rsidP="004529C3">
            <w:pPr>
              <w:rPr>
                <w:b/>
                <w:sz w:val="22"/>
                <w:szCs w:val="22"/>
              </w:rPr>
            </w:pPr>
            <w:r w:rsidRPr="00F94482">
              <w:rPr>
                <w:sz w:val="22"/>
                <w:szCs w:val="22"/>
              </w:rPr>
              <w:t>Отсутствие негативных судебных решений</w:t>
            </w:r>
            <w:r w:rsidR="004529C3">
              <w:rPr>
                <w:sz w:val="22"/>
                <w:szCs w:val="22"/>
              </w:rPr>
              <w:t>,</w:t>
            </w:r>
            <w:r w:rsidRPr="00F94482">
              <w:rPr>
                <w:sz w:val="22"/>
                <w:szCs w:val="22"/>
              </w:rPr>
              <w:t xml:space="preserve"> </w:t>
            </w:r>
            <w:r w:rsidR="004529C3" w:rsidRPr="00F94482">
              <w:rPr>
                <w:sz w:val="22"/>
                <w:szCs w:val="22"/>
              </w:rPr>
              <w:t xml:space="preserve">вступивших в силу </w:t>
            </w:r>
            <w:r w:rsidRPr="00F94482">
              <w:rPr>
                <w:sz w:val="22"/>
                <w:szCs w:val="22"/>
              </w:rPr>
              <w:t>или принятых участником закупки претензиях, связанных с ОАО «ИЭСК» и лиц, указанных в приложении № 1 к положению о закупке товаров, работ, услуг ОАО «ИЭСК», а также отсутствие негативных судебных решений</w:t>
            </w:r>
            <w:r w:rsidR="004529C3">
              <w:rPr>
                <w:sz w:val="22"/>
                <w:szCs w:val="22"/>
              </w:rPr>
              <w:t>,</w:t>
            </w:r>
            <w:r w:rsidR="004529C3" w:rsidRPr="00F94482">
              <w:rPr>
                <w:sz w:val="22"/>
                <w:szCs w:val="22"/>
              </w:rPr>
              <w:t xml:space="preserve"> вступивших в силу</w:t>
            </w:r>
            <w:r w:rsidRPr="00F94482">
              <w:rPr>
                <w:sz w:val="22"/>
                <w:szCs w:val="22"/>
              </w:rPr>
              <w:t xml:space="preserve"> или принятых участником закупки претензиях</w:t>
            </w:r>
            <w:r w:rsidR="004529C3">
              <w:rPr>
                <w:sz w:val="22"/>
                <w:szCs w:val="22"/>
              </w:rPr>
              <w:t xml:space="preserve">, </w:t>
            </w:r>
            <w:r w:rsidRPr="00F94482">
              <w:rPr>
                <w:sz w:val="22"/>
                <w:szCs w:val="22"/>
              </w:rPr>
              <w:t>связанных с ПАО «Иркутскэнерго»</w:t>
            </w:r>
            <w:r w:rsidR="00650F16">
              <w:rPr>
                <w:sz w:val="22"/>
                <w:szCs w:val="22"/>
              </w:rPr>
              <w:t>,</w:t>
            </w:r>
            <w:r w:rsidR="00650F16" w:rsidRPr="00EF5A63">
              <w:rPr>
                <w:sz w:val="22"/>
                <w:szCs w:val="22"/>
              </w:rPr>
              <w:t xml:space="preserve"> ООО «Байкальская энергетическая компания»</w:t>
            </w:r>
            <w:r w:rsidRPr="00F94482">
              <w:rPr>
                <w:sz w:val="22"/>
                <w:szCs w:val="22"/>
              </w:rPr>
              <w:t xml:space="preserve"> и лиц, указанных в приложении № 1 к Положению о закупке товаров, р</w:t>
            </w:r>
            <w:r>
              <w:rPr>
                <w:sz w:val="22"/>
                <w:szCs w:val="22"/>
              </w:rPr>
              <w:t>абот, услуг ПАО «Иркутскэнерго»</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23083D" w:rsidRPr="009D38C0" w:rsidRDefault="001A04CF" w:rsidP="00F57C08">
            <w:pPr>
              <w:tabs>
                <w:tab w:val="left" w:pos="0"/>
              </w:tabs>
              <w:snapToGrid w:val="0"/>
              <w:ind w:left="72"/>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K</m:t>
                    </m:r>
                  </m:e>
                  <m:sub>
                    <m:r>
                      <w:rPr>
                        <w:rFonts w:ascii="Cambria Math" w:hAnsi="Cambria Math"/>
                        <w:sz w:val="24"/>
                        <w:szCs w:val="24"/>
                        <w:lang w:eastAsia="en-US"/>
                      </w:rPr>
                      <m:t>i</m:t>
                    </m:r>
                  </m:sub>
                </m:sSub>
                <m:r>
                  <w:rPr>
                    <w:rFonts w:ascii="Cambria Math" w:hAnsi="Cambria Math"/>
                    <w:sz w:val="24"/>
                    <w:szCs w:val="24"/>
                    <w:lang w:eastAsia="en-US"/>
                  </w:rPr>
                  <m:t xml:space="preserve"> ≠</m:t>
                </m:r>
                <m:sSub>
                  <m:sSubPr>
                    <m:ctrlPr>
                      <w:rPr>
                        <w:rFonts w:ascii="Cambria Math" w:hAnsi="Cambria Math"/>
                        <w:i/>
                        <w:sz w:val="24"/>
                        <w:szCs w:val="24"/>
                        <w:lang w:eastAsia="en-US"/>
                      </w:rPr>
                    </m:ctrlPr>
                  </m:sSubPr>
                  <m:e>
                    <m:r>
                      <w:rPr>
                        <w:rFonts w:ascii="Cambria Math" w:hAnsi="Cambria Math"/>
                        <w:sz w:val="24"/>
                        <w:szCs w:val="24"/>
                        <w:lang w:eastAsia="en-US"/>
                      </w:rPr>
                      <m:t>K</m:t>
                    </m:r>
                  </m:e>
                  <m:sub>
                    <m:r>
                      <w:rPr>
                        <w:rFonts w:ascii="Cambria Math" w:hAnsi="Cambria Math"/>
                        <w:sz w:val="24"/>
                        <w:szCs w:val="24"/>
                        <w:lang w:eastAsia="en-US"/>
                      </w:rPr>
                      <m:t>unw</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oMath>
            </m:oMathPara>
          </w:p>
          <w:p w:rsidR="0023083D" w:rsidRPr="009D38C0" w:rsidRDefault="001A04CF" w:rsidP="00F57C08">
            <w:pPr>
              <w:tabs>
                <w:tab w:val="left" w:pos="0"/>
              </w:tabs>
              <w:snapToGrid w:val="0"/>
              <w:ind w:left="72"/>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K</m:t>
                    </m:r>
                  </m:e>
                  <m:sub>
                    <m:r>
                      <w:rPr>
                        <w:rFonts w:ascii="Cambria Math" w:hAnsi="Cambria Math"/>
                        <w:sz w:val="24"/>
                        <w:szCs w:val="24"/>
                        <w:lang w:eastAsia="en-US"/>
                      </w:rPr>
                      <m:t>i</m:t>
                    </m:r>
                  </m:sub>
                </m:sSub>
                <m:r>
                  <w:rPr>
                    <w:rFonts w:ascii="Cambria Math" w:hAnsi="Cambria Math"/>
                    <w:sz w:val="24"/>
                    <w:szCs w:val="24"/>
                    <w:lang w:eastAsia="en-US"/>
                  </w:rPr>
                  <m:t xml:space="preserve"> &lt;</m:t>
                </m:r>
                <m:sSub>
                  <m:sSubPr>
                    <m:ctrlPr>
                      <w:rPr>
                        <w:rFonts w:ascii="Cambria Math" w:hAnsi="Cambria Math"/>
                        <w:i/>
                        <w:sz w:val="24"/>
                        <w:szCs w:val="24"/>
                        <w:lang w:eastAsia="en-US"/>
                      </w:rPr>
                    </m:ctrlPr>
                  </m:sSubPr>
                  <m:e>
                    <m:r>
                      <w:rPr>
                        <w:rFonts w:ascii="Cambria Math" w:hAnsi="Cambria Math"/>
                        <w:sz w:val="24"/>
                        <w:szCs w:val="24"/>
                        <w:lang w:eastAsia="en-US"/>
                      </w:rPr>
                      <m:t>K</m:t>
                    </m:r>
                  </m:e>
                  <m:sub>
                    <m:r>
                      <w:rPr>
                        <w:rFonts w:ascii="Cambria Math" w:hAnsi="Cambria Math"/>
                        <w:sz w:val="24"/>
                        <w:szCs w:val="24"/>
                        <w:lang w:eastAsia="en-US"/>
                      </w:rPr>
                      <m:t>unw</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oMath>
            </m:oMathPara>
          </w:p>
          <w:p w:rsidR="0023083D" w:rsidRDefault="0023083D" w:rsidP="00F57C08">
            <w:pPr>
              <w:tabs>
                <w:tab w:val="left" w:pos="0"/>
              </w:tabs>
              <w:snapToGrid w:val="0"/>
              <w:ind w:left="72"/>
              <w:rPr>
                <w:b/>
                <w:sz w:val="22"/>
                <w:szCs w:val="22"/>
              </w:rPr>
            </w:pPr>
          </w:p>
          <w:p w:rsidR="0023083D" w:rsidRPr="009D38C0" w:rsidRDefault="0023083D" w:rsidP="00F57C08">
            <w:pPr>
              <w:ind w:left="101"/>
              <w:contextualSpacing/>
              <w:rPr>
                <w:sz w:val="21"/>
                <w:szCs w:val="21"/>
                <w:lang w:eastAsia="en-US"/>
              </w:rPr>
            </w:pPr>
            <w:r w:rsidRPr="009D38C0">
              <w:rPr>
                <w:sz w:val="21"/>
                <w:szCs w:val="21"/>
                <w:lang w:eastAsia="en-US"/>
              </w:rPr>
              <w:t>п.</w:t>
            </w:r>
            <w:r w:rsidR="000760C5">
              <w:rPr>
                <w:sz w:val="21"/>
                <w:szCs w:val="21"/>
                <w:lang w:eastAsia="en-US"/>
              </w:rPr>
              <w:t>3</w:t>
            </w:r>
            <w:r w:rsidRPr="009D38C0">
              <w:rPr>
                <w:sz w:val="21"/>
                <w:szCs w:val="21"/>
                <w:lang w:eastAsia="en-US"/>
              </w:rPr>
              <w:t>.</w:t>
            </w:r>
            <w:r>
              <w:rPr>
                <w:sz w:val="21"/>
                <w:szCs w:val="21"/>
                <w:lang w:eastAsia="en-US"/>
              </w:rPr>
              <w:t>14</w:t>
            </w:r>
            <w:r w:rsidRPr="009D38C0">
              <w:rPr>
                <w:sz w:val="21"/>
                <w:szCs w:val="21"/>
                <w:lang w:eastAsia="en-US"/>
              </w:rPr>
              <w:t>.</w:t>
            </w:r>
            <w:r>
              <w:rPr>
                <w:sz w:val="21"/>
                <w:szCs w:val="21"/>
                <w:lang w:eastAsia="en-US"/>
              </w:rPr>
              <w:t>10</w:t>
            </w:r>
            <w:r w:rsidRPr="009D38C0">
              <w:rPr>
                <w:sz w:val="21"/>
                <w:szCs w:val="21"/>
                <w:lang w:eastAsia="en-US"/>
              </w:rPr>
              <w:t xml:space="preserve"> настоящей документации </w:t>
            </w:r>
          </w:p>
          <w:p w:rsidR="0023083D" w:rsidRPr="00B51D87" w:rsidRDefault="0023083D" w:rsidP="00F57C08">
            <w:pPr>
              <w:tabs>
                <w:tab w:val="left" w:pos="0"/>
              </w:tabs>
              <w:snapToGrid w:val="0"/>
              <w:ind w:left="72"/>
              <w:rPr>
                <w:b/>
                <w:sz w:val="22"/>
                <w:szCs w:val="22"/>
              </w:rPr>
            </w:pPr>
            <w:r w:rsidRPr="009D38C0">
              <w:rPr>
                <w:sz w:val="22"/>
                <w:lang w:eastAsia="en-US"/>
              </w:rPr>
              <w:t>Не</w:t>
            </w:r>
            <w:r w:rsidRPr="009D38C0">
              <w:rPr>
                <w:rFonts w:eastAsia="Calibri"/>
                <w:sz w:val="22"/>
                <w:lang w:eastAsia="en-US"/>
              </w:rPr>
              <w:t xml:space="preserve">желательное предложение </w:t>
            </w:r>
            <m:oMath>
              <m:sSub>
                <m:sSubPr>
                  <m:ctrlPr>
                    <w:rPr>
                      <w:rFonts w:ascii="Cambria Math" w:hAnsi="Cambria Math"/>
                      <w:sz w:val="22"/>
                      <w:szCs w:val="28"/>
                      <w:lang w:eastAsia="en-US"/>
                    </w:rPr>
                  </m:ctrlPr>
                </m:sSubPr>
                <m:e>
                  <m:r>
                    <m:rPr>
                      <m:sty m:val="p"/>
                    </m:rPr>
                    <w:rPr>
                      <w:rFonts w:ascii="Cambria Math" w:hAnsi="Cambria Math"/>
                      <w:sz w:val="22"/>
                      <w:szCs w:val="28"/>
                      <w:lang w:eastAsia="en-US"/>
                    </w:rPr>
                    <m:t>K</m:t>
                  </m:r>
                </m:e>
                <m:sub>
                  <m:r>
                    <m:rPr>
                      <m:sty m:val="p"/>
                    </m:rPr>
                    <w:rPr>
                      <w:rFonts w:ascii="Cambria Math" w:hAnsi="Cambria Math"/>
                      <w:sz w:val="22"/>
                      <w:szCs w:val="28"/>
                      <w:lang w:eastAsia="en-US"/>
                    </w:rPr>
                    <m:t>unw</m:t>
                  </m:r>
                </m:sub>
              </m:sSub>
            </m:oMath>
            <w:r w:rsidRPr="009D38C0">
              <w:rPr>
                <w:rFonts w:eastAsia="Calibri"/>
                <w:sz w:val="22"/>
                <w:lang w:eastAsia="en-US"/>
              </w:rPr>
              <w:t xml:space="preserve"> – 1 судебное решение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23083D" w:rsidRPr="00650F16" w:rsidRDefault="0023083D" w:rsidP="00F57C08">
            <w:pPr>
              <w:widowControl w:val="0"/>
              <w:shd w:val="clear" w:color="auto" w:fill="FFFFFF"/>
              <w:autoSpaceDE w:val="0"/>
              <w:autoSpaceDN w:val="0"/>
              <w:adjustRightInd w:val="0"/>
              <w:jc w:val="center"/>
              <w:rPr>
                <w:spacing w:val="-11"/>
                <w:sz w:val="22"/>
                <w:szCs w:val="22"/>
              </w:rPr>
            </w:pPr>
            <w:r w:rsidRPr="00650F16">
              <w:rPr>
                <w:spacing w:val="-11"/>
                <w:sz w:val="22"/>
                <w:szCs w:val="22"/>
              </w:rPr>
              <w:t>1</w:t>
            </w:r>
          </w:p>
        </w:tc>
      </w:tr>
      <w:tr w:rsidR="00D521A2" w:rsidTr="00F57C08">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D521A2" w:rsidRPr="000160D1" w:rsidRDefault="00D521A2" w:rsidP="00D521A2">
            <w:pPr>
              <w:widowControl w:val="0"/>
              <w:shd w:val="clear" w:color="auto" w:fill="FFFFFF"/>
              <w:autoSpaceDE w:val="0"/>
              <w:autoSpaceDN w:val="0"/>
              <w:adjustRightInd w:val="0"/>
              <w:jc w:val="center"/>
              <w:rPr>
                <w:sz w:val="22"/>
                <w:szCs w:val="22"/>
              </w:rPr>
            </w:pPr>
            <w:r>
              <w:rPr>
                <w:sz w:val="22"/>
                <w:szCs w:val="22"/>
              </w:rPr>
              <w:t>2.2</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D521A2" w:rsidRPr="000543B6" w:rsidRDefault="00D521A2" w:rsidP="00D521A2">
            <w:pPr>
              <w:rPr>
                <w:b/>
                <w:sz w:val="22"/>
                <w:szCs w:val="22"/>
              </w:rPr>
            </w:pPr>
            <w:r>
              <w:rPr>
                <w:sz w:val="22"/>
                <w:szCs w:val="22"/>
              </w:rPr>
              <w:t>Ф</w:t>
            </w:r>
            <w:r w:rsidRPr="00F008E3">
              <w:rPr>
                <w:sz w:val="22"/>
                <w:szCs w:val="22"/>
              </w:rPr>
              <w:t xml:space="preserve">инансовое состояние относительно коэффициентов текущей ликвидности </w:t>
            </w:r>
            <w:proofErr w:type="spellStart"/>
            <w:r w:rsidRPr="00F008E3">
              <w:rPr>
                <w:sz w:val="22"/>
                <w:szCs w:val="22"/>
              </w:rPr>
              <w:t>Ктл</w:t>
            </w:r>
            <w:proofErr w:type="spellEnd"/>
            <w:r w:rsidRPr="00F008E3">
              <w:rPr>
                <w:sz w:val="22"/>
                <w:szCs w:val="22"/>
              </w:rPr>
              <w:t xml:space="preserve"> и обеспеченности собственными средствами </w:t>
            </w:r>
            <w:proofErr w:type="spellStart"/>
            <w:r w:rsidRPr="00F008E3">
              <w:rPr>
                <w:sz w:val="22"/>
                <w:szCs w:val="22"/>
              </w:rPr>
              <w:t>Косс</w:t>
            </w:r>
            <w:proofErr w:type="spellEnd"/>
            <w:r>
              <w:rPr>
                <w:sz w:val="22"/>
                <w:szCs w:val="22"/>
              </w:rPr>
              <w:t>.</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D521A2" w:rsidRPr="009D38C0" w:rsidRDefault="00650F16" w:rsidP="00D521A2">
            <w:pPr>
              <w:jc w:val="both"/>
              <w:rPr>
                <w:sz w:val="24"/>
                <w:szCs w:val="24"/>
                <w:lang w:eastAsia="en-US"/>
              </w:rPr>
            </w:pPr>
            <m:oMathPara>
              <m:oMath>
                <m:r>
                  <w:rPr>
                    <w:rFonts w:ascii="Cambria Math" w:hAnsi="Cambria Math"/>
                    <w:sz w:val="24"/>
                    <w:szCs w:val="24"/>
                    <w:lang w:eastAsia="en-US"/>
                  </w:rPr>
                  <m:t>Ктл&gt;1 Косс≥0,1→</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oMath>
            </m:oMathPara>
          </w:p>
          <w:p w:rsidR="00D521A2" w:rsidRPr="009D38C0" w:rsidRDefault="00650F16" w:rsidP="00D521A2">
            <w:pPr>
              <w:jc w:val="both"/>
              <w:rPr>
                <w:sz w:val="24"/>
                <w:szCs w:val="24"/>
                <w:lang w:eastAsia="en-US"/>
              </w:rPr>
            </w:pPr>
            <m:oMathPara>
              <m:oMath>
                <m:r>
                  <w:rPr>
                    <w:rFonts w:ascii="Cambria Math" w:hAnsi="Cambria Math"/>
                    <w:sz w:val="24"/>
                    <w:szCs w:val="24"/>
                    <w:lang w:eastAsia="en-US"/>
                  </w:rPr>
                  <m:t>Ктл&lt;1 Косс≥0,1→</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0,5 V</m:t>
                    </m:r>
                  </m:e>
                  <m:sub>
                    <m:r>
                      <w:rPr>
                        <w:rFonts w:ascii="Cambria Math" w:hAnsi="Cambria Math"/>
                        <w:sz w:val="24"/>
                        <w:szCs w:val="24"/>
                        <w:lang w:eastAsia="en-US"/>
                      </w:rPr>
                      <m:t>k</m:t>
                    </m:r>
                  </m:sub>
                </m:sSub>
              </m:oMath>
            </m:oMathPara>
          </w:p>
          <w:p w:rsidR="00D521A2" w:rsidRPr="009D38C0" w:rsidRDefault="00650F16" w:rsidP="00D521A2">
            <w:pPr>
              <w:jc w:val="both"/>
              <w:rPr>
                <w:sz w:val="24"/>
                <w:szCs w:val="24"/>
                <w:lang w:eastAsia="en-US"/>
              </w:rPr>
            </w:pPr>
            <m:oMathPara>
              <m:oMath>
                <m:r>
                  <w:rPr>
                    <w:rFonts w:ascii="Cambria Math" w:hAnsi="Cambria Math"/>
                    <w:sz w:val="24"/>
                    <w:szCs w:val="24"/>
                    <w:lang w:eastAsia="en-US"/>
                  </w:rPr>
                  <m:t>Ктл&gt;1 Косс&lt;0,1→</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 xml:space="preserve">=0,5 </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oMath>
            </m:oMathPara>
          </w:p>
          <w:p w:rsidR="00D521A2" w:rsidRPr="0018066B" w:rsidRDefault="00650F16" w:rsidP="00D521A2">
            <w:pPr>
              <w:jc w:val="both"/>
              <w:rPr>
                <w:sz w:val="28"/>
                <w:szCs w:val="28"/>
                <w:lang w:eastAsia="en-US"/>
              </w:rPr>
            </w:pPr>
            <m:oMathPara>
              <m:oMath>
                <m:r>
                  <w:rPr>
                    <w:rFonts w:ascii="Cambria Math" w:hAnsi="Cambria Math"/>
                    <w:sz w:val="24"/>
                    <w:szCs w:val="24"/>
                    <w:lang w:eastAsia="en-US"/>
                  </w:rPr>
                  <m:t>Ктл&lt;1 Косс&lt;0,1→</m:t>
                </m:r>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r>
                  <w:rPr>
                    <w:rFonts w:ascii="Cambria Math" w:hAnsi="Cambria Math"/>
                    <w:sz w:val="24"/>
                    <w:szCs w:val="24"/>
                    <w:lang w:eastAsia="en-US"/>
                  </w:rPr>
                  <m:t>=0</m:t>
                </m:r>
              </m:oMath>
            </m:oMathPara>
          </w:p>
          <w:p w:rsidR="00D521A2" w:rsidRDefault="00D521A2" w:rsidP="00D521A2">
            <w:pPr>
              <w:tabs>
                <w:tab w:val="left" w:pos="0"/>
              </w:tabs>
              <w:snapToGrid w:val="0"/>
              <w:ind w:left="72"/>
              <w:rPr>
                <w:b/>
                <w:sz w:val="22"/>
                <w:szCs w:val="22"/>
              </w:rPr>
            </w:pPr>
          </w:p>
          <w:p w:rsidR="00D521A2" w:rsidRPr="009D38C0" w:rsidRDefault="00D521A2" w:rsidP="00D521A2">
            <w:pPr>
              <w:ind w:left="101"/>
              <w:contextualSpacing/>
              <w:rPr>
                <w:sz w:val="21"/>
                <w:szCs w:val="21"/>
                <w:lang w:eastAsia="en-US"/>
              </w:rPr>
            </w:pPr>
            <w:r w:rsidRPr="009D38C0">
              <w:rPr>
                <w:sz w:val="21"/>
                <w:szCs w:val="21"/>
                <w:lang w:eastAsia="en-US"/>
              </w:rPr>
              <w:lastRenderedPageBreak/>
              <w:t>п.</w:t>
            </w:r>
            <w:r>
              <w:rPr>
                <w:sz w:val="21"/>
                <w:szCs w:val="21"/>
                <w:lang w:eastAsia="en-US"/>
              </w:rPr>
              <w:t xml:space="preserve"> 3</w:t>
            </w:r>
            <w:r w:rsidRPr="009D38C0">
              <w:rPr>
                <w:sz w:val="21"/>
                <w:szCs w:val="21"/>
                <w:lang w:eastAsia="en-US"/>
              </w:rPr>
              <w:t>.</w:t>
            </w:r>
            <w:r>
              <w:rPr>
                <w:sz w:val="21"/>
                <w:szCs w:val="21"/>
                <w:lang w:eastAsia="en-US"/>
              </w:rPr>
              <w:t>14</w:t>
            </w:r>
            <w:r w:rsidRPr="009D38C0">
              <w:rPr>
                <w:sz w:val="21"/>
                <w:szCs w:val="21"/>
                <w:lang w:eastAsia="en-US"/>
              </w:rPr>
              <w:t>.</w:t>
            </w:r>
            <w:r>
              <w:rPr>
                <w:sz w:val="21"/>
                <w:szCs w:val="21"/>
                <w:lang w:eastAsia="en-US"/>
              </w:rPr>
              <w:t>11</w:t>
            </w:r>
            <w:r w:rsidRPr="009D38C0">
              <w:rPr>
                <w:sz w:val="21"/>
                <w:szCs w:val="21"/>
                <w:lang w:eastAsia="en-US"/>
              </w:rPr>
              <w:t xml:space="preserve"> настоящей документации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521A2" w:rsidRPr="00650F16" w:rsidRDefault="00D521A2" w:rsidP="00D521A2">
            <w:pPr>
              <w:widowControl w:val="0"/>
              <w:shd w:val="clear" w:color="auto" w:fill="FFFFFF"/>
              <w:autoSpaceDE w:val="0"/>
              <w:autoSpaceDN w:val="0"/>
              <w:adjustRightInd w:val="0"/>
              <w:jc w:val="center"/>
              <w:rPr>
                <w:spacing w:val="-11"/>
                <w:sz w:val="22"/>
                <w:szCs w:val="22"/>
              </w:rPr>
            </w:pPr>
            <w:r w:rsidRPr="00650F16">
              <w:rPr>
                <w:spacing w:val="-11"/>
                <w:sz w:val="22"/>
                <w:szCs w:val="22"/>
              </w:rPr>
              <w:lastRenderedPageBreak/>
              <w:t>3</w:t>
            </w:r>
          </w:p>
        </w:tc>
      </w:tr>
      <w:tr w:rsidR="00D521A2" w:rsidTr="00F94482">
        <w:trPr>
          <w:trHeight w:val="532"/>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D521A2" w:rsidRPr="003E406C" w:rsidRDefault="00D521A2" w:rsidP="00D521A2">
            <w:pPr>
              <w:widowControl w:val="0"/>
              <w:shd w:val="clear" w:color="auto" w:fill="FFFFFF"/>
              <w:autoSpaceDE w:val="0"/>
              <w:autoSpaceDN w:val="0"/>
              <w:adjustRightInd w:val="0"/>
              <w:ind w:left="234"/>
              <w:jc w:val="center"/>
              <w:rPr>
                <w:b/>
                <w:sz w:val="22"/>
                <w:szCs w:val="22"/>
              </w:rPr>
            </w:pPr>
            <w:r>
              <w:rPr>
                <w:b/>
                <w:sz w:val="22"/>
                <w:szCs w:val="22"/>
              </w:rPr>
              <w:t>3</w:t>
            </w:r>
            <w:r w:rsidRPr="003E406C">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D521A2" w:rsidRPr="003E406C" w:rsidRDefault="00D521A2" w:rsidP="00D521A2">
            <w:pPr>
              <w:widowControl w:val="0"/>
              <w:shd w:val="clear" w:color="auto" w:fill="FFFFFF"/>
              <w:autoSpaceDE w:val="0"/>
              <w:autoSpaceDN w:val="0"/>
              <w:adjustRightInd w:val="0"/>
              <w:rPr>
                <w:b/>
                <w:bCs/>
                <w:sz w:val="22"/>
                <w:szCs w:val="22"/>
              </w:rPr>
            </w:pPr>
            <w:r>
              <w:rPr>
                <w:b/>
                <w:bCs/>
                <w:sz w:val="22"/>
                <w:szCs w:val="22"/>
              </w:rPr>
              <w:t>Опыт</w:t>
            </w:r>
            <w:r w:rsidRPr="009D38C0">
              <w:rPr>
                <w:b/>
                <w:bCs/>
                <w:sz w:val="22"/>
                <w:szCs w:val="22"/>
              </w:rPr>
              <w:t xml:space="preserve"> участника закупки, в том числе:</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D521A2" w:rsidRPr="003E406C" w:rsidRDefault="00D521A2" w:rsidP="00D521A2">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521A2" w:rsidRPr="003E406C" w:rsidRDefault="00650F16" w:rsidP="00D521A2">
            <w:pPr>
              <w:widowControl w:val="0"/>
              <w:shd w:val="clear" w:color="auto" w:fill="FFFFFF"/>
              <w:autoSpaceDE w:val="0"/>
              <w:autoSpaceDN w:val="0"/>
              <w:adjustRightInd w:val="0"/>
              <w:jc w:val="center"/>
              <w:rPr>
                <w:b/>
                <w:sz w:val="22"/>
                <w:szCs w:val="22"/>
              </w:rPr>
            </w:pPr>
            <w:r>
              <w:rPr>
                <w:b/>
                <w:sz w:val="22"/>
                <w:szCs w:val="22"/>
              </w:rPr>
              <w:t>5</w:t>
            </w:r>
          </w:p>
        </w:tc>
      </w:tr>
      <w:tr w:rsidR="00D521A2" w:rsidTr="00F57C08">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D521A2" w:rsidRPr="000160D1" w:rsidRDefault="00D521A2" w:rsidP="00D521A2">
            <w:pPr>
              <w:widowControl w:val="0"/>
              <w:shd w:val="clear" w:color="auto" w:fill="FFFFFF"/>
              <w:autoSpaceDE w:val="0"/>
              <w:autoSpaceDN w:val="0"/>
              <w:adjustRightInd w:val="0"/>
              <w:jc w:val="center"/>
              <w:rPr>
                <w:sz w:val="22"/>
                <w:szCs w:val="22"/>
              </w:rPr>
            </w:pPr>
            <w:r>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9750E0" w:rsidRDefault="009750E0" w:rsidP="00D521A2">
            <w:pPr>
              <w:rPr>
                <w:bCs/>
                <w:sz w:val="22"/>
                <w:szCs w:val="22"/>
              </w:rPr>
            </w:pPr>
            <w:r w:rsidRPr="005F61F1">
              <w:rPr>
                <w:b/>
                <w:sz w:val="22"/>
                <w:szCs w:val="22"/>
                <w:highlight w:val="yellow"/>
              </w:rPr>
              <w:t>К ЛОТАМ № 1, 2, 4, 6, 7, 8</w:t>
            </w:r>
            <w:r>
              <w:rPr>
                <w:b/>
                <w:sz w:val="22"/>
                <w:szCs w:val="22"/>
              </w:rPr>
              <w:t xml:space="preserve"> </w:t>
            </w:r>
            <w:r w:rsidR="00D521A2">
              <w:rPr>
                <w:bCs/>
                <w:sz w:val="22"/>
                <w:szCs w:val="22"/>
              </w:rPr>
              <w:t xml:space="preserve">Количество договоров на </w:t>
            </w:r>
            <w:r w:rsidR="00D521A2" w:rsidRPr="00993998">
              <w:rPr>
                <w:sz w:val="22"/>
                <w:szCs w:val="22"/>
              </w:rPr>
              <w:t xml:space="preserve">выполнение работ </w:t>
            </w:r>
            <w:r w:rsidR="00D521A2">
              <w:rPr>
                <w:sz w:val="22"/>
                <w:szCs w:val="22"/>
              </w:rPr>
              <w:t xml:space="preserve">или оказания услуг </w:t>
            </w:r>
            <w:r w:rsidR="00D521A2" w:rsidRPr="00C96FCD">
              <w:rPr>
                <w:sz w:val="22"/>
                <w:szCs w:val="22"/>
              </w:rPr>
              <w:t xml:space="preserve">по расчистке трасс ВЛ от нежелательной древесно-кустарниковой </w:t>
            </w:r>
            <w:r w:rsidRPr="00C96FCD">
              <w:rPr>
                <w:sz w:val="22"/>
                <w:szCs w:val="22"/>
              </w:rPr>
              <w:t>растительности</w:t>
            </w:r>
            <w:r>
              <w:rPr>
                <w:sz w:val="22"/>
                <w:szCs w:val="22"/>
              </w:rPr>
              <w:t xml:space="preserve"> </w:t>
            </w:r>
            <w:r w:rsidRPr="00C96FCD">
              <w:rPr>
                <w:sz w:val="22"/>
                <w:szCs w:val="22"/>
              </w:rPr>
              <w:t>механизированным</w:t>
            </w:r>
            <w:r w:rsidR="00D521A2" w:rsidRPr="00C96FCD">
              <w:rPr>
                <w:bCs/>
                <w:sz w:val="22"/>
                <w:szCs w:val="22"/>
              </w:rPr>
              <w:t xml:space="preserve"> способом (тракторной</w:t>
            </w:r>
            <w:r w:rsidR="00D521A2">
              <w:rPr>
                <w:bCs/>
                <w:sz w:val="22"/>
                <w:szCs w:val="22"/>
              </w:rPr>
              <w:t>, бульдозерной</w:t>
            </w:r>
            <w:r w:rsidR="00D521A2" w:rsidRPr="00C96FCD">
              <w:rPr>
                <w:bCs/>
                <w:sz w:val="22"/>
                <w:szCs w:val="22"/>
              </w:rPr>
              <w:t xml:space="preserve"> техникой)</w:t>
            </w:r>
            <w:r w:rsidR="00D521A2" w:rsidRPr="000B4002">
              <w:rPr>
                <w:snapToGrid w:val="0"/>
                <w:sz w:val="22"/>
                <w:szCs w:val="22"/>
              </w:rPr>
              <w:t xml:space="preserve"> в объеме по одному договору не менее </w:t>
            </w:r>
            <w:r w:rsidR="00D521A2">
              <w:rPr>
                <w:snapToGrid w:val="0"/>
                <w:sz w:val="22"/>
                <w:szCs w:val="22"/>
              </w:rPr>
              <w:t>3</w:t>
            </w:r>
            <w:r w:rsidR="00D521A2" w:rsidRPr="000B4002">
              <w:rPr>
                <w:snapToGrid w:val="0"/>
                <w:sz w:val="22"/>
                <w:szCs w:val="22"/>
              </w:rPr>
              <w:t>0 га</w:t>
            </w:r>
            <w:r w:rsidR="00D521A2">
              <w:rPr>
                <w:bCs/>
                <w:sz w:val="22"/>
                <w:szCs w:val="22"/>
              </w:rPr>
              <w:t>,</w:t>
            </w:r>
          </w:p>
          <w:p w:rsidR="009750E0" w:rsidRDefault="009750E0" w:rsidP="00D521A2">
            <w:pPr>
              <w:rPr>
                <w:sz w:val="22"/>
                <w:szCs w:val="22"/>
              </w:rPr>
            </w:pPr>
            <w:r w:rsidRPr="00F81E4A">
              <w:rPr>
                <w:b/>
                <w:sz w:val="22"/>
                <w:szCs w:val="22"/>
                <w:highlight w:val="yellow"/>
              </w:rPr>
              <w:t xml:space="preserve">К ЛОТАМ № </w:t>
            </w:r>
            <w:r>
              <w:rPr>
                <w:b/>
                <w:sz w:val="22"/>
                <w:szCs w:val="22"/>
                <w:highlight w:val="yellow"/>
              </w:rPr>
              <w:t>3, 5</w:t>
            </w:r>
            <w:r w:rsidRPr="005B2759">
              <w:rPr>
                <w:sz w:val="22"/>
                <w:szCs w:val="22"/>
              </w:rPr>
              <w:t xml:space="preserve"> </w:t>
            </w:r>
            <w:r>
              <w:rPr>
                <w:bCs/>
                <w:sz w:val="22"/>
                <w:szCs w:val="22"/>
              </w:rPr>
              <w:t xml:space="preserve">Количество договоров на </w:t>
            </w:r>
            <w:r w:rsidRPr="00993998">
              <w:rPr>
                <w:sz w:val="22"/>
                <w:szCs w:val="22"/>
              </w:rPr>
              <w:t xml:space="preserve">выполнение работ </w:t>
            </w:r>
            <w:r>
              <w:rPr>
                <w:sz w:val="22"/>
                <w:szCs w:val="22"/>
              </w:rPr>
              <w:t xml:space="preserve">или оказания услуг по </w:t>
            </w:r>
            <w:r w:rsidRPr="00F81E4A">
              <w:rPr>
                <w:sz w:val="22"/>
                <w:szCs w:val="22"/>
              </w:rPr>
              <w:t>расчистке трасс ВЛ от нежелательной</w:t>
            </w:r>
            <w:r>
              <w:rPr>
                <w:sz w:val="22"/>
                <w:szCs w:val="22"/>
              </w:rPr>
              <w:t xml:space="preserve"> </w:t>
            </w:r>
            <w:r w:rsidRPr="00F81E4A">
              <w:rPr>
                <w:sz w:val="22"/>
                <w:szCs w:val="22"/>
              </w:rPr>
              <w:t>древесно-кустарниковой растительности вручную (</w:t>
            </w:r>
            <w:proofErr w:type="spellStart"/>
            <w:r w:rsidRPr="00F81E4A">
              <w:rPr>
                <w:sz w:val="22"/>
                <w:szCs w:val="22"/>
              </w:rPr>
              <w:t>мотокусторезами</w:t>
            </w:r>
            <w:proofErr w:type="spellEnd"/>
            <w:r>
              <w:rPr>
                <w:sz w:val="22"/>
                <w:szCs w:val="22"/>
              </w:rPr>
              <w:t>,</w:t>
            </w:r>
            <w:r w:rsidRPr="00F81E4A">
              <w:rPr>
                <w:sz w:val="22"/>
                <w:szCs w:val="22"/>
              </w:rPr>
              <w:t xml:space="preserve"> либо подобным оборудованием)</w:t>
            </w:r>
            <w:r>
              <w:rPr>
                <w:sz w:val="22"/>
                <w:szCs w:val="22"/>
              </w:rPr>
              <w:t>,</w:t>
            </w:r>
          </w:p>
          <w:p w:rsidR="00D521A2" w:rsidRPr="000543B6" w:rsidRDefault="00D521A2" w:rsidP="009750E0">
            <w:pPr>
              <w:rPr>
                <w:b/>
                <w:sz w:val="22"/>
                <w:szCs w:val="22"/>
              </w:rPr>
            </w:pPr>
            <w:r w:rsidRPr="005B2759">
              <w:rPr>
                <w:sz w:val="22"/>
                <w:szCs w:val="22"/>
              </w:rPr>
              <w:t>(</w:t>
            </w:r>
            <w:r w:rsidRPr="008315AD">
              <w:rPr>
                <w:sz w:val="22"/>
                <w:szCs w:val="22"/>
              </w:rPr>
              <w:t>надлежаще исполненных в период за 36 месяцев, предшествующих дню подачи заявки</w:t>
            </w:r>
            <w:r w:rsidRPr="000400E7">
              <w:rPr>
                <w:sz w:val="22"/>
                <w:szCs w:val="22"/>
              </w:rPr>
              <w:t xml:space="preserve"> </w:t>
            </w:r>
            <w:r>
              <w:rPr>
                <w:sz w:val="22"/>
                <w:szCs w:val="22"/>
              </w:rPr>
              <w:t>(С</w:t>
            </w:r>
            <w:r w:rsidRPr="000400E7">
              <w:rPr>
                <w:sz w:val="22"/>
                <w:szCs w:val="22"/>
              </w:rPr>
              <w:t xml:space="preserve"> приложением</w:t>
            </w:r>
            <w:r>
              <w:rPr>
                <w:sz w:val="22"/>
                <w:szCs w:val="22"/>
              </w:rPr>
              <w:t xml:space="preserve"> копий договоров и</w:t>
            </w:r>
            <w:r w:rsidRPr="000400E7">
              <w:rPr>
                <w:sz w:val="22"/>
                <w:szCs w:val="22"/>
              </w:rPr>
              <w:t xml:space="preserve"> последней </w:t>
            </w:r>
            <w:r w:rsidR="009750E0">
              <w:rPr>
                <w:sz w:val="22"/>
                <w:szCs w:val="22"/>
              </w:rPr>
              <w:t>с</w:t>
            </w:r>
            <w:r w:rsidRPr="000400E7">
              <w:rPr>
                <w:sz w:val="22"/>
                <w:szCs w:val="22"/>
              </w:rPr>
              <w:t>правки о стоимости выполненных работ и затрат по форме КС-3</w:t>
            </w:r>
            <w:r>
              <w:rPr>
                <w:sz w:val="22"/>
                <w:szCs w:val="22"/>
              </w:rPr>
              <w:t xml:space="preserve"> к каждому)</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D521A2" w:rsidRPr="00D056BC" w:rsidRDefault="001A04CF" w:rsidP="00D521A2">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D521A2" w:rsidRDefault="00D521A2" w:rsidP="00D521A2">
            <w:pPr>
              <w:tabs>
                <w:tab w:val="left" w:pos="0"/>
              </w:tabs>
              <w:snapToGrid w:val="0"/>
              <w:ind w:left="72"/>
              <w:rPr>
                <w:sz w:val="21"/>
                <w:szCs w:val="21"/>
                <w:lang w:eastAsia="en-US"/>
              </w:rPr>
            </w:pPr>
            <w:r w:rsidRPr="009D38C0">
              <w:rPr>
                <w:sz w:val="21"/>
                <w:szCs w:val="21"/>
                <w:lang w:eastAsia="en-US"/>
              </w:rPr>
              <w:t>п.4.</w:t>
            </w:r>
            <w:r>
              <w:rPr>
                <w:sz w:val="21"/>
                <w:szCs w:val="21"/>
                <w:lang w:eastAsia="en-US"/>
              </w:rPr>
              <w:t>14</w:t>
            </w:r>
            <w:r w:rsidRPr="009D38C0">
              <w:rPr>
                <w:sz w:val="21"/>
                <w:szCs w:val="21"/>
                <w:lang w:eastAsia="en-US"/>
              </w:rPr>
              <w:t>.</w:t>
            </w:r>
            <w:r>
              <w:rPr>
                <w:sz w:val="21"/>
                <w:szCs w:val="21"/>
                <w:lang w:eastAsia="en-US"/>
              </w:rPr>
              <w:t>12</w:t>
            </w:r>
            <w:r w:rsidRPr="009D38C0">
              <w:rPr>
                <w:sz w:val="21"/>
                <w:szCs w:val="21"/>
                <w:lang w:eastAsia="en-US"/>
              </w:rPr>
              <w:t xml:space="preserve"> настоящей документации</w:t>
            </w:r>
          </w:p>
          <w:p w:rsidR="00D521A2" w:rsidRPr="003927BD" w:rsidRDefault="001A04CF" w:rsidP="00D521A2">
            <w:pPr>
              <w:tabs>
                <w:tab w:val="left" w:pos="0"/>
              </w:tabs>
              <w:snapToGrid w:val="0"/>
              <w:ind w:left="72"/>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D521A2" w:rsidRPr="003927BD">
              <w:rPr>
                <w:bCs/>
                <w:sz w:val="22"/>
                <w:szCs w:val="22"/>
              </w:rPr>
              <w:t xml:space="preserve">– </w:t>
            </w:r>
            <w:r w:rsidR="00D521A2" w:rsidRPr="003927BD">
              <w:rPr>
                <w:sz w:val="22"/>
                <w:szCs w:val="22"/>
              </w:rPr>
              <w:t xml:space="preserve">предельное значение </w:t>
            </w:r>
            <w:r w:rsidR="00D521A2" w:rsidRPr="003927BD">
              <w:rPr>
                <w:bCs/>
                <w:sz w:val="22"/>
                <w:szCs w:val="22"/>
              </w:rPr>
              <w:t>= 1</w:t>
            </w:r>
            <w:r w:rsidR="00D521A2" w:rsidRPr="003927BD">
              <w:rPr>
                <w:sz w:val="22"/>
                <w:szCs w:val="22"/>
              </w:rPr>
              <w:t>;</w:t>
            </w:r>
          </w:p>
          <w:p w:rsidR="00D521A2" w:rsidRPr="003927BD" w:rsidRDefault="001A04CF" w:rsidP="00D521A2">
            <w:pPr>
              <w:tabs>
                <w:tab w:val="left" w:pos="0"/>
              </w:tabs>
              <w:snapToGrid w:val="0"/>
              <w:ind w:left="72"/>
              <w:rPr>
                <w:bCs/>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D521A2" w:rsidRPr="003927BD">
              <w:rPr>
                <w:sz w:val="22"/>
                <w:szCs w:val="22"/>
              </w:rPr>
              <w:t xml:space="preserve"> </w:t>
            </w:r>
            <w:r w:rsidR="00D521A2" w:rsidRPr="003927BD">
              <w:rPr>
                <w:bCs/>
                <w:sz w:val="22"/>
                <w:szCs w:val="22"/>
              </w:rPr>
              <w:t xml:space="preserve">– </w:t>
            </w:r>
            <w:r w:rsidR="00D521A2" w:rsidRPr="003927BD">
              <w:rPr>
                <w:sz w:val="22"/>
                <w:szCs w:val="22"/>
              </w:rPr>
              <w:t xml:space="preserve">предпочитаемое предложение </w:t>
            </w:r>
            <w:proofErr w:type="gramStart"/>
            <w:r w:rsidR="00D521A2" w:rsidRPr="003927BD">
              <w:rPr>
                <w:sz w:val="22"/>
                <w:szCs w:val="22"/>
              </w:rPr>
              <w:t xml:space="preserve">= </w:t>
            </w:r>
            <w:r w:rsidR="00D521A2" w:rsidRPr="003927BD">
              <w:rPr>
                <w:bCs/>
                <w:sz w:val="22"/>
                <w:szCs w:val="22"/>
              </w:rPr>
              <w:t xml:space="preserve"> </w:t>
            </w:r>
            <w:r w:rsidR="00D521A2">
              <w:rPr>
                <w:bCs/>
                <w:sz w:val="22"/>
                <w:szCs w:val="22"/>
              </w:rPr>
              <w:t>3</w:t>
            </w:r>
            <w:proofErr w:type="gramEnd"/>
            <w:r w:rsidR="00D521A2" w:rsidRPr="003927BD">
              <w:rPr>
                <w:bCs/>
                <w:sz w:val="22"/>
                <w:szCs w:val="22"/>
              </w:rPr>
              <w:t>)</w:t>
            </w:r>
          </w:p>
          <w:p w:rsidR="00D521A2" w:rsidRPr="00B51D87" w:rsidRDefault="001A04CF" w:rsidP="00D521A2">
            <w:pPr>
              <w:tabs>
                <w:tab w:val="left" w:pos="0"/>
              </w:tabs>
              <w:snapToGrid w:val="0"/>
              <w:ind w:left="72"/>
              <w:rPr>
                <w:b/>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D521A2" w:rsidRPr="003927BD">
              <w:rPr>
                <w:sz w:val="22"/>
                <w:szCs w:val="22"/>
              </w:rPr>
              <w:t xml:space="preserve"> – оцениваемое предложение Участника, имеет предельное значение = </w:t>
            </w:r>
            <w:r w:rsidR="00D521A2">
              <w:rPr>
                <w:sz w:val="22"/>
                <w:szCs w:val="22"/>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521A2" w:rsidRPr="00650F16" w:rsidRDefault="00D521A2" w:rsidP="00D521A2">
            <w:pPr>
              <w:widowControl w:val="0"/>
              <w:shd w:val="clear" w:color="auto" w:fill="FFFFFF"/>
              <w:autoSpaceDE w:val="0"/>
              <w:autoSpaceDN w:val="0"/>
              <w:adjustRightInd w:val="0"/>
              <w:jc w:val="center"/>
              <w:rPr>
                <w:spacing w:val="-11"/>
                <w:sz w:val="22"/>
                <w:szCs w:val="22"/>
              </w:rPr>
            </w:pPr>
            <w:r w:rsidRPr="00650F16">
              <w:rPr>
                <w:spacing w:val="-11"/>
                <w:sz w:val="22"/>
                <w:szCs w:val="22"/>
              </w:rPr>
              <w:t>3,5</w:t>
            </w:r>
          </w:p>
        </w:tc>
      </w:tr>
      <w:tr w:rsidR="00D521A2" w:rsidTr="009750E0">
        <w:trPr>
          <w:trHeight w:val="971"/>
          <w:jc w:val="center"/>
        </w:trPr>
        <w:tc>
          <w:tcPr>
            <w:tcW w:w="993" w:type="dxa"/>
            <w:tcBorders>
              <w:top w:val="single" w:sz="4" w:space="0" w:color="auto"/>
              <w:left w:val="single" w:sz="6" w:space="0" w:color="auto"/>
              <w:bottom w:val="single" w:sz="6" w:space="0" w:color="auto"/>
              <w:right w:val="single" w:sz="6" w:space="0" w:color="auto"/>
            </w:tcBorders>
            <w:shd w:val="clear" w:color="auto" w:fill="FFFFFF"/>
            <w:vAlign w:val="center"/>
          </w:tcPr>
          <w:p w:rsidR="00D521A2" w:rsidRPr="000160D1" w:rsidRDefault="00D521A2" w:rsidP="00D521A2">
            <w:pPr>
              <w:widowControl w:val="0"/>
              <w:shd w:val="clear" w:color="auto" w:fill="FFFFFF"/>
              <w:autoSpaceDE w:val="0"/>
              <w:autoSpaceDN w:val="0"/>
              <w:adjustRightInd w:val="0"/>
              <w:jc w:val="center"/>
              <w:rPr>
                <w:sz w:val="22"/>
                <w:szCs w:val="22"/>
              </w:rPr>
            </w:pPr>
            <w:r>
              <w:rPr>
                <w:sz w:val="22"/>
                <w:szCs w:val="22"/>
              </w:rPr>
              <w:t>3.1</w:t>
            </w:r>
          </w:p>
        </w:tc>
        <w:tc>
          <w:tcPr>
            <w:tcW w:w="3652" w:type="dxa"/>
            <w:tcBorders>
              <w:top w:val="single" w:sz="6" w:space="0" w:color="auto"/>
              <w:left w:val="single" w:sz="6" w:space="0" w:color="auto"/>
              <w:bottom w:val="single" w:sz="6" w:space="0" w:color="auto"/>
              <w:right w:val="single" w:sz="6" w:space="0" w:color="auto"/>
            </w:tcBorders>
            <w:shd w:val="clear" w:color="auto" w:fill="FFFFFF"/>
          </w:tcPr>
          <w:p w:rsidR="009750E0" w:rsidRDefault="009750E0" w:rsidP="009750E0">
            <w:pPr>
              <w:rPr>
                <w:bCs/>
                <w:sz w:val="22"/>
                <w:szCs w:val="22"/>
              </w:rPr>
            </w:pPr>
            <w:r w:rsidRPr="005F61F1">
              <w:rPr>
                <w:b/>
                <w:sz w:val="22"/>
                <w:szCs w:val="22"/>
                <w:highlight w:val="yellow"/>
              </w:rPr>
              <w:t>К ЛОТАМ № 1, 2, 4, 6, 7, 8</w:t>
            </w:r>
            <w:r>
              <w:rPr>
                <w:b/>
                <w:sz w:val="22"/>
                <w:szCs w:val="22"/>
              </w:rPr>
              <w:t xml:space="preserve"> С</w:t>
            </w:r>
            <w:r w:rsidR="00D521A2" w:rsidRPr="003927BD">
              <w:rPr>
                <w:bCs/>
                <w:sz w:val="22"/>
                <w:szCs w:val="22"/>
              </w:rPr>
              <w:t xml:space="preserve">уммарная цена договоров на выполнение работ </w:t>
            </w:r>
            <w:r w:rsidR="00D521A2">
              <w:rPr>
                <w:sz w:val="22"/>
                <w:szCs w:val="22"/>
              </w:rPr>
              <w:t xml:space="preserve">или оказания услуг </w:t>
            </w:r>
            <w:r w:rsidR="00D521A2" w:rsidRPr="003927BD">
              <w:rPr>
                <w:bCs/>
                <w:sz w:val="22"/>
                <w:szCs w:val="22"/>
              </w:rPr>
              <w:t xml:space="preserve">по расчистке трасс ВЛ от нежелательной древесно-кустарниковой </w:t>
            </w:r>
            <w:proofErr w:type="gramStart"/>
            <w:r w:rsidR="00D521A2" w:rsidRPr="003927BD">
              <w:rPr>
                <w:bCs/>
                <w:sz w:val="22"/>
                <w:szCs w:val="22"/>
              </w:rPr>
              <w:t>растительности  механизированным</w:t>
            </w:r>
            <w:proofErr w:type="gramEnd"/>
            <w:r w:rsidR="00D521A2" w:rsidRPr="003927BD">
              <w:rPr>
                <w:bCs/>
                <w:sz w:val="22"/>
                <w:szCs w:val="22"/>
              </w:rPr>
              <w:t xml:space="preserve"> способом (тракторной, бульдозерной техникой) в объеме по одному договору </w:t>
            </w:r>
            <w:r w:rsidR="00D521A2" w:rsidRPr="003927BD">
              <w:rPr>
                <w:b/>
                <w:bCs/>
                <w:sz w:val="22"/>
                <w:szCs w:val="22"/>
              </w:rPr>
              <w:t>не менее 30 га</w:t>
            </w:r>
            <w:r w:rsidR="00D521A2" w:rsidRPr="003927BD">
              <w:rPr>
                <w:bCs/>
                <w:sz w:val="22"/>
                <w:szCs w:val="22"/>
              </w:rPr>
              <w:t>,</w:t>
            </w:r>
          </w:p>
          <w:p w:rsidR="009750E0" w:rsidRDefault="009750E0" w:rsidP="009750E0">
            <w:pPr>
              <w:rPr>
                <w:sz w:val="22"/>
                <w:szCs w:val="22"/>
              </w:rPr>
            </w:pPr>
            <w:r w:rsidRPr="00F81E4A">
              <w:rPr>
                <w:b/>
                <w:sz w:val="22"/>
                <w:szCs w:val="22"/>
                <w:highlight w:val="yellow"/>
              </w:rPr>
              <w:t xml:space="preserve">К ЛОТАМ № </w:t>
            </w:r>
            <w:r>
              <w:rPr>
                <w:b/>
                <w:sz w:val="22"/>
                <w:szCs w:val="22"/>
                <w:highlight w:val="yellow"/>
              </w:rPr>
              <w:t>3, 5</w:t>
            </w:r>
            <w:r w:rsidRPr="005B2759">
              <w:rPr>
                <w:sz w:val="22"/>
                <w:szCs w:val="22"/>
              </w:rPr>
              <w:t xml:space="preserve"> </w:t>
            </w:r>
            <w:r>
              <w:rPr>
                <w:b/>
                <w:sz w:val="22"/>
                <w:szCs w:val="22"/>
              </w:rPr>
              <w:t>С</w:t>
            </w:r>
            <w:r w:rsidRPr="003927BD">
              <w:rPr>
                <w:bCs/>
                <w:sz w:val="22"/>
                <w:szCs w:val="22"/>
              </w:rPr>
              <w:t>уммарная цена</w:t>
            </w:r>
            <w:r>
              <w:rPr>
                <w:bCs/>
                <w:sz w:val="22"/>
                <w:szCs w:val="22"/>
              </w:rPr>
              <w:t xml:space="preserve"> договоров на </w:t>
            </w:r>
            <w:r w:rsidRPr="00993998">
              <w:rPr>
                <w:sz w:val="22"/>
                <w:szCs w:val="22"/>
              </w:rPr>
              <w:t xml:space="preserve">выполнение работ </w:t>
            </w:r>
            <w:r>
              <w:rPr>
                <w:sz w:val="22"/>
                <w:szCs w:val="22"/>
              </w:rPr>
              <w:t xml:space="preserve">или оказания услуг по </w:t>
            </w:r>
            <w:r w:rsidRPr="00F81E4A">
              <w:rPr>
                <w:sz w:val="22"/>
                <w:szCs w:val="22"/>
              </w:rPr>
              <w:t>расчистке трасс ВЛ от нежелательной</w:t>
            </w:r>
            <w:r>
              <w:rPr>
                <w:sz w:val="22"/>
                <w:szCs w:val="22"/>
              </w:rPr>
              <w:t xml:space="preserve"> </w:t>
            </w:r>
            <w:r w:rsidRPr="00F81E4A">
              <w:rPr>
                <w:sz w:val="22"/>
                <w:szCs w:val="22"/>
              </w:rPr>
              <w:t>древесно-кустарниковой растительности вручную (</w:t>
            </w:r>
            <w:proofErr w:type="spellStart"/>
            <w:r w:rsidRPr="00F81E4A">
              <w:rPr>
                <w:sz w:val="22"/>
                <w:szCs w:val="22"/>
              </w:rPr>
              <w:t>мотокусторезами</w:t>
            </w:r>
            <w:proofErr w:type="spellEnd"/>
            <w:r>
              <w:rPr>
                <w:sz w:val="22"/>
                <w:szCs w:val="22"/>
              </w:rPr>
              <w:t>,</w:t>
            </w:r>
            <w:r w:rsidRPr="00F81E4A">
              <w:rPr>
                <w:sz w:val="22"/>
                <w:szCs w:val="22"/>
              </w:rPr>
              <w:t xml:space="preserve"> либо подобным </w:t>
            </w:r>
            <w:r>
              <w:rPr>
                <w:sz w:val="22"/>
                <w:szCs w:val="22"/>
              </w:rPr>
              <w:t>о</w:t>
            </w:r>
            <w:r w:rsidRPr="00F81E4A">
              <w:rPr>
                <w:sz w:val="22"/>
                <w:szCs w:val="22"/>
              </w:rPr>
              <w:t>борудованием)</w:t>
            </w:r>
            <w:r>
              <w:rPr>
                <w:sz w:val="22"/>
                <w:szCs w:val="22"/>
              </w:rPr>
              <w:t>,</w:t>
            </w:r>
          </w:p>
          <w:p w:rsidR="00D521A2" w:rsidRPr="000543B6" w:rsidRDefault="00516607" w:rsidP="009750E0">
            <w:pPr>
              <w:rPr>
                <w:b/>
                <w:sz w:val="22"/>
                <w:szCs w:val="22"/>
              </w:rPr>
            </w:pPr>
            <w:r>
              <w:rPr>
                <w:bCs/>
                <w:sz w:val="22"/>
                <w:szCs w:val="22"/>
              </w:rPr>
              <w:t xml:space="preserve">суммарной </w:t>
            </w:r>
            <w:r w:rsidR="00D521A2">
              <w:rPr>
                <w:b/>
                <w:sz w:val="22"/>
                <w:szCs w:val="22"/>
              </w:rPr>
              <w:t>стоимостью не менее НМЦД</w:t>
            </w:r>
            <w:r w:rsidR="00D521A2">
              <w:rPr>
                <w:bCs/>
                <w:sz w:val="22"/>
                <w:szCs w:val="22"/>
              </w:rPr>
              <w:t xml:space="preserve">, </w:t>
            </w:r>
            <w:r w:rsidR="00D521A2" w:rsidRPr="003927BD">
              <w:rPr>
                <w:bCs/>
                <w:sz w:val="22"/>
                <w:szCs w:val="22"/>
              </w:rPr>
              <w:t>надлежаще исполненных в период за 36 месяцев, предшествующих дню подачи заявки</w:t>
            </w:r>
            <w:r w:rsidR="00D521A2">
              <w:rPr>
                <w:bCs/>
                <w:sz w:val="22"/>
                <w:szCs w:val="22"/>
              </w:rPr>
              <w:t xml:space="preserve"> </w:t>
            </w:r>
            <w:r w:rsidR="00D521A2">
              <w:rPr>
                <w:sz w:val="22"/>
                <w:szCs w:val="22"/>
              </w:rPr>
              <w:t>(С</w:t>
            </w:r>
            <w:r w:rsidR="00D521A2" w:rsidRPr="000400E7">
              <w:rPr>
                <w:sz w:val="22"/>
                <w:szCs w:val="22"/>
              </w:rPr>
              <w:t xml:space="preserve"> приложением</w:t>
            </w:r>
            <w:r w:rsidR="00D521A2">
              <w:rPr>
                <w:sz w:val="22"/>
                <w:szCs w:val="22"/>
              </w:rPr>
              <w:t xml:space="preserve"> копий договоров и</w:t>
            </w:r>
            <w:r w:rsidR="00D521A2" w:rsidRPr="000400E7">
              <w:rPr>
                <w:sz w:val="22"/>
                <w:szCs w:val="22"/>
              </w:rPr>
              <w:t xml:space="preserve"> последней </w:t>
            </w:r>
            <w:r w:rsidR="00D521A2">
              <w:rPr>
                <w:sz w:val="22"/>
                <w:szCs w:val="22"/>
              </w:rPr>
              <w:t xml:space="preserve"> </w:t>
            </w:r>
            <w:r w:rsidR="00D521A2" w:rsidRPr="000400E7">
              <w:rPr>
                <w:sz w:val="22"/>
                <w:szCs w:val="22"/>
              </w:rPr>
              <w:t>правки о стоимости выполненных работ и затрат по форме КС-3</w:t>
            </w:r>
            <w:r w:rsidR="00D521A2">
              <w:rPr>
                <w:sz w:val="22"/>
                <w:szCs w:val="22"/>
              </w:rPr>
              <w:t xml:space="preserve"> к каждому)</w:t>
            </w:r>
          </w:p>
        </w:tc>
        <w:tc>
          <w:tcPr>
            <w:tcW w:w="3881" w:type="dxa"/>
            <w:tcBorders>
              <w:top w:val="single" w:sz="6" w:space="0" w:color="auto"/>
              <w:left w:val="single" w:sz="6" w:space="0" w:color="auto"/>
              <w:bottom w:val="single" w:sz="6" w:space="0" w:color="auto"/>
              <w:right w:val="single" w:sz="6" w:space="0" w:color="auto"/>
            </w:tcBorders>
            <w:shd w:val="clear" w:color="auto" w:fill="auto"/>
          </w:tcPr>
          <w:p w:rsidR="00D521A2" w:rsidRPr="00D056BC" w:rsidRDefault="001A04CF" w:rsidP="00D521A2">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rsidR="00D521A2" w:rsidRDefault="00D521A2" w:rsidP="00D521A2">
            <w:pPr>
              <w:tabs>
                <w:tab w:val="left" w:pos="0"/>
              </w:tabs>
              <w:snapToGrid w:val="0"/>
              <w:ind w:left="72"/>
              <w:rPr>
                <w:sz w:val="21"/>
                <w:szCs w:val="21"/>
                <w:lang w:eastAsia="en-US"/>
              </w:rPr>
            </w:pPr>
            <w:r w:rsidRPr="009D38C0">
              <w:rPr>
                <w:sz w:val="21"/>
                <w:szCs w:val="21"/>
                <w:lang w:eastAsia="en-US"/>
              </w:rPr>
              <w:t>п.4.</w:t>
            </w:r>
            <w:r>
              <w:rPr>
                <w:sz w:val="21"/>
                <w:szCs w:val="21"/>
                <w:lang w:eastAsia="en-US"/>
              </w:rPr>
              <w:t>14</w:t>
            </w:r>
            <w:r w:rsidRPr="009D38C0">
              <w:rPr>
                <w:sz w:val="21"/>
                <w:szCs w:val="21"/>
                <w:lang w:eastAsia="en-US"/>
              </w:rPr>
              <w:t>.</w:t>
            </w:r>
            <w:r>
              <w:rPr>
                <w:sz w:val="21"/>
                <w:szCs w:val="21"/>
                <w:lang w:eastAsia="en-US"/>
              </w:rPr>
              <w:t>13</w:t>
            </w:r>
            <w:r w:rsidRPr="009D38C0">
              <w:rPr>
                <w:sz w:val="21"/>
                <w:szCs w:val="21"/>
                <w:lang w:eastAsia="en-US"/>
              </w:rPr>
              <w:t xml:space="preserve"> настоящей документации</w:t>
            </w:r>
          </w:p>
          <w:p w:rsidR="00D521A2" w:rsidRPr="00D056BC" w:rsidRDefault="001A04CF" w:rsidP="00D521A2">
            <w:pPr>
              <w:tabs>
                <w:tab w:val="left" w:pos="0"/>
              </w:tabs>
              <w:snapToGrid w:val="0"/>
              <w:ind w:left="72"/>
              <w:rPr>
                <w:b/>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val="en-US" w:eastAsia="en-US"/>
                    </w:rPr>
                    <m:t>n</m:t>
                  </m:r>
                  <m:r>
                    <w:rPr>
                      <w:rFonts w:ascii="Cambria Math" w:hAnsi="Cambria Math"/>
                      <w:sz w:val="24"/>
                      <w:szCs w:val="24"/>
                      <w:lang w:eastAsia="en-US"/>
                    </w:rPr>
                    <m:t>с</m:t>
                  </m:r>
                </m:sub>
              </m:sSub>
              <m:r>
                <w:rPr>
                  <w:rFonts w:ascii="Cambria Math" w:hAnsi="Cambria Math"/>
                  <w:sz w:val="24"/>
                  <w:szCs w:val="24"/>
                  <w:lang w:eastAsia="en-US"/>
                </w:rPr>
                <m:t xml:space="preserve"> </m:t>
              </m:r>
            </m:oMath>
            <w:r w:rsidR="00D521A2" w:rsidRPr="0072315F">
              <w:rPr>
                <w:bCs/>
                <w:sz w:val="22"/>
                <w:szCs w:val="22"/>
              </w:rPr>
              <w:t>–</w:t>
            </w:r>
            <w:r w:rsidR="00D521A2">
              <w:rPr>
                <w:bCs/>
                <w:sz w:val="22"/>
                <w:szCs w:val="22"/>
              </w:rPr>
              <w:t xml:space="preserve"> </w:t>
            </w:r>
            <w:r w:rsidR="00D521A2">
              <w:rPr>
                <w:sz w:val="22"/>
                <w:szCs w:val="22"/>
              </w:rPr>
              <w:t>предельное</w:t>
            </w:r>
            <w:r w:rsidR="00D521A2" w:rsidRPr="0072315F">
              <w:rPr>
                <w:sz w:val="22"/>
                <w:szCs w:val="22"/>
              </w:rPr>
              <w:t xml:space="preserve"> значение </w:t>
            </w:r>
            <w:r w:rsidR="00D521A2">
              <w:rPr>
                <w:sz w:val="22"/>
                <w:szCs w:val="22"/>
              </w:rPr>
              <w:t>=</w:t>
            </w:r>
            <w:r w:rsidR="00D521A2">
              <w:rPr>
                <w:bCs/>
                <w:sz w:val="22"/>
                <w:szCs w:val="22"/>
              </w:rPr>
              <w:t xml:space="preserve"> 0)</w:t>
            </w:r>
            <w:r w:rsidR="00D521A2" w:rsidRPr="00D056BC">
              <w:rPr>
                <w:b/>
                <w:sz w:val="22"/>
                <w:szCs w:val="22"/>
              </w:rPr>
              <w:t>;</w:t>
            </w:r>
          </w:p>
          <w:p w:rsidR="00D521A2" w:rsidRPr="003927BD" w:rsidRDefault="001A04CF" w:rsidP="00D521A2">
            <w:pPr>
              <w:tabs>
                <w:tab w:val="left" w:pos="0"/>
              </w:tabs>
              <w:snapToGrid w:val="0"/>
              <w:ind w:left="72"/>
              <w:rPr>
                <w:bCs/>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D521A2" w:rsidRPr="00D056BC">
              <w:rPr>
                <w:b/>
                <w:sz w:val="22"/>
                <w:szCs w:val="22"/>
              </w:rPr>
              <w:t xml:space="preserve"> </w:t>
            </w:r>
            <w:r w:rsidR="00D521A2" w:rsidRPr="00D056BC">
              <w:rPr>
                <w:b/>
                <w:bCs/>
                <w:sz w:val="22"/>
                <w:szCs w:val="22"/>
              </w:rPr>
              <w:t xml:space="preserve">– </w:t>
            </w:r>
            <w:r w:rsidR="00D521A2">
              <w:rPr>
                <w:sz w:val="22"/>
                <w:szCs w:val="22"/>
              </w:rPr>
              <w:t xml:space="preserve">предпочитаемое предложение </w:t>
            </w:r>
            <w:proofErr w:type="gramStart"/>
            <w:r w:rsidR="00D521A2">
              <w:rPr>
                <w:sz w:val="22"/>
                <w:szCs w:val="22"/>
              </w:rPr>
              <w:t xml:space="preserve">= </w:t>
            </w:r>
            <w:r w:rsidR="00D521A2">
              <w:rPr>
                <w:bCs/>
                <w:sz w:val="22"/>
                <w:szCs w:val="22"/>
              </w:rPr>
              <w:t xml:space="preserve"> НМЦД</w:t>
            </w:r>
            <w:proofErr w:type="gramEnd"/>
            <w:r w:rsidR="00D521A2">
              <w:rPr>
                <w:bCs/>
                <w:sz w:val="22"/>
                <w:szCs w:val="22"/>
              </w:rPr>
              <w:t xml:space="preserve"> умноженное на 3)</w:t>
            </w:r>
          </w:p>
          <w:p w:rsidR="00D521A2" w:rsidRPr="00B51D87" w:rsidRDefault="001A04CF" w:rsidP="00D521A2">
            <w:pPr>
              <w:tabs>
                <w:tab w:val="left" w:pos="0"/>
              </w:tabs>
              <w:snapToGrid w:val="0"/>
              <w:ind w:left="72"/>
              <w:rPr>
                <w:b/>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D521A2" w:rsidRPr="00D056BC">
              <w:rPr>
                <w:b/>
                <w:sz w:val="22"/>
                <w:szCs w:val="22"/>
              </w:rPr>
              <w:t xml:space="preserve"> – </w:t>
            </w:r>
            <w:r w:rsidR="00D521A2" w:rsidRPr="003927BD">
              <w:rPr>
                <w:sz w:val="22"/>
                <w:szCs w:val="22"/>
              </w:rPr>
              <w:t>оцениваемое предложение Участника, имеет предельное значение = 3</w:t>
            </w:r>
            <w:r w:rsidR="00D521A2">
              <w:rPr>
                <w:sz w:val="22"/>
                <w:szCs w:val="22"/>
              </w:rPr>
              <w:t xml:space="preserve"> </w:t>
            </w:r>
            <w:r w:rsidR="00D521A2" w:rsidRPr="008D5A41">
              <w:rPr>
                <w:sz w:val="22"/>
                <w:szCs w:val="22"/>
              </w:rPr>
              <w:t>(в случае если в заявке, участник прикладывает более трех договоров, суммарная цена считается по 3-м договорам с максимальной ценой</w:t>
            </w:r>
            <w:r w:rsidR="00D521A2">
              <w:rPr>
                <w:sz w:val="22"/>
                <w:szCs w:val="22"/>
              </w:rPr>
              <w:t xml:space="preserve">, </w:t>
            </w:r>
            <w:r w:rsidR="00516607">
              <w:rPr>
                <w:sz w:val="22"/>
                <w:szCs w:val="22"/>
              </w:rPr>
              <w:t xml:space="preserve">суммарно </w:t>
            </w:r>
            <w:r w:rsidR="00D521A2">
              <w:rPr>
                <w:sz w:val="22"/>
                <w:szCs w:val="22"/>
              </w:rPr>
              <w:t>превышающей НМЦД</w:t>
            </w:r>
            <w:r w:rsidR="00D521A2" w:rsidRPr="008D5A41">
              <w:rPr>
                <w:sz w:val="22"/>
                <w:szCs w:val="22"/>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521A2" w:rsidRPr="00650F16" w:rsidRDefault="00D521A2" w:rsidP="00D521A2">
            <w:pPr>
              <w:widowControl w:val="0"/>
              <w:shd w:val="clear" w:color="auto" w:fill="FFFFFF"/>
              <w:autoSpaceDE w:val="0"/>
              <w:autoSpaceDN w:val="0"/>
              <w:adjustRightInd w:val="0"/>
              <w:jc w:val="center"/>
              <w:rPr>
                <w:spacing w:val="-11"/>
                <w:sz w:val="22"/>
                <w:szCs w:val="22"/>
              </w:rPr>
            </w:pPr>
            <w:r w:rsidRPr="00650F16">
              <w:rPr>
                <w:spacing w:val="-11"/>
                <w:sz w:val="22"/>
                <w:szCs w:val="22"/>
              </w:rPr>
              <w:t>1,5</w:t>
            </w:r>
          </w:p>
        </w:tc>
      </w:tr>
      <w:tr w:rsidR="00516607" w:rsidTr="009750E0">
        <w:trPr>
          <w:trHeight w:val="1463"/>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516607" w:rsidRPr="003E406C" w:rsidRDefault="00516607" w:rsidP="00516607">
            <w:pPr>
              <w:widowControl w:val="0"/>
              <w:shd w:val="clear" w:color="auto" w:fill="FFFFFF"/>
              <w:autoSpaceDE w:val="0"/>
              <w:autoSpaceDN w:val="0"/>
              <w:adjustRightInd w:val="0"/>
              <w:ind w:left="234"/>
              <w:jc w:val="center"/>
              <w:rPr>
                <w:b/>
                <w:sz w:val="22"/>
                <w:szCs w:val="22"/>
              </w:rPr>
            </w:pPr>
            <w:r>
              <w:rPr>
                <w:b/>
                <w:sz w:val="22"/>
                <w:szCs w:val="22"/>
              </w:rPr>
              <w:lastRenderedPageBreak/>
              <w:t>4</w:t>
            </w:r>
          </w:p>
        </w:tc>
        <w:tc>
          <w:tcPr>
            <w:tcW w:w="3652" w:type="dxa"/>
            <w:tcBorders>
              <w:top w:val="single" w:sz="6" w:space="0" w:color="auto"/>
              <w:left w:val="single" w:sz="6" w:space="0" w:color="auto"/>
              <w:bottom w:val="single" w:sz="6" w:space="0" w:color="auto"/>
              <w:right w:val="single" w:sz="6" w:space="0" w:color="auto"/>
            </w:tcBorders>
            <w:shd w:val="clear" w:color="auto" w:fill="auto"/>
          </w:tcPr>
          <w:p w:rsidR="00516607" w:rsidRDefault="00516607" w:rsidP="00516607">
            <w:pPr>
              <w:widowControl w:val="0"/>
              <w:autoSpaceDE w:val="0"/>
              <w:autoSpaceDN w:val="0"/>
              <w:adjustRightInd w:val="0"/>
              <w:rPr>
                <w:b/>
                <w:bCs/>
                <w:sz w:val="22"/>
                <w:szCs w:val="22"/>
              </w:rPr>
            </w:pPr>
          </w:p>
          <w:p w:rsidR="00516607" w:rsidRPr="006069EB" w:rsidRDefault="00516607" w:rsidP="00516607">
            <w:pPr>
              <w:widowControl w:val="0"/>
              <w:autoSpaceDE w:val="0"/>
              <w:autoSpaceDN w:val="0"/>
              <w:adjustRightInd w:val="0"/>
              <w:rPr>
                <w:snapToGrid w:val="0"/>
                <w:color w:val="0000FF"/>
                <w:sz w:val="22"/>
                <w:szCs w:val="22"/>
              </w:rPr>
            </w:pPr>
            <w:r>
              <w:rPr>
                <w:b/>
                <w:bCs/>
                <w:sz w:val="22"/>
                <w:szCs w:val="22"/>
              </w:rPr>
              <w:t>Материально-технические ресурсы</w:t>
            </w:r>
            <w:r w:rsidRPr="003E406C">
              <w:rPr>
                <w:b/>
                <w:sz w:val="22"/>
                <w:szCs w:val="22"/>
              </w:rPr>
              <w:t>,</w:t>
            </w:r>
            <w:r w:rsidRPr="003E406C">
              <w:rPr>
                <w:b/>
                <w:kern w:val="1"/>
                <w:sz w:val="22"/>
                <w:szCs w:val="22"/>
              </w:rPr>
              <w:t xml:space="preserve"> в том числе:</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516607" w:rsidRPr="003E406C" w:rsidRDefault="00516607" w:rsidP="00516607">
            <w:pPr>
              <w:widowControl w:val="0"/>
              <w:shd w:val="clear" w:color="auto" w:fill="FFFFFF"/>
              <w:autoSpaceDE w:val="0"/>
              <w:autoSpaceDN w:val="0"/>
              <w:adjustRightInd w:val="0"/>
              <w:rPr>
                <w:spacing w:val="-11"/>
                <w:sz w:val="22"/>
                <w:szCs w:val="22"/>
              </w:rPr>
            </w:pPr>
            <w:r w:rsidRPr="006069EB">
              <w:rPr>
                <w:b/>
                <w:spacing w:val="-2"/>
                <w:sz w:val="22"/>
                <w:szCs w:val="22"/>
              </w:rPr>
              <w:t xml:space="preserve">присваивается максимальный балл предложению, совпадающему с заранее определенным значением (превышающему или равному заранее определенное значение </w:t>
            </w:r>
            <w:proofErr w:type="spellStart"/>
            <w:r w:rsidRPr="006069EB">
              <w:rPr>
                <w:b/>
                <w:spacing w:val="-2"/>
                <w:sz w:val="22"/>
                <w:szCs w:val="22"/>
              </w:rPr>
              <w:t>K_pre</w:t>
            </w:r>
            <w:proofErr w:type="spellEnd"/>
            <w:r w:rsidRPr="006069EB">
              <w:rPr>
                <w:b/>
                <w:spacing w:val="-2"/>
                <w:sz w:val="22"/>
                <w:szCs w:val="22"/>
              </w:rPr>
              <w:t>)</w:t>
            </w:r>
            <w:r w:rsidRPr="003E406C">
              <w:rPr>
                <w:spacing w:val="-11"/>
                <w:sz w:val="22"/>
                <w:szCs w:val="22"/>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16607" w:rsidRPr="003E406C" w:rsidRDefault="00650F16" w:rsidP="00516607">
            <w:pPr>
              <w:widowControl w:val="0"/>
              <w:shd w:val="clear" w:color="auto" w:fill="FFFFFF"/>
              <w:autoSpaceDE w:val="0"/>
              <w:autoSpaceDN w:val="0"/>
              <w:adjustRightInd w:val="0"/>
              <w:jc w:val="center"/>
              <w:rPr>
                <w:b/>
                <w:spacing w:val="-11"/>
                <w:sz w:val="22"/>
                <w:szCs w:val="22"/>
              </w:rPr>
            </w:pPr>
            <w:r>
              <w:rPr>
                <w:b/>
                <w:spacing w:val="-11"/>
                <w:sz w:val="22"/>
                <w:szCs w:val="22"/>
              </w:rPr>
              <w:t>2</w:t>
            </w:r>
          </w:p>
        </w:tc>
      </w:tr>
      <w:tr w:rsidR="00516607" w:rsidTr="00F57C08">
        <w:trPr>
          <w:trHeight w:val="2309"/>
          <w:jc w:val="center"/>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516607" w:rsidRPr="00385BE6" w:rsidRDefault="00516607" w:rsidP="00516607">
            <w:pPr>
              <w:widowControl w:val="0"/>
              <w:shd w:val="clear" w:color="auto" w:fill="FFFFFF"/>
              <w:autoSpaceDE w:val="0"/>
              <w:autoSpaceDN w:val="0"/>
              <w:adjustRightInd w:val="0"/>
              <w:ind w:left="234"/>
              <w:jc w:val="center"/>
              <w:rPr>
                <w:b/>
                <w:sz w:val="22"/>
                <w:szCs w:val="22"/>
                <w:lang w:val="en-US"/>
              </w:rPr>
            </w:pPr>
            <w:r>
              <w:rPr>
                <w:sz w:val="22"/>
                <w:szCs w:val="22"/>
              </w:rPr>
              <w:t>4</w:t>
            </w:r>
            <w:r w:rsidRPr="003E406C">
              <w:rPr>
                <w:sz w:val="22"/>
                <w:szCs w:val="22"/>
              </w:rPr>
              <w:t>.</w:t>
            </w:r>
            <w:r>
              <w:rPr>
                <w:sz w:val="22"/>
                <w:szCs w:val="22"/>
                <w:lang w:val="en-US"/>
              </w:rPr>
              <w:t>1</w:t>
            </w:r>
            <w:r w:rsidRPr="003E406C">
              <w:rPr>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auto"/>
          </w:tcPr>
          <w:p w:rsidR="00516607" w:rsidRDefault="009750E0" w:rsidP="009750E0">
            <w:pPr>
              <w:widowControl w:val="0"/>
              <w:shd w:val="clear" w:color="auto" w:fill="FFFFFF"/>
              <w:autoSpaceDE w:val="0"/>
              <w:autoSpaceDN w:val="0"/>
              <w:adjustRightInd w:val="0"/>
              <w:rPr>
                <w:b/>
                <w:snapToGrid w:val="0"/>
                <w:color w:val="0000FF"/>
                <w:sz w:val="22"/>
                <w:szCs w:val="22"/>
              </w:rPr>
            </w:pPr>
            <w:r w:rsidRPr="00F81E4A">
              <w:rPr>
                <w:b/>
                <w:sz w:val="22"/>
                <w:szCs w:val="22"/>
                <w:highlight w:val="yellow"/>
              </w:rPr>
              <w:t>К ЛОТАМ № 1, 2, 4, 6, 7, 8</w:t>
            </w:r>
            <w:r>
              <w:rPr>
                <w:b/>
                <w:sz w:val="22"/>
                <w:szCs w:val="22"/>
              </w:rPr>
              <w:t xml:space="preserve"> </w:t>
            </w:r>
            <w:r w:rsidR="00516607">
              <w:rPr>
                <w:snapToGrid w:val="0"/>
                <w:color w:val="0000FF"/>
                <w:sz w:val="22"/>
                <w:szCs w:val="22"/>
              </w:rPr>
              <w:t>Б</w:t>
            </w:r>
            <w:r w:rsidR="00516607" w:rsidRPr="009A791B">
              <w:rPr>
                <w:snapToGrid w:val="0"/>
                <w:color w:val="0000FF"/>
                <w:sz w:val="22"/>
                <w:szCs w:val="22"/>
              </w:rPr>
              <w:t>ульдозерн</w:t>
            </w:r>
            <w:r w:rsidR="00516607">
              <w:rPr>
                <w:snapToGrid w:val="0"/>
                <w:color w:val="0000FF"/>
                <w:sz w:val="22"/>
                <w:szCs w:val="22"/>
              </w:rPr>
              <w:t>ая</w:t>
            </w:r>
            <w:r w:rsidR="00516607" w:rsidRPr="009A791B">
              <w:rPr>
                <w:snapToGrid w:val="0"/>
                <w:color w:val="0000FF"/>
                <w:sz w:val="22"/>
                <w:szCs w:val="22"/>
              </w:rPr>
              <w:t xml:space="preserve"> техник</w:t>
            </w:r>
            <w:r w:rsidR="00516607">
              <w:rPr>
                <w:snapToGrid w:val="0"/>
                <w:color w:val="0000FF"/>
                <w:sz w:val="22"/>
                <w:szCs w:val="22"/>
              </w:rPr>
              <w:t>а</w:t>
            </w:r>
            <w:r w:rsidR="00516607" w:rsidRPr="009A791B">
              <w:rPr>
                <w:snapToGrid w:val="0"/>
                <w:color w:val="0000FF"/>
                <w:sz w:val="22"/>
                <w:szCs w:val="22"/>
              </w:rPr>
              <w:t xml:space="preserve"> мощностью не менее </w:t>
            </w:r>
            <w:r w:rsidR="00516607">
              <w:rPr>
                <w:snapToGrid w:val="0"/>
                <w:color w:val="0000FF"/>
                <w:sz w:val="22"/>
                <w:szCs w:val="22"/>
              </w:rPr>
              <w:t>118</w:t>
            </w:r>
            <w:r w:rsidR="00516607" w:rsidRPr="009A791B">
              <w:rPr>
                <w:snapToGrid w:val="0"/>
                <w:color w:val="0000FF"/>
                <w:sz w:val="22"/>
                <w:szCs w:val="22"/>
              </w:rPr>
              <w:t xml:space="preserve"> кВт (1</w:t>
            </w:r>
            <w:r w:rsidR="00516607">
              <w:rPr>
                <w:snapToGrid w:val="0"/>
                <w:color w:val="0000FF"/>
                <w:sz w:val="22"/>
                <w:szCs w:val="22"/>
              </w:rPr>
              <w:t>6</w:t>
            </w:r>
            <w:r w:rsidR="00516607" w:rsidRPr="009A791B">
              <w:rPr>
                <w:snapToGrid w:val="0"/>
                <w:color w:val="0000FF"/>
                <w:sz w:val="22"/>
                <w:szCs w:val="22"/>
              </w:rPr>
              <w:t>0 л.</w:t>
            </w:r>
            <w:r w:rsidR="00516607">
              <w:rPr>
                <w:snapToGrid w:val="0"/>
                <w:color w:val="0000FF"/>
                <w:sz w:val="22"/>
                <w:szCs w:val="22"/>
              </w:rPr>
              <w:t xml:space="preserve"> </w:t>
            </w:r>
            <w:r w:rsidR="00516607" w:rsidRPr="009A791B">
              <w:rPr>
                <w:snapToGrid w:val="0"/>
                <w:color w:val="0000FF"/>
                <w:sz w:val="22"/>
                <w:szCs w:val="22"/>
              </w:rPr>
              <w:t>с.)</w:t>
            </w:r>
            <w:r w:rsidR="00516607" w:rsidRPr="00975415">
              <w:rPr>
                <w:snapToGrid w:val="0"/>
                <w:color w:val="0000FF"/>
                <w:sz w:val="22"/>
                <w:szCs w:val="22"/>
              </w:rPr>
              <w:t xml:space="preserve"> </w:t>
            </w:r>
            <w:r w:rsidR="00516607">
              <w:rPr>
                <w:snapToGrid w:val="0"/>
                <w:color w:val="0000FF"/>
                <w:sz w:val="22"/>
                <w:szCs w:val="22"/>
              </w:rPr>
              <w:t xml:space="preserve">                         </w:t>
            </w:r>
            <w:r w:rsidR="00516607" w:rsidRPr="00975415">
              <w:rPr>
                <w:snapToGrid w:val="0"/>
                <w:sz w:val="22"/>
                <w:szCs w:val="22"/>
              </w:rPr>
              <w:t xml:space="preserve">(с </w:t>
            </w:r>
            <w:r w:rsidR="00516607">
              <w:rPr>
                <w:snapToGrid w:val="0"/>
                <w:sz w:val="22"/>
                <w:szCs w:val="22"/>
              </w:rPr>
              <w:t>приложением к</w:t>
            </w:r>
            <w:r w:rsidR="00516607" w:rsidRPr="00975415">
              <w:rPr>
                <w:snapToGrid w:val="0"/>
                <w:sz w:val="22"/>
                <w:szCs w:val="22"/>
              </w:rPr>
              <w:t xml:space="preserve">опий </w:t>
            </w:r>
            <w:r w:rsidR="00516607" w:rsidRPr="00E97CBD">
              <w:rPr>
                <w:snapToGrid w:val="0"/>
                <w:sz w:val="22"/>
                <w:szCs w:val="22"/>
              </w:rPr>
              <w:t>ПТС, действующи</w:t>
            </w:r>
            <w:r w:rsidR="00516607">
              <w:rPr>
                <w:snapToGrid w:val="0"/>
                <w:sz w:val="22"/>
                <w:szCs w:val="22"/>
              </w:rPr>
              <w:t>х</w:t>
            </w:r>
            <w:r w:rsidR="00516607" w:rsidRPr="00E97CBD">
              <w:rPr>
                <w:snapToGrid w:val="0"/>
                <w:sz w:val="22"/>
                <w:szCs w:val="22"/>
              </w:rPr>
              <w:t xml:space="preserve"> договор</w:t>
            </w:r>
            <w:r w:rsidR="00516607">
              <w:rPr>
                <w:snapToGrid w:val="0"/>
                <w:sz w:val="22"/>
                <w:szCs w:val="22"/>
              </w:rPr>
              <w:t>ов</w:t>
            </w:r>
            <w:r w:rsidR="00516607" w:rsidRPr="00E97CBD">
              <w:rPr>
                <w:snapToGrid w:val="0"/>
                <w:sz w:val="22"/>
                <w:szCs w:val="22"/>
              </w:rPr>
              <w:t xml:space="preserve"> аренды, лизинга и </w:t>
            </w:r>
            <w:proofErr w:type="spellStart"/>
            <w:r w:rsidR="00516607" w:rsidRPr="00E97CBD">
              <w:rPr>
                <w:snapToGrid w:val="0"/>
                <w:sz w:val="22"/>
                <w:szCs w:val="22"/>
              </w:rPr>
              <w:t>тп</w:t>
            </w:r>
            <w:proofErr w:type="spellEnd"/>
            <w:r w:rsidR="00516607" w:rsidRPr="00E97CBD">
              <w:rPr>
                <w:snapToGrid w:val="0"/>
                <w:sz w:val="22"/>
                <w:szCs w:val="22"/>
              </w:rPr>
              <w:t>.</w:t>
            </w:r>
            <w:r w:rsidR="00516607">
              <w:rPr>
                <w:snapToGrid w:val="0"/>
                <w:sz w:val="22"/>
                <w:szCs w:val="22"/>
              </w:rPr>
              <w:t>, а также документов, подтверждающих требуемые технические характеристики механизмов</w:t>
            </w:r>
            <w:r w:rsidR="00516607" w:rsidRPr="00975415">
              <w:rPr>
                <w:snapToGrid w:val="0"/>
                <w:sz w:val="22"/>
                <w:szCs w:val="22"/>
              </w:rPr>
              <w:t>)</w:t>
            </w:r>
            <m:oMath>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516607">
              <w:rPr>
                <w:sz w:val="28"/>
                <w:szCs w:val="28"/>
                <w:lang w:eastAsia="en-US"/>
              </w:rPr>
              <w:t xml:space="preserve"> </w:t>
            </w:r>
            <w:r w:rsidR="00516607">
              <w:rPr>
                <w:snapToGrid w:val="0"/>
                <w:color w:val="0000FF"/>
                <w:sz w:val="22"/>
                <w:szCs w:val="22"/>
              </w:rPr>
              <w:t xml:space="preserve">= </w:t>
            </w:r>
            <w:r>
              <w:rPr>
                <w:b/>
                <w:snapToGrid w:val="0"/>
                <w:color w:val="0000FF"/>
                <w:sz w:val="22"/>
                <w:szCs w:val="22"/>
              </w:rPr>
              <w:t>3</w:t>
            </w:r>
            <w:r w:rsidR="00516607">
              <w:rPr>
                <w:b/>
                <w:snapToGrid w:val="0"/>
                <w:color w:val="0000FF"/>
                <w:sz w:val="22"/>
                <w:szCs w:val="22"/>
              </w:rPr>
              <w:t xml:space="preserve"> единицы бульдозерной техники </w:t>
            </w:r>
            <w:r w:rsidR="00516607" w:rsidRPr="00A334B2">
              <w:rPr>
                <w:b/>
                <w:snapToGrid w:val="0"/>
                <w:color w:val="0000FF"/>
                <w:sz w:val="22"/>
                <w:szCs w:val="22"/>
              </w:rPr>
              <w:t>мощностью не менее 118 кВт (160 л. с.)</w:t>
            </w:r>
          </w:p>
          <w:p w:rsidR="009750E0" w:rsidRDefault="009750E0" w:rsidP="009750E0">
            <w:pPr>
              <w:widowControl w:val="0"/>
              <w:shd w:val="clear" w:color="auto" w:fill="FFFFFF"/>
              <w:autoSpaceDE w:val="0"/>
              <w:autoSpaceDN w:val="0"/>
              <w:adjustRightInd w:val="0"/>
              <w:rPr>
                <w:snapToGrid w:val="0"/>
                <w:sz w:val="22"/>
                <w:szCs w:val="22"/>
              </w:rPr>
            </w:pPr>
            <w:r w:rsidRPr="00F81E4A">
              <w:rPr>
                <w:b/>
                <w:sz w:val="22"/>
                <w:szCs w:val="22"/>
                <w:highlight w:val="yellow"/>
              </w:rPr>
              <w:t xml:space="preserve">К ЛОТАМ № </w:t>
            </w:r>
            <w:r>
              <w:rPr>
                <w:b/>
                <w:sz w:val="22"/>
                <w:szCs w:val="22"/>
                <w:highlight w:val="yellow"/>
              </w:rPr>
              <w:t>3, 5</w:t>
            </w:r>
            <w:r>
              <w:rPr>
                <w:snapToGrid w:val="0"/>
                <w:sz w:val="22"/>
                <w:szCs w:val="22"/>
              </w:rPr>
              <w:t xml:space="preserve"> </w:t>
            </w:r>
          </w:p>
          <w:p w:rsidR="009750E0" w:rsidRDefault="009750E0" w:rsidP="009750E0">
            <w:pPr>
              <w:widowControl w:val="0"/>
              <w:shd w:val="clear" w:color="auto" w:fill="FFFFFF"/>
              <w:autoSpaceDE w:val="0"/>
              <w:autoSpaceDN w:val="0"/>
              <w:adjustRightInd w:val="0"/>
              <w:rPr>
                <w:snapToGrid w:val="0"/>
                <w:sz w:val="22"/>
                <w:szCs w:val="22"/>
              </w:rPr>
            </w:pPr>
            <w:proofErr w:type="spellStart"/>
            <w:r>
              <w:rPr>
                <w:snapToGrid w:val="0"/>
                <w:sz w:val="22"/>
                <w:szCs w:val="22"/>
              </w:rPr>
              <w:t>М</w:t>
            </w:r>
            <w:r w:rsidRPr="005F61F1">
              <w:rPr>
                <w:snapToGrid w:val="0"/>
                <w:sz w:val="22"/>
                <w:szCs w:val="22"/>
              </w:rPr>
              <w:t>отокусторез</w:t>
            </w:r>
            <w:r>
              <w:rPr>
                <w:snapToGrid w:val="0"/>
                <w:sz w:val="22"/>
                <w:szCs w:val="22"/>
              </w:rPr>
              <w:t>ы</w:t>
            </w:r>
            <w:proofErr w:type="spellEnd"/>
            <w:r>
              <w:rPr>
                <w:snapToGrid w:val="0"/>
                <w:sz w:val="22"/>
                <w:szCs w:val="22"/>
              </w:rPr>
              <w:t xml:space="preserve"> </w:t>
            </w:r>
            <w:r w:rsidRPr="005F61F1">
              <w:rPr>
                <w:snapToGrid w:val="0"/>
                <w:sz w:val="22"/>
                <w:szCs w:val="22"/>
              </w:rPr>
              <w:t>типа STIHL FS 490 C-EM, FS 560 C-EM, либо подобны</w:t>
            </w:r>
            <w:r>
              <w:rPr>
                <w:snapToGrid w:val="0"/>
                <w:sz w:val="22"/>
                <w:szCs w:val="22"/>
              </w:rPr>
              <w:t>х</w:t>
            </w:r>
            <w:r w:rsidRPr="005F61F1">
              <w:rPr>
                <w:snapToGrid w:val="0"/>
                <w:sz w:val="22"/>
                <w:szCs w:val="22"/>
              </w:rPr>
              <w:t xml:space="preserve"> (эквивалентны</w:t>
            </w:r>
            <w:r>
              <w:rPr>
                <w:snapToGrid w:val="0"/>
                <w:sz w:val="22"/>
                <w:szCs w:val="22"/>
              </w:rPr>
              <w:t>х</w:t>
            </w:r>
            <w:r w:rsidRPr="005F61F1">
              <w:rPr>
                <w:snapToGrid w:val="0"/>
                <w:sz w:val="22"/>
                <w:szCs w:val="22"/>
              </w:rPr>
              <w:t>) с мощностью от 2,0 кВт и выше)</w:t>
            </w:r>
            <w:r>
              <w:rPr>
                <w:snapToGrid w:val="0"/>
                <w:sz w:val="22"/>
                <w:szCs w:val="22"/>
              </w:rPr>
              <w:t xml:space="preserve"> с приложением </w:t>
            </w:r>
            <w:r w:rsidRPr="00A95563">
              <w:rPr>
                <w:snapToGrid w:val="0"/>
                <w:sz w:val="22"/>
                <w:szCs w:val="22"/>
              </w:rPr>
              <w:t xml:space="preserve">документов о собственности </w:t>
            </w:r>
            <w:r>
              <w:rPr>
                <w:snapToGrid w:val="0"/>
                <w:sz w:val="22"/>
                <w:szCs w:val="22"/>
              </w:rPr>
              <w:t xml:space="preserve">инструмента </w:t>
            </w:r>
            <w:r w:rsidRPr="00A95563">
              <w:rPr>
                <w:snapToGrid w:val="0"/>
                <w:sz w:val="22"/>
                <w:szCs w:val="22"/>
              </w:rPr>
              <w:t>(инвентарная карточка учёта ОС, либо иные документы)</w:t>
            </w:r>
            <w:r>
              <w:rPr>
                <w:snapToGrid w:val="0"/>
                <w:sz w:val="22"/>
                <w:szCs w:val="22"/>
              </w:rPr>
              <w:t>, подтверждающие наличие</w:t>
            </w:r>
            <w:r w:rsidR="00635C96">
              <w:rPr>
                <w:snapToGrid w:val="0"/>
                <w:sz w:val="22"/>
                <w:szCs w:val="22"/>
              </w:rPr>
              <w:t xml:space="preserve">. </w:t>
            </w:r>
          </w:p>
          <w:p w:rsidR="00635C96" w:rsidRPr="00A334B2" w:rsidRDefault="00635C96" w:rsidP="009750E0">
            <w:pPr>
              <w:widowControl w:val="0"/>
              <w:shd w:val="clear" w:color="auto" w:fill="FFFFFF"/>
              <w:autoSpaceDE w:val="0"/>
              <w:autoSpaceDN w:val="0"/>
              <w:adjustRightInd w:val="0"/>
              <w:rPr>
                <w:snapToGrid w:val="0"/>
                <w:color w:val="0000FF"/>
                <w:sz w:val="22"/>
                <w:szCs w:val="22"/>
              </w:rPr>
            </w:pPr>
            <w:proofErr w:type="spellStart"/>
            <w:r w:rsidRPr="00635C96">
              <w:rPr>
                <w:snapToGrid w:val="0"/>
                <w:color w:val="0000FF"/>
                <w:sz w:val="22"/>
                <w:szCs w:val="22"/>
              </w:rPr>
              <w:t>K_pre</w:t>
            </w:r>
            <w:proofErr w:type="spellEnd"/>
            <w:r w:rsidRPr="00635C96">
              <w:rPr>
                <w:snapToGrid w:val="0"/>
                <w:color w:val="0000FF"/>
                <w:sz w:val="22"/>
                <w:szCs w:val="22"/>
              </w:rPr>
              <w:t xml:space="preserve"> = 3 единицы </w:t>
            </w:r>
            <w:proofErr w:type="spellStart"/>
            <w:r w:rsidRPr="00635C96">
              <w:rPr>
                <w:snapToGrid w:val="0"/>
                <w:color w:val="0000FF"/>
                <w:sz w:val="22"/>
                <w:szCs w:val="22"/>
              </w:rPr>
              <w:t>мотокусторезов</w:t>
            </w:r>
            <w:proofErr w:type="spellEnd"/>
            <w:r w:rsidRPr="00635C96">
              <w:rPr>
                <w:snapToGrid w:val="0"/>
                <w:color w:val="0000FF"/>
                <w:sz w:val="22"/>
                <w:szCs w:val="22"/>
              </w:rPr>
              <w:t xml:space="preserve"> типа STIHL FS 490 C-EM, FS 560 C-EM, либо подобных (эквивалентных) с мощностью от 2,0 кВт и выше)</w:t>
            </w:r>
          </w:p>
        </w:tc>
        <w:tc>
          <w:tcPr>
            <w:tcW w:w="3881" w:type="dxa"/>
            <w:tcBorders>
              <w:top w:val="single" w:sz="6" w:space="0" w:color="auto"/>
              <w:left w:val="single" w:sz="6" w:space="0" w:color="auto"/>
              <w:bottom w:val="single" w:sz="6" w:space="0" w:color="auto"/>
              <w:right w:val="single" w:sz="6" w:space="0" w:color="auto"/>
            </w:tcBorders>
            <w:shd w:val="clear" w:color="auto" w:fill="FFFFFF"/>
          </w:tcPr>
          <w:p w:rsidR="00516607" w:rsidRPr="006069EB" w:rsidRDefault="00516607" w:rsidP="00516607">
            <w:pPr>
              <w:widowControl w:val="0"/>
              <w:shd w:val="clear" w:color="auto" w:fill="FFFFFF"/>
              <w:autoSpaceDE w:val="0"/>
              <w:autoSpaceDN w:val="0"/>
              <w:adjustRightInd w:val="0"/>
              <w:rPr>
                <w:b/>
                <w:spacing w:val="-2"/>
                <w:sz w:val="22"/>
                <w:szCs w:val="22"/>
              </w:rPr>
            </w:pPr>
            <w:r w:rsidRPr="006069EB">
              <w:rPr>
                <w:kern w:val="1"/>
                <w:sz w:val="22"/>
                <w:szCs w:val="22"/>
              </w:rPr>
              <w:t xml:space="preserve">Оценивается наличие </w:t>
            </w:r>
            <w:r>
              <w:rPr>
                <w:kern w:val="1"/>
                <w:sz w:val="22"/>
                <w:szCs w:val="22"/>
              </w:rPr>
              <w:t>механизмов</w:t>
            </w:r>
            <w:r w:rsidR="009750E0">
              <w:rPr>
                <w:kern w:val="1"/>
                <w:sz w:val="22"/>
                <w:szCs w:val="22"/>
              </w:rPr>
              <w:t xml:space="preserve"> и оборудования</w:t>
            </w:r>
            <w:r w:rsidRPr="006069EB">
              <w:rPr>
                <w:kern w:val="1"/>
                <w:sz w:val="22"/>
                <w:szCs w:val="22"/>
              </w:rPr>
              <w:t xml:space="preserve"> в указанном</w:t>
            </w:r>
            <w:r w:rsidRPr="00385BE6">
              <w:rPr>
                <w:kern w:val="1"/>
                <w:sz w:val="22"/>
                <w:szCs w:val="22"/>
              </w:rPr>
              <w:t xml:space="preserve"> (</w:t>
            </w:r>
            <w:proofErr w:type="spellStart"/>
            <w:r w:rsidRPr="00385BE6">
              <w:rPr>
                <w:kern w:val="1"/>
                <w:sz w:val="22"/>
                <w:szCs w:val="22"/>
              </w:rPr>
              <w:t>Кpre</w:t>
            </w:r>
            <w:proofErr w:type="spellEnd"/>
            <w:r w:rsidRPr="00385BE6">
              <w:rPr>
                <w:kern w:val="1"/>
                <w:sz w:val="22"/>
                <w:szCs w:val="22"/>
              </w:rPr>
              <w:t>)</w:t>
            </w:r>
            <w:r w:rsidRPr="006069EB">
              <w:rPr>
                <w:kern w:val="1"/>
                <w:sz w:val="22"/>
                <w:szCs w:val="22"/>
              </w:rPr>
              <w:t>, либо в большем количестве</w:t>
            </w:r>
            <w:r w:rsidRPr="003E406C">
              <w:rPr>
                <w:kern w:val="1"/>
                <w:sz w:val="22"/>
                <w:szCs w:val="22"/>
              </w:rPr>
              <w:t>.</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16607" w:rsidRPr="00650F16" w:rsidRDefault="00516607" w:rsidP="00516607">
            <w:pPr>
              <w:widowControl w:val="0"/>
              <w:shd w:val="clear" w:color="auto" w:fill="FFFFFF"/>
              <w:autoSpaceDE w:val="0"/>
              <w:autoSpaceDN w:val="0"/>
              <w:adjustRightInd w:val="0"/>
              <w:jc w:val="center"/>
              <w:rPr>
                <w:spacing w:val="-11"/>
                <w:sz w:val="22"/>
                <w:szCs w:val="22"/>
              </w:rPr>
            </w:pPr>
            <w:r w:rsidRPr="00650F16">
              <w:rPr>
                <w:spacing w:val="-11"/>
                <w:sz w:val="22"/>
                <w:szCs w:val="22"/>
              </w:rPr>
              <w:t>2</w:t>
            </w:r>
          </w:p>
        </w:tc>
      </w:tr>
    </w:tbl>
    <w:p w:rsidR="0023083D" w:rsidRDefault="0023083D" w:rsidP="0023083D">
      <w:pPr>
        <w:widowControl w:val="0"/>
        <w:autoSpaceDE w:val="0"/>
        <w:autoSpaceDN w:val="0"/>
        <w:adjustRightInd w:val="0"/>
        <w:jc w:val="both"/>
        <w:rPr>
          <w:b/>
          <w:snapToGrid w:val="0"/>
          <w:sz w:val="22"/>
          <w:szCs w:val="22"/>
        </w:rPr>
      </w:pPr>
    </w:p>
    <w:p w:rsidR="007F78D3" w:rsidRDefault="007F78D3" w:rsidP="00B80EFE">
      <w:pPr>
        <w:widowControl w:val="0"/>
        <w:autoSpaceDE w:val="0"/>
        <w:autoSpaceDN w:val="0"/>
        <w:adjustRightInd w:val="0"/>
        <w:jc w:val="both"/>
        <w:rPr>
          <w:b/>
          <w:snapToGrid w:val="0"/>
          <w:sz w:val="22"/>
          <w:szCs w:val="22"/>
        </w:rPr>
      </w:pPr>
    </w:p>
    <w:p w:rsidR="007F78D3" w:rsidRPr="007F78D3" w:rsidRDefault="007F78D3" w:rsidP="000409DD">
      <w:pPr>
        <w:pStyle w:val="af1"/>
        <w:numPr>
          <w:ilvl w:val="1"/>
          <w:numId w:val="31"/>
        </w:numPr>
        <w:ind w:left="567" w:hanging="567"/>
        <w:jc w:val="both"/>
        <w:rPr>
          <w:b/>
          <w:snapToGrid w:val="0"/>
          <w:sz w:val="22"/>
          <w:szCs w:val="22"/>
        </w:rPr>
      </w:pPr>
      <w:r w:rsidRPr="007F78D3">
        <w:rPr>
          <w:b/>
          <w:sz w:val="22"/>
          <w:szCs w:val="22"/>
        </w:rPr>
        <w:t xml:space="preserve">Сопоставление дополнительных ценовых предложений участников конкурса о снижении цены договора </w:t>
      </w:r>
    </w:p>
    <w:p w:rsidR="007F78D3" w:rsidRPr="007F78D3" w:rsidRDefault="007F78D3" w:rsidP="000409DD">
      <w:pPr>
        <w:pStyle w:val="af1"/>
        <w:numPr>
          <w:ilvl w:val="2"/>
          <w:numId w:val="31"/>
        </w:numPr>
        <w:tabs>
          <w:tab w:val="left" w:pos="709"/>
        </w:tabs>
        <w:ind w:left="0" w:firstLine="142"/>
        <w:jc w:val="both"/>
        <w:rPr>
          <w:sz w:val="22"/>
          <w:szCs w:val="22"/>
        </w:rPr>
      </w:pPr>
      <w:bookmarkStart w:id="2570" w:name="_Toc338166924"/>
      <w:bookmarkStart w:id="2571" w:name="_Toc338167042"/>
      <w:bookmarkStart w:id="2572" w:name="_Toc338167160"/>
      <w:bookmarkStart w:id="2573" w:name="_Toc338167279"/>
      <w:bookmarkStart w:id="2574" w:name="_Toc338167401"/>
      <w:bookmarkStart w:id="2575" w:name="_Toc338167524"/>
      <w:bookmarkStart w:id="2576" w:name="_Toc338167648"/>
      <w:bookmarkStart w:id="2577" w:name="_Toc338168027"/>
      <w:bookmarkStart w:id="2578" w:name="_Toc338168150"/>
      <w:bookmarkStart w:id="2579" w:name="_Toc338168273"/>
      <w:bookmarkStart w:id="2580" w:name="_Toc338168398"/>
      <w:bookmarkStart w:id="2581" w:name="_Toc338168523"/>
      <w:bookmarkStart w:id="2582" w:name="_Toc338168649"/>
      <w:bookmarkStart w:id="2583" w:name="_Toc338168774"/>
      <w:bookmarkStart w:id="2584" w:name="_Toc338168900"/>
      <w:bookmarkStart w:id="2585" w:name="_Toc338169025"/>
      <w:bookmarkStart w:id="2586" w:name="_Toc338169155"/>
      <w:bookmarkStart w:id="2587" w:name="_Toc338169285"/>
      <w:bookmarkStart w:id="2588" w:name="_Toc338169414"/>
      <w:bookmarkStart w:id="2589" w:name="_Toc338169544"/>
      <w:bookmarkStart w:id="2590" w:name="_Toc338169674"/>
      <w:bookmarkStart w:id="2591" w:name="_Toc338169803"/>
      <w:bookmarkStart w:id="2592" w:name="_Toc338169933"/>
      <w:bookmarkStart w:id="2593" w:name="_Toc338170063"/>
      <w:bookmarkStart w:id="2594" w:name="_Toc338170193"/>
      <w:bookmarkStart w:id="2595" w:name="_Toc338170324"/>
      <w:bookmarkStart w:id="2596" w:name="_Toc338170453"/>
      <w:bookmarkStart w:id="2597" w:name="_Toc338170582"/>
      <w:bookmarkStart w:id="2598" w:name="_Toc338170712"/>
      <w:bookmarkStart w:id="2599" w:name="_Toc338170841"/>
      <w:bookmarkStart w:id="2600" w:name="_Toc338170969"/>
      <w:bookmarkStart w:id="2601" w:name="_Toc338171096"/>
      <w:bookmarkStart w:id="2602" w:name="_Toc338171225"/>
      <w:bookmarkStart w:id="2603" w:name="_Toc338171355"/>
      <w:bookmarkStart w:id="2604" w:name="_Toc338171484"/>
      <w:bookmarkStart w:id="2605" w:name="_Toc338171614"/>
      <w:bookmarkStart w:id="2606" w:name="_Toc338171746"/>
      <w:bookmarkStart w:id="2607" w:name="_Toc338241119"/>
      <w:bookmarkStart w:id="2608" w:name="_Toc338241517"/>
      <w:bookmarkStart w:id="2609" w:name="_Toc338241849"/>
      <w:bookmarkStart w:id="2610" w:name="_Toc338242005"/>
      <w:bookmarkStart w:id="2611" w:name="_Toc339458254"/>
      <w:bookmarkStart w:id="2612" w:name="_Toc339628769"/>
      <w:bookmarkStart w:id="2613" w:name="_Toc338166925"/>
      <w:bookmarkStart w:id="2614" w:name="_Toc338167043"/>
      <w:bookmarkStart w:id="2615" w:name="_Toc338167161"/>
      <w:bookmarkStart w:id="2616" w:name="_Toc338167280"/>
      <w:bookmarkStart w:id="2617" w:name="_Toc338167402"/>
      <w:bookmarkStart w:id="2618" w:name="_Toc338167525"/>
      <w:bookmarkStart w:id="2619" w:name="_Toc338167649"/>
      <w:bookmarkStart w:id="2620" w:name="_Toc338168028"/>
      <w:bookmarkStart w:id="2621" w:name="_Toc338168151"/>
      <w:bookmarkStart w:id="2622" w:name="_Toc338168274"/>
      <w:bookmarkStart w:id="2623" w:name="_Toc338168399"/>
      <w:bookmarkStart w:id="2624" w:name="_Toc338168524"/>
      <w:bookmarkStart w:id="2625" w:name="_Toc338168650"/>
      <w:bookmarkStart w:id="2626" w:name="_Toc338168775"/>
      <w:bookmarkStart w:id="2627" w:name="_Toc338168901"/>
      <w:bookmarkStart w:id="2628" w:name="_Toc338169026"/>
      <w:bookmarkStart w:id="2629" w:name="_Toc338169156"/>
      <w:bookmarkStart w:id="2630" w:name="_Toc338169286"/>
      <w:bookmarkStart w:id="2631" w:name="_Toc338169415"/>
      <w:bookmarkStart w:id="2632" w:name="_Toc338169545"/>
      <w:bookmarkStart w:id="2633" w:name="_Toc338169675"/>
      <w:bookmarkStart w:id="2634" w:name="_Toc338169804"/>
      <w:bookmarkStart w:id="2635" w:name="_Toc338169934"/>
      <w:bookmarkStart w:id="2636" w:name="_Toc338170064"/>
      <w:bookmarkStart w:id="2637" w:name="_Toc338170194"/>
      <w:bookmarkStart w:id="2638" w:name="_Toc338170325"/>
      <w:bookmarkStart w:id="2639" w:name="_Toc338170454"/>
      <w:bookmarkStart w:id="2640" w:name="_Toc338170583"/>
      <w:bookmarkStart w:id="2641" w:name="_Toc338170713"/>
      <w:bookmarkStart w:id="2642" w:name="_Toc338170842"/>
      <w:bookmarkStart w:id="2643" w:name="_Toc338170970"/>
      <w:bookmarkStart w:id="2644" w:name="_Toc338171097"/>
      <w:bookmarkStart w:id="2645" w:name="_Toc338171226"/>
      <w:bookmarkStart w:id="2646" w:name="_Toc338171356"/>
      <w:bookmarkStart w:id="2647" w:name="_Toc338171485"/>
      <w:bookmarkStart w:id="2648" w:name="_Toc338171615"/>
      <w:bookmarkStart w:id="2649" w:name="_Toc338171747"/>
      <w:bookmarkStart w:id="2650" w:name="_Toc338241120"/>
      <w:bookmarkStart w:id="2651" w:name="_Toc338241518"/>
      <w:bookmarkStart w:id="2652" w:name="_Toc338241850"/>
      <w:bookmarkStart w:id="2653" w:name="_Toc338242006"/>
      <w:bookmarkStart w:id="2654" w:name="_Toc339458255"/>
      <w:bookmarkStart w:id="2655" w:name="_Toc339628770"/>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r w:rsidRPr="007F78D3">
        <w:rPr>
          <w:sz w:val="22"/>
          <w:szCs w:val="22"/>
        </w:rPr>
        <w:t xml:space="preserve">При проведении этапа Сопоставление дополнительных ценовых предложений участников конкурса о снижении цены договора: </w:t>
      </w:r>
    </w:p>
    <w:p w:rsidR="007F78D3" w:rsidRPr="007F78D3" w:rsidRDefault="007F78D3" w:rsidP="007F78D3">
      <w:pPr>
        <w:widowControl w:val="0"/>
        <w:tabs>
          <w:tab w:val="left" w:pos="851"/>
        </w:tabs>
        <w:jc w:val="both"/>
        <w:rPr>
          <w:sz w:val="22"/>
          <w:szCs w:val="22"/>
        </w:rPr>
      </w:pPr>
      <w:r w:rsidRPr="007F78D3">
        <w:rPr>
          <w:sz w:val="22"/>
          <w:szCs w:val="22"/>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7F78D3" w:rsidRPr="007F78D3" w:rsidRDefault="007F78D3" w:rsidP="007F78D3">
      <w:pPr>
        <w:tabs>
          <w:tab w:val="left" w:pos="708"/>
        </w:tabs>
        <w:jc w:val="both"/>
        <w:rPr>
          <w:sz w:val="22"/>
          <w:szCs w:val="22"/>
        </w:rPr>
      </w:pPr>
      <w:r w:rsidRPr="007F78D3">
        <w:rPr>
          <w:sz w:val="22"/>
          <w:szCs w:val="22"/>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w:t>
      </w:r>
      <w:r w:rsidR="00495DE4">
        <w:rPr>
          <w:sz w:val="22"/>
          <w:szCs w:val="22"/>
        </w:rPr>
        <w:t>,</w:t>
      </w:r>
      <w:r w:rsidRPr="007F78D3">
        <w:rPr>
          <w:sz w:val="22"/>
          <w:szCs w:val="22"/>
        </w:rPr>
        <w:t xml:space="preserve"> либо одновременно с окончательным предложением;</w:t>
      </w:r>
    </w:p>
    <w:p w:rsidR="007F78D3" w:rsidRPr="007F78D3" w:rsidRDefault="007F78D3" w:rsidP="007F78D3">
      <w:pPr>
        <w:tabs>
          <w:tab w:val="left" w:pos="708"/>
        </w:tabs>
        <w:jc w:val="both"/>
        <w:rPr>
          <w:sz w:val="22"/>
          <w:szCs w:val="22"/>
        </w:rPr>
      </w:pPr>
      <w:r w:rsidRPr="007F78D3">
        <w:rPr>
          <w:sz w:val="22"/>
          <w:szCs w:val="22"/>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A4C80" w:rsidRDefault="002A4C80" w:rsidP="00B80EFE">
      <w:pPr>
        <w:widowControl w:val="0"/>
        <w:autoSpaceDE w:val="0"/>
        <w:autoSpaceDN w:val="0"/>
        <w:adjustRightInd w:val="0"/>
        <w:jc w:val="both"/>
        <w:rPr>
          <w:b/>
          <w:snapToGrid w:val="0"/>
          <w:sz w:val="22"/>
          <w:szCs w:val="22"/>
        </w:rPr>
      </w:pPr>
    </w:p>
    <w:p w:rsidR="00B80EFE" w:rsidRPr="00B80EFE" w:rsidRDefault="00B80EFE" w:rsidP="000409DD">
      <w:pPr>
        <w:pStyle w:val="af1"/>
        <w:numPr>
          <w:ilvl w:val="1"/>
          <w:numId w:val="31"/>
        </w:numPr>
        <w:ind w:left="567" w:hanging="567"/>
        <w:jc w:val="both"/>
        <w:rPr>
          <w:b/>
          <w:snapToGrid w:val="0"/>
          <w:sz w:val="22"/>
          <w:szCs w:val="22"/>
        </w:rPr>
      </w:pPr>
      <w:r w:rsidRPr="00B80EFE">
        <w:rPr>
          <w:b/>
          <w:snapToGrid w:val="0"/>
          <w:sz w:val="22"/>
          <w:szCs w:val="22"/>
        </w:rPr>
        <w:t>Принятие решения об определении Победителя</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Закупочная комиссия на своем заседании принимает решение по определению Победителя, и заключению Договора.</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В случае если в нескольких заявках на участие в </w:t>
      </w:r>
      <w:r w:rsidR="007F78D3" w:rsidRPr="00D3350C">
        <w:rPr>
          <w:sz w:val="22"/>
          <w:szCs w:val="22"/>
        </w:rPr>
        <w:t>конкурсе</w:t>
      </w:r>
      <w:r w:rsidRPr="00D3350C">
        <w:rPr>
          <w:sz w:val="22"/>
          <w:szCs w:val="22"/>
        </w:rPr>
        <w:t xml:space="preserve"> содержатся одинаковые условия исполнения договора, меньший порядковый номер присваивается заявке на участие в </w:t>
      </w:r>
      <w:r w:rsidR="007F78D3" w:rsidRPr="00D3350C">
        <w:rPr>
          <w:sz w:val="22"/>
          <w:szCs w:val="22"/>
        </w:rPr>
        <w:t>конкурсе</w:t>
      </w:r>
      <w:r w:rsidRPr="00D3350C">
        <w:rPr>
          <w:sz w:val="22"/>
          <w:szCs w:val="22"/>
        </w:rPr>
        <w:t xml:space="preserve">, которая поступила ранее других </w:t>
      </w:r>
      <w:r w:rsidR="007F78D3" w:rsidRPr="00D3350C">
        <w:rPr>
          <w:sz w:val="22"/>
          <w:szCs w:val="22"/>
        </w:rPr>
        <w:t xml:space="preserve">заявок </w:t>
      </w:r>
      <w:r w:rsidRPr="00D3350C">
        <w:rPr>
          <w:sz w:val="22"/>
          <w:szCs w:val="22"/>
        </w:rPr>
        <w:t xml:space="preserve">на участие в </w:t>
      </w:r>
      <w:r w:rsidR="007F78D3" w:rsidRPr="00D3350C">
        <w:rPr>
          <w:sz w:val="22"/>
          <w:szCs w:val="22"/>
        </w:rPr>
        <w:t>конкурсе</w:t>
      </w:r>
      <w:r w:rsidRPr="00D3350C">
        <w:rPr>
          <w:sz w:val="22"/>
          <w:szCs w:val="22"/>
        </w:rPr>
        <w:t>, содержащих такие условия.</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В случае отказа от заключения договора Участника закупки, признанного победителем по итогам </w:t>
      </w:r>
      <w:r w:rsidR="007F78D3" w:rsidRPr="00D3350C">
        <w:rPr>
          <w:sz w:val="22"/>
          <w:szCs w:val="22"/>
        </w:rPr>
        <w:t>конкурса</w:t>
      </w:r>
      <w:r w:rsidRPr="00D3350C">
        <w:rPr>
          <w:sz w:val="22"/>
          <w:szCs w:val="22"/>
        </w:rPr>
        <w:t>, закупочной комиссией принимается решение о заключении договора со вторым Участником закупки по итогам оценки и сопоставления заявок.</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В случае если по </w:t>
      </w:r>
      <w:r w:rsidR="007F78D3" w:rsidRPr="00D3350C">
        <w:rPr>
          <w:sz w:val="22"/>
          <w:szCs w:val="22"/>
        </w:rPr>
        <w:t>конкурсу</w:t>
      </w:r>
      <w:r w:rsidRPr="00D3350C">
        <w:rPr>
          <w:sz w:val="22"/>
          <w:szCs w:val="22"/>
        </w:rPr>
        <w:t xml:space="preserve"> не подана ни одна заявка на участие в </w:t>
      </w:r>
      <w:r w:rsidR="007F78D3" w:rsidRPr="00D3350C">
        <w:rPr>
          <w:sz w:val="22"/>
          <w:szCs w:val="22"/>
        </w:rPr>
        <w:t>конкурсе</w:t>
      </w:r>
      <w:r w:rsidRPr="00D3350C">
        <w:rPr>
          <w:sz w:val="22"/>
          <w:szCs w:val="22"/>
        </w:rPr>
        <w:t xml:space="preserve"> или по результатам рассмотрения соответствующей требованиям документации о </w:t>
      </w:r>
      <w:r w:rsidR="007F78D3" w:rsidRPr="00D3350C">
        <w:rPr>
          <w:sz w:val="22"/>
          <w:szCs w:val="22"/>
        </w:rPr>
        <w:t>конкурсе</w:t>
      </w:r>
      <w:r w:rsidRPr="00D3350C">
        <w:rPr>
          <w:sz w:val="22"/>
          <w:szCs w:val="22"/>
        </w:rPr>
        <w:t xml:space="preserve"> была признана только одна заявка или по результатам оценки заявок закупочной комиссией не был выбран победитель, </w:t>
      </w:r>
      <w:r w:rsidR="007F78D3" w:rsidRPr="00D3350C">
        <w:rPr>
          <w:sz w:val="22"/>
          <w:szCs w:val="22"/>
        </w:rPr>
        <w:lastRenderedPageBreak/>
        <w:t>конкурс</w:t>
      </w:r>
      <w:r w:rsidRPr="00D3350C">
        <w:rPr>
          <w:sz w:val="22"/>
          <w:szCs w:val="22"/>
        </w:rPr>
        <w:t xml:space="preserve">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w:t>
      </w:r>
      <w:r w:rsidR="007F78D3" w:rsidRPr="00D3350C">
        <w:rPr>
          <w:sz w:val="22"/>
          <w:szCs w:val="22"/>
        </w:rPr>
        <w:t>конкурсе</w:t>
      </w:r>
      <w:r w:rsidRPr="00D3350C">
        <w:rPr>
          <w:sz w:val="22"/>
          <w:szCs w:val="22"/>
        </w:rPr>
        <w:t>, с таким Участником может быть заключен договор.</w:t>
      </w:r>
    </w:p>
    <w:p w:rsidR="00B80EFE" w:rsidRPr="000760C5" w:rsidRDefault="00B80EFE" w:rsidP="000760C5">
      <w:pPr>
        <w:tabs>
          <w:tab w:val="left" w:pos="709"/>
        </w:tabs>
        <w:ind w:left="142"/>
        <w:jc w:val="both"/>
        <w:rPr>
          <w:sz w:val="22"/>
          <w:szCs w:val="22"/>
        </w:rPr>
      </w:pPr>
    </w:p>
    <w:p w:rsidR="00B80EFE" w:rsidRPr="00B80EFE" w:rsidRDefault="00B80EFE" w:rsidP="000409DD">
      <w:pPr>
        <w:pStyle w:val="af1"/>
        <w:numPr>
          <w:ilvl w:val="1"/>
          <w:numId w:val="31"/>
        </w:numPr>
        <w:ind w:left="567" w:hanging="567"/>
        <w:jc w:val="both"/>
        <w:rPr>
          <w:b/>
          <w:snapToGrid w:val="0"/>
          <w:sz w:val="22"/>
          <w:szCs w:val="22"/>
        </w:rPr>
      </w:pPr>
      <w:r w:rsidRPr="00B80EFE">
        <w:rPr>
          <w:b/>
          <w:snapToGrid w:val="0"/>
          <w:sz w:val="22"/>
          <w:szCs w:val="22"/>
        </w:rPr>
        <w:t>Подписание договора</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Договор по результатам </w:t>
      </w:r>
      <w:r w:rsidR="007F78D3" w:rsidRPr="00D3350C">
        <w:rPr>
          <w:sz w:val="22"/>
          <w:szCs w:val="22"/>
        </w:rPr>
        <w:t>конкурса</w:t>
      </w:r>
      <w:r w:rsidRPr="00D3350C">
        <w:rPr>
          <w:sz w:val="22"/>
          <w:szCs w:val="22"/>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D3350C">
        <w:rPr>
          <w:sz w:val="22"/>
          <w:szCs w:val="22"/>
        </w:rPr>
        <w:t>участнику такой закупки</w:t>
      </w:r>
      <w:proofErr w:type="gramEnd"/>
      <w:r w:rsidRPr="00D3350C">
        <w:rPr>
          <w:sz w:val="22"/>
          <w:szCs w:val="22"/>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Договор по результатам </w:t>
      </w:r>
      <w:r w:rsidR="000C6A9F" w:rsidRPr="00D3350C">
        <w:rPr>
          <w:sz w:val="22"/>
          <w:szCs w:val="22"/>
        </w:rPr>
        <w:t>конкурса</w:t>
      </w:r>
      <w:r w:rsidRPr="00D3350C">
        <w:rPr>
          <w:sz w:val="22"/>
          <w:szCs w:val="22"/>
        </w:rPr>
        <w:t xml:space="preserve"> с участием субъектов малого и среднего предпринимательства заключается на условиях, которые предусмотрены проектом договора, </w:t>
      </w:r>
      <w:r w:rsidR="000C6A9F" w:rsidRPr="00D3350C">
        <w:rPr>
          <w:sz w:val="22"/>
          <w:szCs w:val="22"/>
        </w:rPr>
        <w:t xml:space="preserve">конкурсной </w:t>
      </w:r>
      <w:r w:rsidRPr="00D3350C">
        <w:rPr>
          <w:sz w:val="22"/>
          <w:szCs w:val="22"/>
        </w:rPr>
        <w:t xml:space="preserve">документацией, извещением об осуществлении </w:t>
      </w:r>
      <w:r w:rsidR="000C6A9F" w:rsidRPr="00D3350C">
        <w:rPr>
          <w:sz w:val="22"/>
          <w:szCs w:val="22"/>
        </w:rPr>
        <w:t>конкурса</w:t>
      </w:r>
      <w:r w:rsidRPr="00D3350C">
        <w:rPr>
          <w:sz w:val="22"/>
          <w:szCs w:val="22"/>
        </w:rPr>
        <w:t xml:space="preserve"> или приглашением принять участие в такой закупке и заявкой участника такой закупки, с которым заключается договор.</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Договор по результатам </w:t>
      </w:r>
      <w:r w:rsidR="000C6A9F" w:rsidRPr="00D3350C">
        <w:rPr>
          <w:sz w:val="22"/>
          <w:szCs w:val="22"/>
        </w:rPr>
        <w:t>конкурса</w:t>
      </w:r>
      <w:r w:rsidRPr="00D3350C">
        <w:rPr>
          <w:sz w:val="22"/>
          <w:szCs w:val="22"/>
        </w:rPr>
        <w:t xml:space="preserve">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w:t>
      </w:r>
      <w:r w:rsidR="000C6A9F" w:rsidRPr="00D3350C">
        <w:rPr>
          <w:sz w:val="22"/>
          <w:szCs w:val="22"/>
        </w:rPr>
        <w:t>конкурса</w:t>
      </w:r>
      <w:r w:rsidRPr="00D3350C">
        <w:rPr>
          <w:sz w:val="22"/>
          <w:szCs w:val="22"/>
        </w:rPr>
        <w:t>.</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w:t>
      </w:r>
      <w:r w:rsidR="000C6A9F" w:rsidRPr="00D3350C">
        <w:rPr>
          <w:sz w:val="22"/>
          <w:szCs w:val="22"/>
        </w:rPr>
        <w:t xml:space="preserve"> конкурсной</w:t>
      </w:r>
      <w:r w:rsidRPr="00D3350C">
        <w:rPr>
          <w:sz w:val="22"/>
          <w:szCs w:val="22"/>
        </w:rPr>
        <w:t xml:space="preserve"> документации, в сроки, указанные в </w:t>
      </w:r>
      <w:r w:rsidR="000C6A9F" w:rsidRPr="00D3350C">
        <w:rPr>
          <w:sz w:val="22"/>
          <w:szCs w:val="22"/>
        </w:rPr>
        <w:t xml:space="preserve">конкурсной </w:t>
      </w:r>
      <w:r w:rsidRPr="00D3350C">
        <w:rPr>
          <w:sz w:val="22"/>
          <w:szCs w:val="22"/>
        </w:rPr>
        <w:t>документации, победитель, иной участник считаются уклонившимися от заключения договора.</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В случае признания </w:t>
      </w:r>
      <w:r w:rsidR="000C6A9F" w:rsidRPr="00D3350C">
        <w:rPr>
          <w:sz w:val="22"/>
          <w:szCs w:val="22"/>
        </w:rPr>
        <w:t xml:space="preserve">конкурса </w:t>
      </w:r>
      <w:r w:rsidRPr="00D3350C">
        <w:rPr>
          <w:sz w:val="22"/>
          <w:szCs w:val="22"/>
        </w:rPr>
        <w:t>несостоявшимся в связи с тем, что по окончании срока подачи заявок на участие в закупке подана только одна заявка, соответствующая требованиям</w:t>
      </w:r>
      <w:r w:rsidR="000C6A9F" w:rsidRPr="00D3350C">
        <w:rPr>
          <w:sz w:val="22"/>
          <w:szCs w:val="22"/>
        </w:rPr>
        <w:t xml:space="preserve"> конкурсной</w:t>
      </w:r>
      <w:r w:rsidRPr="00D3350C">
        <w:rPr>
          <w:sz w:val="22"/>
          <w:szCs w:val="22"/>
        </w:rPr>
        <w:t xml:space="preserve"> документации, или комиссией принято решение о признании только одной заявки соответствующей требованиям</w:t>
      </w:r>
      <w:r w:rsidR="000C6A9F" w:rsidRPr="00D3350C">
        <w:rPr>
          <w:sz w:val="22"/>
          <w:szCs w:val="22"/>
        </w:rPr>
        <w:t xml:space="preserve"> конкурсной</w:t>
      </w:r>
      <w:r w:rsidRPr="00D3350C">
        <w:rPr>
          <w:sz w:val="22"/>
          <w:szCs w:val="22"/>
        </w:rPr>
        <w:t xml:space="preserve"> документации, договор должен быть заключен с единственным поставщиком (подрядчиком, исполнителем) на условиях, предусмотренных </w:t>
      </w:r>
      <w:r w:rsidR="000C6A9F" w:rsidRPr="00D3350C">
        <w:rPr>
          <w:sz w:val="22"/>
          <w:szCs w:val="22"/>
        </w:rPr>
        <w:t>конкурсной документации</w:t>
      </w:r>
      <w:r w:rsidRPr="00D3350C">
        <w:rPr>
          <w:sz w:val="22"/>
          <w:szCs w:val="22"/>
        </w:rPr>
        <w:t>, по цене, предложенной участником закупки, с которым заключается договор, но не выше начальной (максимальной) цены договора.</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000760C5">
        <w:rPr>
          <w:sz w:val="22"/>
          <w:szCs w:val="22"/>
        </w:rPr>
        <w:t>3</w:t>
      </w:r>
      <w:r w:rsidRPr="00D3350C">
        <w:rPr>
          <w:sz w:val="22"/>
          <w:szCs w:val="22"/>
        </w:rPr>
        <w:t>.1</w:t>
      </w:r>
      <w:r w:rsidR="000C6A9F" w:rsidRPr="00D3350C">
        <w:rPr>
          <w:sz w:val="22"/>
          <w:szCs w:val="22"/>
        </w:rPr>
        <w:t>7</w:t>
      </w:r>
      <w:r w:rsidRPr="00D3350C">
        <w:rPr>
          <w:sz w:val="22"/>
          <w:szCs w:val="22"/>
        </w:rPr>
        <w:t>.3 срок отсчитывается после получения такого согласования (одобрения, утверждения).</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Условия Договора определяются в соответствии с требованиями Заказчика и разделом 3 настоящей документации.</w:t>
      </w:r>
    </w:p>
    <w:p w:rsidR="00B80EFE" w:rsidRPr="00B80EFE" w:rsidRDefault="00B80EFE" w:rsidP="00B80EFE">
      <w:pPr>
        <w:widowControl w:val="0"/>
        <w:autoSpaceDE w:val="0"/>
        <w:autoSpaceDN w:val="0"/>
        <w:adjustRightInd w:val="0"/>
        <w:jc w:val="both"/>
        <w:rPr>
          <w:b/>
          <w:snapToGrid w:val="0"/>
          <w:sz w:val="22"/>
          <w:szCs w:val="22"/>
        </w:rPr>
      </w:pPr>
    </w:p>
    <w:p w:rsidR="00B80EFE" w:rsidRPr="00B80EFE" w:rsidRDefault="00B80EFE" w:rsidP="000409DD">
      <w:pPr>
        <w:pStyle w:val="af1"/>
        <w:numPr>
          <w:ilvl w:val="1"/>
          <w:numId w:val="31"/>
        </w:numPr>
        <w:ind w:left="567" w:hanging="567"/>
        <w:jc w:val="both"/>
        <w:rPr>
          <w:b/>
          <w:snapToGrid w:val="0"/>
          <w:sz w:val="22"/>
          <w:szCs w:val="22"/>
        </w:rPr>
      </w:pPr>
      <w:r w:rsidRPr="00B80EFE">
        <w:rPr>
          <w:b/>
          <w:snapToGrid w:val="0"/>
          <w:sz w:val="22"/>
          <w:szCs w:val="22"/>
        </w:rPr>
        <w:t>Отклонение заявок с демпинговой ценой</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r w:rsidR="000C6A9F" w:rsidRPr="00D3350C">
        <w:rPr>
          <w:sz w:val="22"/>
          <w:szCs w:val="22"/>
        </w:rPr>
        <w:t>Конкурсной д</w:t>
      </w:r>
      <w:r w:rsidRPr="00D3350C">
        <w:rPr>
          <w:sz w:val="22"/>
          <w:szCs w:val="22"/>
        </w:rPr>
        <w:t>окументацией о закупке может быть установлен иной размер процентов, снижение на который или снижение ниже которого признается аномальным.</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B80EFE" w:rsidRPr="00D3350C" w:rsidRDefault="00B80EFE" w:rsidP="000409DD">
      <w:pPr>
        <w:pStyle w:val="af1"/>
        <w:numPr>
          <w:ilvl w:val="2"/>
          <w:numId w:val="31"/>
        </w:numPr>
        <w:tabs>
          <w:tab w:val="left" w:pos="709"/>
        </w:tabs>
        <w:ind w:left="0" w:firstLine="142"/>
        <w:jc w:val="both"/>
        <w:rPr>
          <w:sz w:val="22"/>
          <w:szCs w:val="22"/>
        </w:rPr>
      </w:pPr>
      <w:r w:rsidRPr="00D3350C">
        <w:rPr>
          <w:sz w:val="22"/>
          <w:szCs w:val="22"/>
        </w:rPr>
        <w:t xml:space="preserve">Если участник не предоставил информацию, установленную в </w:t>
      </w:r>
      <w:proofErr w:type="spellStart"/>
      <w:r w:rsidRPr="00D3350C">
        <w:rPr>
          <w:sz w:val="22"/>
          <w:szCs w:val="22"/>
        </w:rPr>
        <w:t>пп</w:t>
      </w:r>
      <w:proofErr w:type="spellEnd"/>
      <w:r w:rsidRPr="00D3350C">
        <w:rPr>
          <w:sz w:val="22"/>
          <w:szCs w:val="22"/>
        </w:rPr>
        <w:t xml:space="preserve">. </w:t>
      </w:r>
      <w:proofErr w:type="gramStart"/>
      <w:r w:rsidR="000760C5">
        <w:rPr>
          <w:sz w:val="22"/>
          <w:szCs w:val="22"/>
        </w:rPr>
        <w:t>3</w:t>
      </w:r>
      <w:r w:rsidRPr="00D3350C">
        <w:rPr>
          <w:sz w:val="22"/>
          <w:szCs w:val="22"/>
        </w:rPr>
        <w:t>.1</w:t>
      </w:r>
      <w:r w:rsidR="00EA5532" w:rsidRPr="00D3350C">
        <w:rPr>
          <w:sz w:val="22"/>
          <w:szCs w:val="22"/>
        </w:rPr>
        <w:t>7</w:t>
      </w:r>
      <w:r w:rsidRPr="00D3350C">
        <w:rPr>
          <w:sz w:val="22"/>
          <w:szCs w:val="22"/>
        </w:rPr>
        <w:t>.2  настоящей</w:t>
      </w:r>
      <w:proofErr w:type="gramEnd"/>
      <w:r w:rsidRPr="00D3350C">
        <w:rPr>
          <w:sz w:val="22"/>
          <w:szCs w:val="22"/>
        </w:rPr>
        <w:t xml:space="preserve"> документации, или закупочная комиссия пришла к решению, что представленная участником </w:t>
      </w:r>
      <w:r w:rsidRPr="00D3350C">
        <w:rPr>
          <w:sz w:val="22"/>
          <w:szCs w:val="22"/>
        </w:rPr>
        <w:lastRenderedPageBreak/>
        <w:t>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EA5532" w:rsidRDefault="00EA5532" w:rsidP="00EA5532">
      <w:pPr>
        <w:jc w:val="both"/>
        <w:rPr>
          <w:snapToGrid w:val="0"/>
          <w:sz w:val="22"/>
          <w:szCs w:val="22"/>
        </w:rPr>
      </w:pPr>
    </w:p>
    <w:p w:rsidR="00EA5532" w:rsidRDefault="00EA5532" w:rsidP="00EA5532">
      <w:pPr>
        <w:jc w:val="both"/>
        <w:rPr>
          <w:snapToGrid w:val="0"/>
          <w:sz w:val="22"/>
          <w:szCs w:val="22"/>
        </w:rPr>
      </w:pPr>
    </w:p>
    <w:p w:rsidR="00EA5532" w:rsidRDefault="00EA5532" w:rsidP="00EA5532">
      <w:pPr>
        <w:jc w:val="both"/>
        <w:rPr>
          <w:snapToGrid w:val="0"/>
          <w:sz w:val="22"/>
          <w:szCs w:val="22"/>
        </w:rPr>
      </w:pPr>
    </w:p>
    <w:p w:rsidR="00C860C9" w:rsidRPr="00AD1B0C" w:rsidRDefault="00C860C9" w:rsidP="000409DD">
      <w:pPr>
        <w:pStyle w:val="1"/>
        <w:keepNext w:val="0"/>
        <w:keepLines w:val="0"/>
        <w:pageBreakBefore w:val="0"/>
        <w:widowControl w:val="0"/>
        <w:numPr>
          <w:ilvl w:val="0"/>
          <w:numId w:val="30"/>
        </w:numPr>
        <w:suppressAutoHyphens w:val="0"/>
        <w:spacing w:before="0" w:after="0"/>
        <w:jc w:val="center"/>
        <w:rPr>
          <w:rFonts w:ascii="Times New Roman" w:hAnsi="Times New Roman"/>
          <w:sz w:val="22"/>
          <w:szCs w:val="22"/>
        </w:rPr>
      </w:pPr>
      <w:bookmarkStart w:id="2656" w:name="_5._ОБРАЗЦЫ_ОСНОВНЫХ"/>
      <w:bookmarkStart w:id="2657" w:name="_Toc377632394"/>
      <w:bookmarkStart w:id="2658" w:name="_Ref55280368"/>
      <w:bookmarkStart w:id="2659" w:name="_Toc55285361"/>
      <w:bookmarkStart w:id="2660" w:name="_Toc55305390"/>
      <w:bookmarkStart w:id="2661" w:name="_Toc57314671"/>
      <w:bookmarkStart w:id="2662" w:name="_Toc69728985"/>
      <w:bookmarkStart w:id="2663" w:name="_Toc141095960"/>
      <w:bookmarkStart w:id="2664" w:name="_Toc141096601"/>
      <w:bookmarkStart w:id="2665" w:name="_Ref185233121"/>
      <w:bookmarkStart w:id="2666" w:name="_Ref185233188"/>
      <w:bookmarkStart w:id="2667" w:name="_Ref185233266"/>
      <w:bookmarkStart w:id="2668" w:name="_Toc337481295"/>
      <w:bookmarkStart w:id="2669" w:name="_Toc353538235"/>
      <w:bookmarkEnd w:id="2565"/>
      <w:bookmarkEnd w:id="2566"/>
      <w:bookmarkEnd w:id="2567"/>
      <w:bookmarkEnd w:id="2568"/>
      <w:bookmarkEnd w:id="2569"/>
      <w:bookmarkEnd w:id="2656"/>
      <w:r w:rsidRPr="00AD1B0C">
        <w:rPr>
          <w:rFonts w:ascii="Times New Roman" w:hAnsi="Times New Roman"/>
          <w:sz w:val="22"/>
          <w:szCs w:val="22"/>
        </w:rPr>
        <w:t>ОБРАЗЦЫ ОСНОВНЫХ ФОРМ ДОКУМЕНТОВ, ВКЛЮЧАЕМЫХ В ЗАЯВКУ</w:t>
      </w:r>
      <w:bookmarkEnd w:id="2657"/>
      <w:bookmarkEnd w:id="2658"/>
      <w:bookmarkEnd w:id="2659"/>
      <w:bookmarkEnd w:id="2660"/>
      <w:bookmarkEnd w:id="2661"/>
      <w:bookmarkEnd w:id="2662"/>
      <w:bookmarkEnd w:id="2663"/>
      <w:bookmarkEnd w:id="2664"/>
      <w:bookmarkEnd w:id="2665"/>
      <w:bookmarkEnd w:id="2666"/>
      <w:bookmarkEnd w:id="2667"/>
      <w:bookmarkEnd w:id="2668"/>
      <w:bookmarkEnd w:id="2669"/>
    </w:p>
    <w:p w:rsidR="00292431" w:rsidRPr="00AD1B0C" w:rsidRDefault="00292431" w:rsidP="000409DD">
      <w:pPr>
        <w:pStyle w:val="1"/>
        <w:keepNext w:val="0"/>
        <w:keepLines w:val="0"/>
        <w:pageBreakBefore w:val="0"/>
        <w:widowControl w:val="0"/>
        <w:numPr>
          <w:ilvl w:val="1"/>
          <w:numId w:val="30"/>
        </w:numPr>
        <w:suppressAutoHyphens w:val="0"/>
        <w:spacing w:before="0" w:after="0"/>
        <w:jc w:val="center"/>
        <w:rPr>
          <w:rFonts w:ascii="Times New Roman" w:hAnsi="Times New Roman"/>
          <w:sz w:val="22"/>
          <w:szCs w:val="22"/>
        </w:rPr>
      </w:pPr>
      <w:bookmarkStart w:id="2670" w:name="_ЗАЯВКА_НА_УЧАСТИЕ"/>
      <w:bookmarkStart w:id="2671" w:name="ФОРМЫ"/>
      <w:bookmarkStart w:id="2672" w:name="_Ref3376587"/>
      <w:bookmarkStart w:id="2673" w:name="sub_10101"/>
      <w:bookmarkEnd w:id="2670"/>
      <w:bookmarkEnd w:id="2671"/>
      <w:r w:rsidRPr="00AD1B0C">
        <w:rPr>
          <w:rFonts w:ascii="Times New Roman" w:hAnsi="Times New Roman"/>
          <w:sz w:val="22"/>
          <w:szCs w:val="22"/>
        </w:rPr>
        <w:t xml:space="preserve">ЗАЯВКА НА УЧАСТИЕ В </w:t>
      </w:r>
      <w:r w:rsidR="000760C5">
        <w:rPr>
          <w:rFonts w:ascii="Times New Roman" w:hAnsi="Times New Roman"/>
          <w:sz w:val="22"/>
          <w:szCs w:val="22"/>
        </w:rPr>
        <w:t xml:space="preserve">ОТКРЫТОМ </w:t>
      </w:r>
      <w:r w:rsidRPr="00AD1B0C">
        <w:rPr>
          <w:rFonts w:ascii="Times New Roman" w:hAnsi="Times New Roman"/>
          <w:sz w:val="22"/>
          <w:szCs w:val="22"/>
        </w:rPr>
        <w:t xml:space="preserve">КОНКУРСЕ  (форма </w:t>
      </w:r>
      <w:r w:rsidRPr="00AD1B0C">
        <w:rPr>
          <w:rFonts w:ascii="Times New Roman" w:hAnsi="Times New Roman"/>
          <w:sz w:val="22"/>
          <w:szCs w:val="22"/>
        </w:rPr>
        <w:fldChar w:fldCharType="begin"/>
      </w:r>
      <w:r w:rsidRPr="00AD1B0C">
        <w:rPr>
          <w:rFonts w:ascii="Times New Roman" w:hAnsi="Times New Roman"/>
          <w:sz w:val="22"/>
          <w:szCs w:val="22"/>
        </w:rPr>
        <w:instrText xml:space="preserve"> SEQ форма \* ARABIC </w:instrText>
      </w:r>
      <w:r w:rsidRPr="00AD1B0C">
        <w:rPr>
          <w:rFonts w:ascii="Times New Roman" w:hAnsi="Times New Roman"/>
          <w:sz w:val="22"/>
          <w:szCs w:val="22"/>
        </w:rPr>
        <w:fldChar w:fldCharType="separate"/>
      </w:r>
      <w:r w:rsidR="006B4D95" w:rsidRPr="00AD1B0C">
        <w:rPr>
          <w:rFonts w:ascii="Times New Roman" w:hAnsi="Times New Roman"/>
          <w:noProof/>
          <w:sz w:val="22"/>
          <w:szCs w:val="22"/>
        </w:rPr>
        <w:t>1</w:t>
      </w:r>
      <w:r w:rsidRPr="00AD1B0C">
        <w:rPr>
          <w:rFonts w:ascii="Times New Roman" w:hAnsi="Times New Roman"/>
          <w:sz w:val="22"/>
          <w:szCs w:val="22"/>
        </w:rPr>
        <w:fldChar w:fldCharType="end"/>
      </w:r>
      <w:r w:rsidRPr="00AD1B0C">
        <w:rPr>
          <w:rFonts w:ascii="Times New Roman" w:hAnsi="Times New Roman"/>
          <w:sz w:val="22"/>
          <w:szCs w:val="22"/>
        </w:rPr>
        <w:t>)</w:t>
      </w:r>
      <w:bookmarkEnd w:id="2672"/>
    </w:p>
    <w:bookmarkEnd w:id="2673"/>
    <w:p w:rsidR="00292431" w:rsidRPr="00AD1B0C" w:rsidRDefault="00292431" w:rsidP="00292431"/>
    <w:p w:rsidR="00292431" w:rsidRPr="00913F47" w:rsidRDefault="00292431" w:rsidP="00292431">
      <w:pPr>
        <w:widowControl w:val="0"/>
        <w:pBdr>
          <w:top w:val="single" w:sz="4" w:space="1" w:color="auto"/>
        </w:pBdr>
        <w:shd w:val="clear" w:color="auto" w:fill="E0E0E0"/>
        <w:ind w:right="21"/>
        <w:jc w:val="center"/>
        <w:rPr>
          <w:b/>
          <w:color w:val="000000"/>
          <w:spacing w:val="36"/>
          <w:sz w:val="22"/>
          <w:szCs w:val="22"/>
        </w:rPr>
      </w:pPr>
      <w:r w:rsidRPr="00330653">
        <w:rPr>
          <w:b/>
          <w:color w:val="000000"/>
          <w:spacing w:val="36"/>
          <w:sz w:val="22"/>
          <w:szCs w:val="22"/>
        </w:rPr>
        <w:t>начало формы</w:t>
      </w:r>
    </w:p>
    <w:p w:rsidR="00292431" w:rsidRDefault="00292431" w:rsidP="00292431">
      <w:pPr>
        <w:widowControl w:val="0"/>
        <w:ind w:right="5243"/>
        <w:jc w:val="both"/>
        <w:rPr>
          <w:sz w:val="22"/>
          <w:szCs w:val="22"/>
        </w:rPr>
      </w:pPr>
    </w:p>
    <w:p w:rsidR="00292431" w:rsidRPr="00292431" w:rsidRDefault="00292431" w:rsidP="00292431">
      <w:pPr>
        <w:ind w:firstLine="567"/>
        <w:jc w:val="center"/>
        <w:rPr>
          <w:sz w:val="22"/>
          <w:szCs w:val="22"/>
        </w:rPr>
      </w:pPr>
      <w:r w:rsidRPr="00292431">
        <w:rPr>
          <w:sz w:val="22"/>
          <w:szCs w:val="22"/>
        </w:rPr>
        <w:t>ЗАЯВКА</w:t>
      </w:r>
    </w:p>
    <w:p w:rsidR="00292431" w:rsidRDefault="00292431" w:rsidP="00292431">
      <w:pPr>
        <w:ind w:firstLine="567"/>
        <w:jc w:val="center"/>
        <w:rPr>
          <w:sz w:val="22"/>
          <w:szCs w:val="22"/>
        </w:rPr>
      </w:pPr>
      <w:r w:rsidRPr="00292431">
        <w:rPr>
          <w:sz w:val="22"/>
          <w:szCs w:val="22"/>
        </w:rPr>
        <w:t xml:space="preserve">на участие в </w:t>
      </w:r>
      <w:r w:rsidR="000C6A9F">
        <w:rPr>
          <w:sz w:val="22"/>
          <w:szCs w:val="22"/>
        </w:rPr>
        <w:t>конкурсе</w:t>
      </w:r>
      <w:r w:rsidRPr="00292431">
        <w:rPr>
          <w:sz w:val="22"/>
          <w:szCs w:val="22"/>
        </w:rPr>
        <w:t xml:space="preserve"> в электронной форме среди субъектов малого и среднего предпринимательства на </w:t>
      </w:r>
      <w:r w:rsidRPr="007137FA">
        <w:rPr>
          <w:b/>
          <w:sz w:val="22"/>
          <w:szCs w:val="22"/>
        </w:rPr>
        <w:t xml:space="preserve">выполнение работ </w:t>
      </w:r>
      <w:r w:rsidR="00667B39" w:rsidRPr="0062712C">
        <w:rPr>
          <w:b/>
          <w:sz w:val="22"/>
          <w:szCs w:val="22"/>
        </w:rPr>
        <w:t xml:space="preserve">по капитальному ремонту ВЛ-500-220-10 </w:t>
      </w:r>
      <w:proofErr w:type="spellStart"/>
      <w:r w:rsidR="00667B39" w:rsidRPr="0062712C">
        <w:rPr>
          <w:b/>
          <w:sz w:val="22"/>
          <w:szCs w:val="22"/>
        </w:rPr>
        <w:t>кВ</w:t>
      </w:r>
      <w:proofErr w:type="spellEnd"/>
      <w:r w:rsidR="00667B39" w:rsidRPr="0062712C">
        <w:rPr>
          <w:b/>
          <w:sz w:val="22"/>
          <w:szCs w:val="22"/>
        </w:rPr>
        <w:t xml:space="preserve"> в части механизированной расчистки трассы от ДКР, РЭС-1</w:t>
      </w:r>
      <w:r>
        <w:rPr>
          <w:sz w:val="22"/>
          <w:szCs w:val="22"/>
        </w:rPr>
        <w:t>, для нужд филиала ОАО «ИЭСК» «Северные электрические сети»</w:t>
      </w:r>
    </w:p>
    <w:p w:rsidR="00292431" w:rsidRPr="00330653" w:rsidRDefault="00292431" w:rsidP="00292431">
      <w:pPr>
        <w:ind w:firstLine="567"/>
        <w:jc w:val="both"/>
        <w:rPr>
          <w:sz w:val="22"/>
          <w:szCs w:val="22"/>
        </w:rPr>
      </w:pPr>
    </w:p>
    <w:p w:rsidR="00292431" w:rsidRPr="007137FA" w:rsidRDefault="00292431" w:rsidP="000409DD">
      <w:pPr>
        <w:pStyle w:val="af1"/>
        <w:numPr>
          <w:ilvl w:val="0"/>
          <w:numId w:val="23"/>
        </w:numPr>
        <w:ind w:left="0" w:firstLine="435"/>
        <w:jc w:val="both"/>
        <w:rPr>
          <w:bCs/>
          <w:sz w:val="22"/>
          <w:szCs w:val="22"/>
        </w:rPr>
      </w:pPr>
      <w:r w:rsidRPr="000A07AB">
        <w:rPr>
          <w:sz w:val="22"/>
          <w:szCs w:val="22"/>
        </w:rPr>
        <w:t xml:space="preserve">Изучив Извещение о проведении </w:t>
      </w:r>
      <w:r w:rsidR="000C6A9F">
        <w:rPr>
          <w:sz w:val="22"/>
          <w:szCs w:val="22"/>
        </w:rPr>
        <w:t>конкурса</w:t>
      </w:r>
      <w:r w:rsidRPr="000A07AB">
        <w:rPr>
          <w:sz w:val="22"/>
          <w:szCs w:val="22"/>
        </w:rPr>
        <w:t xml:space="preserve"> в электронной форме</w:t>
      </w:r>
      <w:r w:rsidR="00516607">
        <w:rPr>
          <w:sz w:val="22"/>
          <w:szCs w:val="22"/>
        </w:rPr>
        <w:t>,</w:t>
      </w:r>
      <w:r w:rsidR="00516607" w:rsidRPr="00516607">
        <w:rPr>
          <w:sz w:val="22"/>
          <w:szCs w:val="22"/>
        </w:rPr>
        <w:t xml:space="preserve"> участниками которого могут быть только субъекты малого и среднего предпринимательства</w:t>
      </w:r>
      <w:r w:rsidR="00516607">
        <w:rPr>
          <w:sz w:val="22"/>
          <w:szCs w:val="22"/>
        </w:rPr>
        <w:t>,</w:t>
      </w:r>
      <w:r w:rsidRPr="000A07AB">
        <w:rPr>
          <w:sz w:val="22"/>
          <w:szCs w:val="22"/>
        </w:rPr>
        <w:t xml:space="preserve"> </w:t>
      </w:r>
      <w:r w:rsidRPr="000A07AB">
        <w:rPr>
          <w:color w:val="000000"/>
        </w:rPr>
        <w:t xml:space="preserve">(далее – извещение) </w:t>
      </w:r>
      <w:r w:rsidRPr="000A07AB">
        <w:rPr>
          <w:sz w:val="22"/>
          <w:szCs w:val="22"/>
        </w:rPr>
        <w:t>от «____» _________ 20</w:t>
      </w:r>
      <w:r w:rsidR="00F57C08">
        <w:rPr>
          <w:sz w:val="22"/>
          <w:szCs w:val="22"/>
        </w:rPr>
        <w:t>2</w:t>
      </w:r>
      <w:r w:rsidR="00516607">
        <w:rPr>
          <w:sz w:val="22"/>
          <w:szCs w:val="22"/>
        </w:rPr>
        <w:t>1</w:t>
      </w:r>
      <w:r w:rsidRPr="000A07AB">
        <w:rPr>
          <w:sz w:val="22"/>
          <w:szCs w:val="22"/>
        </w:rPr>
        <w:t>г.</w:t>
      </w:r>
      <w:r w:rsidR="007137FA">
        <w:rPr>
          <w:b/>
          <w:color w:val="000000"/>
          <w:sz w:val="22"/>
          <w:szCs w:val="22"/>
        </w:rPr>
        <w:t xml:space="preserve">, </w:t>
      </w:r>
      <w:r w:rsidR="000C6A9F" w:rsidRPr="000C6A9F">
        <w:rPr>
          <w:color w:val="000000"/>
          <w:sz w:val="22"/>
          <w:szCs w:val="22"/>
        </w:rPr>
        <w:t xml:space="preserve">конкурсную </w:t>
      </w:r>
      <w:r w:rsidRPr="000A07AB">
        <w:rPr>
          <w:sz w:val="22"/>
          <w:szCs w:val="22"/>
        </w:rPr>
        <w:t>документацию,</w:t>
      </w:r>
      <w:r w:rsidRPr="00292431">
        <w:t xml:space="preserve"> </w:t>
      </w:r>
      <w:r w:rsidRPr="000A07AB">
        <w:rPr>
          <w:sz w:val="22"/>
          <w:szCs w:val="22"/>
        </w:rPr>
        <w:t>(далее – документация)</w:t>
      </w:r>
      <w:r w:rsidR="00C84AF6">
        <w:rPr>
          <w:sz w:val="22"/>
          <w:szCs w:val="22"/>
        </w:rPr>
        <w:t>,</w:t>
      </w:r>
      <w:r w:rsidR="007137FA">
        <w:rPr>
          <w:sz w:val="22"/>
          <w:szCs w:val="22"/>
        </w:rPr>
        <w:t xml:space="preserve"> </w:t>
      </w:r>
      <w:r w:rsidR="00C84AF6">
        <w:rPr>
          <w:sz w:val="22"/>
          <w:szCs w:val="22"/>
        </w:rPr>
        <w:t>д</w:t>
      </w:r>
      <w:r w:rsidR="007137FA">
        <w:rPr>
          <w:sz w:val="22"/>
          <w:szCs w:val="22"/>
        </w:rPr>
        <w:t>ефектные ведомости № 1</w:t>
      </w:r>
      <w:r w:rsidR="00516607">
        <w:rPr>
          <w:sz w:val="22"/>
          <w:szCs w:val="22"/>
        </w:rPr>
        <w:t xml:space="preserve"> </w:t>
      </w:r>
      <w:r w:rsidR="007137FA">
        <w:rPr>
          <w:sz w:val="22"/>
          <w:szCs w:val="22"/>
        </w:rPr>
        <w:t xml:space="preserve">(Приложение к документации), мы </w:t>
      </w:r>
      <w:r w:rsidRPr="007137FA">
        <w:rPr>
          <w:bCs/>
          <w:sz w:val="22"/>
          <w:szCs w:val="22"/>
        </w:rPr>
        <w:t xml:space="preserve">подтверждаем свое согласие с условиями проведения </w:t>
      </w:r>
      <w:r w:rsidR="00C84AF6">
        <w:rPr>
          <w:bCs/>
          <w:sz w:val="22"/>
          <w:szCs w:val="22"/>
        </w:rPr>
        <w:t xml:space="preserve">конкурса </w:t>
      </w:r>
      <w:r w:rsidR="000A07AB" w:rsidRPr="007137FA">
        <w:rPr>
          <w:bCs/>
          <w:sz w:val="22"/>
          <w:szCs w:val="22"/>
        </w:rPr>
        <w:t>в электронной форме</w:t>
      </w:r>
      <w:r w:rsidR="00516607" w:rsidRPr="00516607">
        <w:rPr>
          <w:bCs/>
          <w:sz w:val="22"/>
          <w:szCs w:val="22"/>
        </w:rPr>
        <w:t xml:space="preserve"> среди субъектов малого и среднего предпринимательства</w:t>
      </w:r>
      <w:r w:rsidR="000A07AB" w:rsidRPr="007137FA">
        <w:rPr>
          <w:bCs/>
          <w:sz w:val="22"/>
          <w:szCs w:val="22"/>
        </w:rPr>
        <w:t xml:space="preserve"> </w:t>
      </w:r>
      <w:r w:rsidRPr="007137FA">
        <w:rPr>
          <w:bCs/>
          <w:sz w:val="22"/>
          <w:szCs w:val="22"/>
        </w:rPr>
        <w:t xml:space="preserve">и настоящим подаем заявку на участие в указанном в извещении </w:t>
      </w:r>
      <w:r w:rsidR="00C84AF6">
        <w:rPr>
          <w:bCs/>
          <w:sz w:val="22"/>
          <w:szCs w:val="22"/>
        </w:rPr>
        <w:t>конкурсе</w:t>
      </w:r>
      <w:r w:rsidR="000A07AB" w:rsidRPr="007137FA">
        <w:rPr>
          <w:bCs/>
          <w:sz w:val="22"/>
          <w:szCs w:val="22"/>
        </w:rPr>
        <w:t xml:space="preserve"> в электронной форме</w:t>
      </w:r>
      <w:r w:rsidRPr="007137FA">
        <w:rPr>
          <w:bCs/>
          <w:sz w:val="22"/>
          <w:szCs w:val="22"/>
        </w:rPr>
        <w:t>.</w:t>
      </w:r>
    </w:p>
    <w:p w:rsidR="000A07AB" w:rsidRDefault="000A07AB" w:rsidP="000409DD">
      <w:pPr>
        <w:pStyle w:val="af1"/>
        <w:numPr>
          <w:ilvl w:val="0"/>
          <w:numId w:val="23"/>
        </w:numPr>
        <w:overflowPunct w:val="0"/>
        <w:autoSpaceDE w:val="0"/>
        <w:autoSpaceDN w:val="0"/>
        <w:adjustRightInd w:val="0"/>
        <w:ind w:left="0" w:firstLine="435"/>
        <w:jc w:val="both"/>
        <w:rPr>
          <w:bCs/>
          <w:sz w:val="22"/>
          <w:szCs w:val="22"/>
        </w:rPr>
      </w:pPr>
      <w:r w:rsidRPr="000A07AB">
        <w:rPr>
          <w:bCs/>
          <w:sz w:val="22"/>
          <w:szCs w:val="22"/>
        </w:rPr>
        <w:t xml:space="preserve">Мы согласны и обязуемся заключить договор, в соответствии с требованиями и на условиях, предусмотренных </w:t>
      </w:r>
      <w:r w:rsidR="000C6A9F">
        <w:rPr>
          <w:bCs/>
          <w:sz w:val="22"/>
          <w:szCs w:val="22"/>
        </w:rPr>
        <w:t xml:space="preserve">конкурсной </w:t>
      </w:r>
      <w:r w:rsidRPr="000A07AB">
        <w:rPr>
          <w:bCs/>
          <w:sz w:val="22"/>
          <w:szCs w:val="22"/>
        </w:rPr>
        <w:t>документацией, в том числе проектом договора.</w:t>
      </w:r>
    </w:p>
    <w:p w:rsidR="000A07AB" w:rsidRPr="000A07AB" w:rsidRDefault="000A07AB" w:rsidP="000409DD">
      <w:pPr>
        <w:pStyle w:val="af1"/>
        <w:numPr>
          <w:ilvl w:val="0"/>
          <w:numId w:val="23"/>
        </w:numPr>
        <w:overflowPunct w:val="0"/>
        <w:autoSpaceDE w:val="0"/>
        <w:autoSpaceDN w:val="0"/>
        <w:adjustRightInd w:val="0"/>
        <w:ind w:left="0" w:firstLine="435"/>
        <w:jc w:val="both"/>
        <w:rPr>
          <w:bCs/>
          <w:sz w:val="22"/>
          <w:szCs w:val="22"/>
        </w:rPr>
      </w:pPr>
      <w:r w:rsidRPr="000A07AB">
        <w:rPr>
          <w:bCs/>
          <w:sz w:val="22"/>
          <w:szCs w:val="22"/>
        </w:rPr>
        <w:t xml:space="preserve">Эта заявка будет оставаться для нас обязательной до заключения договора с победителем </w:t>
      </w:r>
      <w:r w:rsidR="000C6A9F">
        <w:rPr>
          <w:bCs/>
          <w:sz w:val="22"/>
          <w:szCs w:val="22"/>
        </w:rPr>
        <w:t>конкурса</w:t>
      </w:r>
      <w:r w:rsidRPr="000A07AB">
        <w:rPr>
          <w:bCs/>
          <w:sz w:val="22"/>
          <w:szCs w:val="22"/>
        </w:rPr>
        <w:t xml:space="preserve"> в электронной форме или до официальной отмены данного </w:t>
      </w:r>
      <w:r w:rsidR="000C6A9F">
        <w:rPr>
          <w:bCs/>
          <w:sz w:val="22"/>
          <w:szCs w:val="22"/>
        </w:rPr>
        <w:t>конкурса</w:t>
      </w:r>
      <w:r w:rsidRPr="000A07AB">
        <w:rPr>
          <w:bCs/>
          <w:sz w:val="22"/>
          <w:szCs w:val="22"/>
        </w:rPr>
        <w:t xml:space="preserve"> в электронной форме.</w:t>
      </w:r>
    </w:p>
    <w:p w:rsidR="00292431" w:rsidRPr="009E67F0" w:rsidRDefault="00292431" w:rsidP="00292431">
      <w:pPr>
        <w:widowControl w:val="0"/>
        <w:pBdr>
          <w:bottom w:val="single" w:sz="4" w:space="1" w:color="auto"/>
        </w:pBdr>
        <w:shd w:val="clear" w:color="auto" w:fill="E0E0E0"/>
        <w:ind w:right="21" w:firstLine="680"/>
        <w:jc w:val="center"/>
        <w:rPr>
          <w:b/>
          <w:color w:val="000000"/>
          <w:spacing w:val="36"/>
          <w:sz w:val="24"/>
          <w:szCs w:val="24"/>
        </w:rPr>
      </w:pPr>
      <w:r w:rsidRPr="009E67F0">
        <w:rPr>
          <w:b/>
          <w:color w:val="000000"/>
          <w:spacing w:val="36"/>
          <w:sz w:val="24"/>
          <w:szCs w:val="24"/>
        </w:rPr>
        <w:t>конец форм</w:t>
      </w:r>
    </w:p>
    <w:p w:rsidR="00292431" w:rsidRDefault="00292431" w:rsidP="00292431">
      <w:pPr>
        <w:widowControl w:val="0"/>
        <w:ind w:firstLine="680"/>
        <w:jc w:val="both"/>
        <w:rPr>
          <w:b/>
          <w:sz w:val="24"/>
          <w:szCs w:val="24"/>
        </w:rPr>
      </w:pPr>
    </w:p>
    <w:p w:rsidR="000C6A9F" w:rsidRDefault="000C6A9F" w:rsidP="00292431">
      <w:pPr>
        <w:widowControl w:val="0"/>
        <w:ind w:firstLine="680"/>
        <w:jc w:val="both"/>
        <w:rPr>
          <w:b/>
          <w:sz w:val="24"/>
          <w:szCs w:val="24"/>
        </w:rPr>
      </w:pPr>
    </w:p>
    <w:p w:rsidR="000C6A9F" w:rsidRDefault="000C6A9F" w:rsidP="00292431">
      <w:pPr>
        <w:widowControl w:val="0"/>
        <w:ind w:firstLine="680"/>
        <w:jc w:val="both"/>
        <w:rPr>
          <w:b/>
          <w:sz w:val="24"/>
          <w:szCs w:val="24"/>
        </w:rPr>
      </w:pPr>
    </w:p>
    <w:p w:rsidR="00C860C9" w:rsidRDefault="00C860C9" w:rsidP="000409DD">
      <w:pPr>
        <w:pStyle w:val="1"/>
        <w:keepNext w:val="0"/>
        <w:keepLines w:val="0"/>
        <w:pageBreakBefore w:val="0"/>
        <w:widowControl w:val="0"/>
        <w:numPr>
          <w:ilvl w:val="1"/>
          <w:numId w:val="30"/>
        </w:numPr>
        <w:suppressAutoHyphens w:val="0"/>
        <w:spacing w:before="0" w:after="0"/>
        <w:jc w:val="center"/>
        <w:rPr>
          <w:sz w:val="22"/>
          <w:szCs w:val="22"/>
        </w:rPr>
      </w:pPr>
      <w:bookmarkStart w:id="2674" w:name="_5.1_Письмо_о"/>
      <w:bookmarkStart w:id="2675" w:name="_Ref55336310"/>
      <w:bookmarkStart w:id="2676" w:name="_Toc57314672"/>
      <w:bookmarkStart w:id="2677" w:name="_Toc69728986"/>
      <w:bookmarkStart w:id="2678" w:name="_Toc337481296"/>
      <w:bookmarkStart w:id="2679" w:name="_Toc353538236"/>
      <w:bookmarkStart w:id="2680" w:name="_Toc377632395"/>
      <w:bookmarkEnd w:id="2674"/>
      <w:r w:rsidRPr="00F6371D">
        <w:rPr>
          <w:sz w:val="22"/>
          <w:szCs w:val="22"/>
        </w:rPr>
        <w:t xml:space="preserve">Письмо о подаче оферты </w:t>
      </w:r>
      <w:bookmarkStart w:id="2681" w:name="_Ref22846535"/>
      <w:r w:rsidRPr="00F6371D">
        <w:rPr>
          <w:sz w:val="22"/>
          <w:szCs w:val="22"/>
        </w:rPr>
        <w:t>(</w:t>
      </w:r>
      <w:bookmarkEnd w:id="2681"/>
      <w:r w:rsidRPr="00F6371D">
        <w:rPr>
          <w:sz w:val="22"/>
          <w:szCs w:val="22"/>
        </w:rPr>
        <w:t xml:space="preserve">форма </w:t>
      </w:r>
      <w:r w:rsidR="00E57EC0">
        <w:rPr>
          <w:sz w:val="22"/>
          <w:szCs w:val="22"/>
        </w:rPr>
        <w:t>2</w:t>
      </w:r>
      <w:r w:rsidRPr="00F6371D">
        <w:rPr>
          <w:sz w:val="22"/>
          <w:szCs w:val="22"/>
        </w:rPr>
        <w:t>)</w:t>
      </w:r>
      <w:bookmarkEnd w:id="2675"/>
      <w:bookmarkEnd w:id="2676"/>
      <w:bookmarkEnd w:id="2677"/>
      <w:bookmarkEnd w:id="2678"/>
      <w:bookmarkEnd w:id="2679"/>
      <w:bookmarkEnd w:id="2680"/>
    </w:p>
    <w:p w:rsidR="00C860C9" w:rsidRPr="00A26FBB" w:rsidRDefault="00C860C9" w:rsidP="00A26FBB"/>
    <w:p w:rsidR="00C860C9" w:rsidRPr="00913F47" w:rsidRDefault="00C860C9" w:rsidP="00913F47">
      <w:pPr>
        <w:widowControl w:val="0"/>
        <w:pBdr>
          <w:top w:val="single" w:sz="4" w:space="1" w:color="auto"/>
        </w:pBdr>
        <w:shd w:val="clear" w:color="auto" w:fill="E0E0E0"/>
        <w:ind w:right="21"/>
        <w:jc w:val="center"/>
        <w:rPr>
          <w:b/>
          <w:color w:val="000000"/>
          <w:spacing w:val="36"/>
          <w:sz w:val="22"/>
          <w:szCs w:val="22"/>
        </w:rPr>
      </w:pPr>
      <w:r w:rsidRPr="00330653">
        <w:rPr>
          <w:b/>
          <w:color w:val="000000"/>
          <w:spacing w:val="36"/>
          <w:sz w:val="22"/>
          <w:szCs w:val="22"/>
        </w:rPr>
        <w:t>начало формы</w:t>
      </w:r>
    </w:p>
    <w:p w:rsidR="00C860C9" w:rsidRPr="00330653" w:rsidRDefault="00C860C9" w:rsidP="00E71FCC">
      <w:pPr>
        <w:widowControl w:val="0"/>
        <w:ind w:right="5243"/>
        <w:jc w:val="both"/>
        <w:rPr>
          <w:sz w:val="22"/>
          <w:szCs w:val="22"/>
        </w:rPr>
      </w:pPr>
      <w:r w:rsidRPr="00330653">
        <w:rPr>
          <w:sz w:val="22"/>
          <w:szCs w:val="22"/>
        </w:rPr>
        <w:t>«____</w:t>
      </w:r>
      <w:proofErr w:type="gramStart"/>
      <w:r w:rsidRPr="00330653">
        <w:rPr>
          <w:sz w:val="22"/>
          <w:szCs w:val="22"/>
        </w:rPr>
        <w:t>_»_</w:t>
      </w:r>
      <w:proofErr w:type="gramEnd"/>
      <w:r w:rsidRPr="00330653">
        <w:rPr>
          <w:sz w:val="22"/>
          <w:szCs w:val="22"/>
        </w:rPr>
        <w:t>______________ года</w:t>
      </w:r>
    </w:p>
    <w:p w:rsidR="00C860C9" w:rsidRPr="00330653" w:rsidRDefault="00C860C9" w:rsidP="004B762D">
      <w:pPr>
        <w:widowControl w:val="0"/>
        <w:ind w:right="5243"/>
        <w:jc w:val="both"/>
        <w:rPr>
          <w:sz w:val="22"/>
          <w:szCs w:val="22"/>
        </w:rPr>
      </w:pPr>
      <w:r w:rsidRPr="00330653">
        <w:rPr>
          <w:sz w:val="22"/>
          <w:szCs w:val="22"/>
        </w:rPr>
        <w:t>№________________________</w:t>
      </w:r>
    </w:p>
    <w:p w:rsidR="00BE6FED" w:rsidRDefault="00C860C9" w:rsidP="005051D2">
      <w:pPr>
        <w:ind w:firstLine="567"/>
        <w:jc w:val="both"/>
        <w:rPr>
          <w:sz w:val="22"/>
          <w:szCs w:val="22"/>
        </w:rPr>
      </w:pPr>
      <w:bookmarkStart w:id="2682" w:name="_Ref34763774"/>
      <w:r w:rsidRPr="000E2F6A">
        <w:rPr>
          <w:sz w:val="22"/>
          <w:szCs w:val="22"/>
        </w:rPr>
        <w:t xml:space="preserve">Изучив Извещение (Приглашение) о проведении </w:t>
      </w:r>
      <w:r w:rsidR="000C6A9F">
        <w:rPr>
          <w:sz w:val="22"/>
          <w:szCs w:val="22"/>
        </w:rPr>
        <w:t>конкурса</w:t>
      </w:r>
      <w:r w:rsidRPr="000E2F6A">
        <w:rPr>
          <w:sz w:val="22"/>
          <w:szCs w:val="22"/>
        </w:rPr>
        <w:t xml:space="preserve"> </w:t>
      </w:r>
      <w:r w:rsidR="00E57EC0">
        <w:rPr>
          <w:sz w:val="22"/>
          <w:szCs w:val="22"/>
        </w:rPr>
        <w:t xml:space="preserve">в электронной форме </w:t>
      </w:r>
      <w:r w:rsidRPr="000E2F6A">
        <w:rPr>
          <w:sz w:val="22"/>
          <w:szCs w:val="22"/>
        </w:rPr>
        <w:t>на право заключения договора на выполнение</w:t>
      </w:r>
      <w:r w:rsidR="00516607">
        <w:rPr>
          <w:sz w:val="22"/>
          <w:szCs w:val="22"/>
        </w:rPr>
        <w:t xml:space="preserve"> работ по</w:t>
      </w:r>
      <w:r w:rsidR="00BE6FED">
        <w:rPr>
          <w:sz w:val="22"/>
          <w:szCs w:val="22"/>
        </w:rPr>
        <w:t>:</w:t>
      </w:r>
    </w:p>
    <w:p w:rsidR="00BE6FED" w:rsidRDefault="00BE6FED" w:rsidP="00BE6FED">
      <w:pPr>
        <w:contextualSpacing/>
        <w:jc w:val="center"/>
        <w:rPr>
          <w:sz w:val="24"/>
          <w:szCs w:val="24"/>
        </w:rPr>
      </w:pPr>
      <w:r>
        <w:rPr>
          <w:sz w:val="24"/>
          <w:szCs w:val="24"/>
        </w:rPr>
        <w:t>ЛОТ № 1: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в части механизированной расчистки трассы от ДКР, в части ручной расчистки трассы от ДКР, РЭС-1</w:t>
      </w:r>
      <w:r>
        <w:rPr>
          <w:sz w:val="24"/>
          <w:szCs w:val="24"/>
        </w:rPr>
        <w:t>»;</w:t>
      </w:r>
    </w:p>
    <w:p w:rsidR="00BE6FED" w:rsidRDefault="00BE6FED" w:rsidP="00BE6FED">
      <w:pPr>
        <w:contextualSpacing/>
        <w:jc w:val="center"/>
        <w:rPr>
          <w:sz w:val="24"/>
          <w:szCs w:val="24"/>
        </w:rPr>
      </w:pPr>
      <w:r>
        <w:rPr>
          <w:sz w:val="24"/>
          <w:szCs w:val="24"/>
        </w:rPr>
        <w:t>ЛОТ № 2: «</w:t>
      </w:r>
      <w:r w:rsidRPr="00775E55">
        <w:rPr>
          <w:sz w:val="24"/>
          <w:szCs w:val="24"/>
        </w:rPr>
        <w:t xml:space="preserve">Выполнение работ по капитальному ремонту ВЛ-10-35-110-220-500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r>
        <w:rPr>
          <w:sz w:val="24"/>
          <w:szCs w:val="24"/>
        </w:rPr>
        <w:t>»;</w:t>
      </w:r>
    </w:p>
    <w:p w:rsidR="00BE6FED" w:rsidRDefault="00BE6FED" w:rsidP="00BE6FED">
      <w:pPr>
        <w:contextualSpacing/>
        <w:jc w:val="center"/>
        <w:rPr>
          <w:sz w:val="24"/>
          <w:szCs w:val="24"/>
        </w:rPr>
      </w:pPr>
      <w:r>
        <w:rPr>
          <w:sz w:val="24"/>
          <w:szCs w:val="24"/>
        </w:rPr>
        <w:t>ЛОТ № 3: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ручной расчистки трассы от ДКР, РЭС-3</w:t>
      </w:r>
      <w:r>
        <w:rPr>
          <w:sz w:val="24"/>
          <w:szCs w:val="24"/>
        </w:rPr>
        <w:t>»;</w:t>
      </w:r>
    </w:p>
    <w:p w:rsidR="00BE6FED" w:rsidRDefault="00BE6FED" w:rsidP="00BE6FED">
      <w:pPr>
        <w:contextualSpacing/>
        <w:jc w:val="center"/>
        <w:rPr>
          <w:sz w:val="24"/>
          <w:szCs w:val="24"/>
        </w:rPr>
      </w:pPr>
      <w:r>
        <w:rPr>
          <w:sz w:val="24"/>
          <w:szCs w:val="24"/>
        </w:rPr>
        <w:t>ЛОТ № 4: «</w:t>
      </w:r>
      <w:r w:rsidRPr="00775E55">
        <w:rPr>
          <w:sz w:val="24"/>
          <w:szCs w:val="24"/>
        </w:rPr>
        <w:t xml:space="preserve">Выполнение работ по капитальному ремонту ВЛ-10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РЭС-4</w:t>
      </w:r>
      <w:r>
        <w:rPr>
          <w:sz w:val="24"/>
          <w:szCs w:val="24"/>
        </w:rPr>
        <w:t>»;</w:t>
      </w:r>
    </w:p>
    <w:p w:rsidR="00BE6FED" w:rsidRDefault="00BE6FED" w:rsidP="00BE6FED">
      <w:pPr>
        <w:contextualSpacing/>
        <w:jc w:val="center"/>
        <w:rPr>
          <w:sz w:val="24"/>
          <w:szCs w:val="24"/>
        </w:rPr>
      </w:pPr>
      <w:r>
        <w:rPr>
          <w:sz w:val="24"/>
          <w:szCs w:val="24"/>
        </w:rPr>
        <w:t>ЛОТ № 5: «</w:t>
      </w:r>
      <w:r w:rsidRPr="00775E55">
        <w:rPr>
          <w:sz w:val="24"/>
          <w:szCs w:val="24"/>
        </w:rPr>
        <w:t xml:space="preserve">Выполнение работ по капитальному ремонту ВЛ-500-220 -110 </w:t>
      </w:r>
      <w:proofErr w:type="spellStart"/>
      <w:r w:rsidRPr="00775E55">
        <w:rPr>
          <w:sz w:val="24"/>
          <w:szCs w:val="24"/>
        </w:rPr>
        <w:t>кВ</w:t>
      </w:r>
      <w:proofErr w:type="spellEnd"/>
      <w:r w:rsidRPr="00775E55">
        <w:rPr>
          <w:sz w:val="24"/>
          <w:szCs w:val="24"/>
        </w:rPr>
        <w:t xml:space="preserve"> в части ручной расчистки трассы от ДКР, СЛЭП</w:t>
      </w:r>
      <w:r>
        <w:rPr>
          <w:sz w:val="24"/>
          <w:szCs w:val="24"/>
        </w:rPr>
        <w:t>»;</w:t>
      </w:r>
    </w:p>
    <w:p w:rsidR="00BE6FED" w:rsidRDefault="00BE6FED" w:rsidP="00BE6FED">
      <w:pPr>
        <w:contextualSpacing/>
        <w:jc w:val="center"/>
        <w:rPr>
          <w:sz w:val="24"/>
          <w:szCs w:val="24"/>
        </w:rPr>
      </w:pPr>
      <w:r>
        <w:rPr>
          <w:sz w:val="24"/>
          <w:szCs w:val="24"/>
        </w:rPr>
        <w:t>ЛОТ № 6: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СЛЭП</w:t>
      </w:r>
      <w:r>
        <w:rPr>
          <w:sz w:val="24"/>
          <w:szCs w:val="24"/>
        </w:rPr>
        <w:t>»;</w:t>
      </w:r>
    </w:p>
    <w:p w:rsidR="00BE6FED" w:rsidRDefault="00BE6FED" w:rsidP="00BE6FED">
      <w:pPr>
        <w:contextualSpacing/>
        <w:jc w:val="center"/>
        <w:rPr>
          <w:sz w:val="24"/>
          <w:szCs w:val="24"/>
        </w:rPr>
      </w:pPr>
      <w:r>
        <w:rPr>
          <w:sz w:val="24"/>
          <w:szCs w:val="24"/>
        </w:rPr>
        <w:t>ЛОТ № 7: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p>
    <w:p w:rsidR="00BE6FED" w:rsidRDefault="00BE6FED" w:rsidP="00BE6FED">
      <w:pPr>
        <w:ind w:firstLine="567"/>
        <w:jc w:val="both"/>
        <w:rPr>
          <w:b/>
          <w:color w:val="000000"/>
          <w:sz w:val="22"/>
          <w:szCs w:val="22"/>
        </w:rPr>
      </w:pPr>
      <w:r>
        <w:rPr>
          <w:sz w:val="24"/>
          <w:szCs w:val="24"/>
        </w:rPr>
        <w:t>ЛОТ № 8: «</w:t>
      </w:r>
      <w:r w:rsidRPr="00775E55">
        <w:rPr>
          <w:sz w:val="24"/>
          <w:szCs w:val="24"/>
        </w:rPr>
        <w:t xml:space="preserve">Выполнение работ по капитальному ремонту ВЛ-500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r w:rsidR="00C860C9" w:rsidRPr="000E2F6A">
        <w:rPr>
          <w:b/>
          <w:color w:val="000000"/>
          <w:sz w:val="22"/>
          <w:szCs w:val="22"/>
        </w:rPr>
        <w:t>,</w:t>
      </w:r>
    </w:p>
    <w:p w:rsidR="00C860C9" w:rsidRPr="000E2F6A" w:rsidRDefault="00C860C9" w:rsidP="005051D2">
      <w:pPr>
        <w:ind w:firstLine="567"/>
        <w:jc w:val="both"/>
        <w:rPr>
          <w:bCs/>
          <w:sz w:val="22"/>
          <w:szCs w:val="22"/>
        </w:rPr>
      </w:pPr>
      <w:r w:rsidRPr="000E2F6A">
        <w:rPr>
          <w:b/>
          <w:color w:val="000000"/>
          <w:sz w:val="22"/>
          <w:szCs w:val="22"/>
        </w:rPr>
        <w:lastRenderedPageBreak/>
        <w:t xml:space="preserve"> </w:t>
      </w:r>
      <w:r w:rsidRPr="000E2F6A">
        <w:rPr>
          <w:sz w:val="22"/>
          <w:szCs w:val="22"/>
        </w:rPr>
        <w:t xml:space="preserve"> и </w:t>
      </w:r>
      <w:r w:rsidR="000C6A9F">
        <w:rPr>
          <w:sz w:val="22"/>
          <w:szCs w:val="22"/>
        </w:rPr>
        <w:t>конкурсную документацию</w:t>
      </w:r>
      <w:r w:rsidR="00E57EC0" w:rsidRPr="00E57EC0">
        <w:rPr>
          <w:sz w:val="22"/>
          <w:szCs w:val="22"/>
        </w:rPr>
        <w:t>, (далее – документация)</w:t>
      </w:r>
      <w:r>
        <w:rPr>
          <w:sz w:val="22"/>
          <w:szCs w:val="22"/>
        </w:rPr>
        <w:t xml:space="preserve">, и </w:t>
      </w:r>
      <w:r w:rsidRPr="000E2F6A">
        <w:rPr>
          <w:sz w:val="22"/>
          <w:szCs w:val="22"/>
        </w:rPr>
        <w:t xml:space="preserve">принимая установленные в них требования и условия, </w:t>
      </w:r>
    </w:p>
    <w:p w:rsidR="00C860C9" w:rsidRPr="000E2F6A" w:rsidRDefault="00C860C9" w:rsidP="005051D2">
      <w:pPr>
        <w:overflowPunct w:val="0"/>
        <w:autoSpaceDE w:val="0"/>
        <w:autoSpaceDN w:val="0"/>
        <w:adjustRightInd w:val="0"/>
        <w:jc w:val="both"/>
        <w:rPr>
          <w:bCs/>
          <w:sz w:val="22"/>
          <w:szCs w:val="22"/>
        </w:rPr>
      </w:pPr>
      <w:r w:rsidRPr="000E2F6A">
        <w:rPr>
          <w:bCs/>
          <w:sz w:val="22"/>
          <w:szCs w:val="22"/>
        </w:rPr>
        <w:t>_________________________________________________________________</w:t>
      </w:r>
      <w:r>
        <w:rPr>
          <w:bCs/>
          <w:sz w:val="22"/>
          <w:szCs w:val="22"/>
        </w:rPr>
        <w:t>___________________</w:t>
      </w:r>
      <w:r w:rsidRPr="000E2F6A">
        <w:rPr>
          <w:bCs/>
          <w:sz w:val="22"/>
          <w:szCs w:val="22"/>
        </w:rPr>
        <w:t>_____,</w:t>
      </w:r>
    </w:p>
    <w:p w:rsidR="00C860C9" w:rsidRPr="000E2F6A" w:rsidRDefault="00C860C9" w:rsidP="005051D2">
      <w:pPr>
        <w:overflowPunct w:val="0"/>
        <w:autoSpaceDE w:val="0"/>
        <w:autoSpaceDN w:val="0"/>
        <w:adjustRightInd w:val="0"/>
        <w:jc w:val="center"/>
        <w:rPr>
          <w:bCs/>
          <w:sz w:val="22"/>
          <w:szCs w:val="22"/>
          <w:vertAlign w:val="superscript"/>
        </w:rPr>
      </w:pPr>
      <w:r w:rsidRPr="000E2F6A">
        <w:rPr>
          <w:bCs/>
          <w:sz w:val="22"/>
          <w:szCs w:val="22"/>
          <w:vertAlign w:val="superscript"/>
        </w:rPr>
        <w:t>(п</w:t>
      </w:r>
      <w:r w:rsidR="000C6A9F">
        <w:rPr>
          <w:bCs/>
          <w:sz w:val="22"/>
          <w:szCs w:val="22"/>
          <w:vertAlign w:val="superscript"/>
        </w:rPr>
        <w:t xml:space="preserve">олное наименование Участника </w:t>
      </w:r>
      <w:proofErr w:type="gramStart"/>
      <w:r w:rsidR="000C6A9F">
        <w:rPr>
          <w:bCs/>
          <w:sz w:val="22"/>
          <w:szCs w:val="22"/>
          <w:vertAlign w:val="superscript"/>
        </w:rPr>
        <w:t xml:space="preserve">конкурса </w:t>
      </w:r>
      <w:r w:rsidRPr="000E2F6A">
        <w:rPr>
          <w:bCs/>
          <w:sz w:val="22"/>
          <w:szCs w:val="22"/>
          <w:vertAlign w:val="superscript"/>
        </w:rPr>
        <w:t xml:space="preserve"> с</w:t>
      </w:r>
      <w:proofErr w:type="gramEnd"/>
      <w:r w:rsidRPr="000E2F6A">
        <w:rPr>
          <w:bCs/>
          <w:sz w:val="22"/>
          <w:szCs w:val="22"/>
          <w:vertAlign w:val="superscript"/>
        </w:rPr>
        <w:t xml:space="preserve"> указанием организационно-правовой формы)</w:t>
      </w:r>
    </w:p>
    <w:p w:rsidR="00C860C9" w:rsidRPr="000E2F6A" w:rsidRDefault="00C860C9" w:rsidP="005051D2">
      <w:pPr>
        <w:overflowPunct w:val="0"/>
        <w:autoSpaceDE w:val="0"/>
        <w:autoSpaceDN w:val="0"/>
        <w:adjustRightInd w:val="0"/>
        <w:jc w:val="both"/>
        <w:rPr>
          <w:bCs/>
          <w:sz w:val="22"/>
          <w:szCs w:val="22"/>
        </w:rPr>
      </w:pPr>
      <w:r w:rsidRPr="000E2F6A">
        <w:rPr>
          <w:bCs/>
          <w:sz w:val="22"/>
          <w:szCs w:val="22"/>
        </w:rPr>
        <w:t>зарегистрированное по адресу</w:t>
      </w:r>
      <w:r>
        <w:rPr>
          <w:bCs/>
          <w:sz w:val="22"/>
          <w:szCs w:val="22"/>
        </w:rPr>
        <w:t>:</w:t>
      </w:r>
    </w:p>
    <w:p w:rsidR="00C860C9" w:rsidRPr="000E2F6A" w:rsidRDefault="00C860C9" w:rsidP="005051D2">
      <w:pPr>
        <w:overflowPunct w:val="0"/>
        <w:autoSpaceDE w:val="0"/>
        <w:autoSpaceDN w:val="0"/>
        <w:adjustRightInd w:val="0"/>
        <w:jc w:val="both"/>
        <w:rPr>
          <w:bCs/>
          <w:sz w:val="22"/>
          <w:szCs w:val="22"/>
        </w:rPr>
      </w:pPr>
      <w:r w:rsidRPr="000E2F6A">
        <w:rPr>
          <w:bCs/>
          <w:sz w:val="22"/>
          <w:szCs w:val="22"/>
        </w:rPr>
        <w:t>_______________________________________________________________</w:t>
      </w:r>
      <w:r>
        <w:rPr>
          <w:bCs/>
          <w:sz w:val="22"/>
          <w:szCs w:val="22"/>
        </w:rPr>
        <w:t>_________________</w:t>
      </w:r>
      <w:r w:rsidRPr="000E2F6A">
        <w:rPr>
          <w:bCs/>
          <w:sz w:val="22"/>
          <w:szCs w:val="22"/>
        </w:rPr>
        <w:t>_________,</w:t>
      </w:r>
    </w:p>
    <w:p w:rsidR="00C860C9" w:rsidRPr="000E2F6A" w:rsidRDefault="00C860C9" w:rsidP="005051D2">
      <w:pPr>
        <w:overflowPunct w:val="0"/>
        <w:autoSpaceDE w:val="0"/>
        <w:autoSpaceDN w:val="0"/>
        <w:adjustRightInd w:val="0"/>
        <w:jc w:val="center"/>
        <w:rPr>
          <w:bCs/>
          <w:sz w:val="22"/>
          <w:szCs w:val="22"/>
          <w:vertAlign w:val="superscript"/>
        </w:rPr>
      </w:pPr>
      <w:r>
        <w:rPr>
          <w:bCs/>
          <w:sz w:val="22"/>
          <w:szCs w:val="22"/>
          <w:vertAlign w:val="superscript"/>
        </w:rPr>
        <w:t xml:space="preserve">(юридический адрес Участника </w:t>
      </w:r>
      <w:r w:rsidR="000C6A9F">
        <w:rPr>
          <w:bCs/>
          <w:sz w:val="22"/>
          <w:szCs w:val="22"/>
          <w:vertAlign w:val="superscript"/>
        </w:rPr>
        <w:t>конкурса</w:t>
      </w:r>
      <w:r w:rsidRPr="000E2F6A">
        <w:rPr>
          <w:bCs/>
          <w:sz w:val="22"/>
          <w:szCs w:val="22"/>
          <w:vertAlign w:val="superscript"/>
        </w:rPr>
        <w:t>)</w:t>
      </w:r>
    </w:p>
    <w:p w:rsidR="00C860C9" w:rsidRDefault="00C860C9" w:rsidP="005051D2">
      <w:pPr>
        <w:overflowPunct w:val="0"/>
        <w:autoSpaceDE w:val="0"/>
        <w:autoSpaceDN w:val="0"/>
        <w:adjustRightInd w:val="0"/>
        <w:jc w:val="both"/>
        <w:rPr>
          <w:bCs/>
          <w:sz w:val="22"/>
          <w:szCs w:val="22"/>
        </w:rPr>
      </w:pPr>
      <w:r w:rsidRPr="000E2F6A">
        <w:rPr>
          <w:bCs/>
          <w:sz w:val="22"/>
          <w:szCs w:val="22"/>
        </w:rPr>
        <w:t xml:space="preserve">предлагает </w:t>
      </w:r>
      <w:r w:rsidR="00E57EC0">
        <w:rPr>
          <w:bCs/>
          <w:sz w:val="22"/>
          <w:szCs w:val="22"/>
        </w:rPr>
        <w:t>следующие условия выполнения работ</w:t>
      </w:r>
      <w:r w:rsidRPr="000E2F6A">
        <w:rPr>
          <w:bCs/>
          <w:sz w:val="22"/>
          <w:szCs w:val="22"/>
        </w:rPr>
        <w:t>:</w:t>
      </w:r>
    </w:p>
    <w:p w:rsidR="00E57EC0" w:rsidRPr="000E2F6A" w:rsidRDefault="00E57EC0" w:rsidP="005051D2">
      <w:pPr>
        <w:overflowPunct w:val="0"/>
        <w:autoSpaceDE w:val="0"/>
        <w:autoSpaceDN w:val="0"/>
        <w:adjustRightInd w:val="0"/>
        <w:jc w:val="both"/>
        <w:rPr>
          <w:bCs/>
          <w:sz w:val="22"/>
          <w:szCs w:val="22"/>
        </w:rPr>
      </w:pPr>
    </w:p>
    <w:p w:rsidR="00C860C9" w:rsidRPr="000E2F6A" w:rsidRDefault="00E57EC0" w:rsidP="00E71FCC">
      <w:pPr>
        <w:jc w:val="both"/>
        <w:rPr>
          <w:sz w:val="22"/>
          <w:szCs w:val="22"/>
        </w:rPr>
      </w:pPr>
      <w:r>
        <w:rPr>
          <w:sz w:val="22"/>
          <w:szCs w:val="22"/>
        </w:rPr>
        <w:t xml:space="preserve">1. </w:t>
      </w:r>
      <w:r w:rsidR="00C860C9" w:rsidRPr="000E2F6A">
        <w:rPr>
          <w:sz w:val="22"/>
          <w:szCs w:val="22"/>
        </w:rPr>
        <w:t xml:space="preserve">Сроки выполнения </w:t>
      </w:r>
      <w:proofErr w:type="gramStart"/>
      <w:r w:rsidR="00C860C9" w:rsidRPr="000E2F6A">
        <w:rPr>
          <w:sz w:val="22"/>
          <w:szCs w:val="22"/>
        </w:rPr>
        <w:t>работ:  _</w:t>
      </w:r>
      <w:proofErr w:type="gramEnd"/>
      <w:r w:rsidR="00C860C9" w:rsidRPr="000E2F6A">
        <w:rPr>
          <w:sz w:val="22"/>
          <w:szCs w:val="22"/>
        </w:rPr>
        <w:t>______________.</w:t>
      </w:r>
    </w:p>
    <w:p w:rsidR="00C860C9" w:rsidRDefault="00E57EC0" w:rsidP="00E71FCC">
      <w:pPr>
        <w:jc w:val="both"/>
        <w:rPr>
          <w:sz w:val="22"/>
          <w:szCs w:val="22"/>
        </w:rPr>
      </w:pPr>
      <w:r>
        <w:rPr>
          <w:sz w:val="22"/>
          <w:szCs w:val="22"/>
        </w:rPr>
        <w:t xml:space="preserve">2. </w:t>
      </w:r>
      <w:r w:rsidR="00C860C9" w:rsidRPr="000E2F6A">
        <w:rPr>
          <w:sz w:val="22"/>
          <w:szCs w:val="22"/>
        </w:rPr>
        <w:t>Срок гарантии на выполненные работы</w:t>
      </w:r>
      <w:r w:rsidR="00C860C9">
        <w:rPr>
          <w:sz w:val="22"/>
          <w:szCs w:val="22"/>
        </w:rPr>
        <w:t xml:space="preserve"> </w:t>
      </w:r>
      <w:r w:rsidR="00C860C9" w:rsidRPr="000E2F6A">
        <w:rPr>
          <w:sz w:val="22"/>
          <w:szCs w:val="22"/>
        </w:rPr>
        <w:t>______</w:t>
      </w:r>
      <w:r>
        <w:rPr>
          <w:sz w:val="22"/>
          <w:szCs w:val="22"/>
        </w:rPr>
        <w:t>месяцев</w:t>
      </w:r>
      <w:r w:rsidR="00BE6FED">
        <w:rPr>
          <w:sz w:val="22"/>
          <w:szCs w:val="22"/>
        </w:rPr>
        <w:t xml:space="preserve"> (в редакции п. 22.1 проекта договора)</w:t>
      </w:r>
      <w:r w:rsidR="00C860C9" w:rsidRPr="000E2F6A">
        <w:rPr>
          <w:sz w:val="22"/>
          <w:szCs w:val="22"/>
        </w:rPr>
        <w:t>.</w:t>
      </w:r>
    </w:p>
    <w:p w:rsidR="00C860C9" w:rsidRDefault="00C860C9" w:rsidP="00E71FCC">
      <w:pPr>
        <w:jc w:val="both"/>
        <w:rPr>
          <w:sz w:val="22"/>
          <w:szCs w:val="22"/>
        </w:rPr>
      </w:pPr>
      <w:r>
        <w:rPr>
          <w:sz w:val="22"/>
          <w:szCs w:val="22"/>
        </w:rPr>
        <w:t>Готовность подписать договор в редакции Заказчика _________________.</w:t>
      </w:r>
    </w:p>
    <w:p w:rsidR="00C860C9" w:rsidRDefault="00C860C9" w:rsidP="00E71FCC">
      <w:pPr>
        <w:jc w:val="both"/>
        <w:rPr>
          <w:sz w:val="22"/>
          <w:szCs w:val="22"/>
        </w:rPr>
      </w:pPr>
      <w:r w:rsidRPr="00FD33DF">
        <w:rPr>
          <w:sz w:val="22"/>
          <w:szCs w:val="22"/>
        </w:rPr>
        <w:t>Возможность привлечения субподрядчиков (соисполнителей) для выполнения отдельных видов работ в рамках договора</w:t>
      </w:r>
      <w:r w:rsidR="00B80EFE">
        <w:rPr>
          <w:sz w:val="22"/>
          <w:szCs w:val="22"/>
        </w:rPr>
        <w:t>.</w:t>
      </w:r>
    </w:p>
    <w:p w:rsidR="00B80EFE" w:rsidRDefault="00B80EFE" w:rsidP="00E71FCC">
      <w:pPr>
        <w:jc w:val="both"/>
        <w:rPr>
          <w:sz w:val="22"/>
          <w:szCs w:val="22"/>
        </w:rPr>
      </w:pPr>
      <w:r w:rsidRPr="00B80EFE">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C860C9" w:rsidRPr="000E2F6A" w:rsidRDefault="00C860C9" w:rsidP="00E71FCC">
      <w:pPr>
        <w:jc w:val="both"/>
        <w:rPr>
          <w:sz w:val="22"/>
          <w:szCs w:val="22"/>
        </w:rPr>
      </w:pPr>
      <w:r>
        <w:rPr>
          <w:sz w:val="22"/>
          <w:szCs w:val="22"/>
        </w:rPr>
        <w:t>Условия оплаты_____________________________</w:t>
      </w:r>
    </w:p>
    <w:p w:rsidR="00C860C9" w:rsidRPr="000E2F6A" w:rsidRDefault="00C860C9" w:rsidP="00E71FCC">
      <w:pPr>
        <w:jc w:val="both"/>
        <w:rPr>
          <w:sz w:val="22"/>
          <w:szCs w:val="22"/>
        </w:rPr>
      </w:pPr>
      <w:r w:rsidRPr="000E2F6A">
        <w:rPr>
          <w:sz w:val="22"/>
          <w:szCs w:val="22"/>
        </w:rPr>
        <w:t xml:space="preserve">Настоящее Предложение имеет правовой статус оферты и действует </w:t>
      </w:r>
      <w:r>
        <w:rPr>
          <w:sz w:val="22"/>
          <w:szCs w:val="22"/>
        </w:rPr>
        <w:t>до «___</w:t>
      </w:r>
      <w:proofErr w:type="gramStart"/>
      <w:r>
        <w:rPr>
          <w:sz w:val="22"/>
          <w:szCs w:val="22"/>
        </w:rPr>
        <w:t>_»_</w:t>
      </w:r>
      <w:proofErr w:type="gramEnd"/>
      <w:r>
        <w:rPr>
          <w:sz w:val="22"/>
          <w:szCs w:val="22"/>
        </w:rPr>
        <w:t>_________________</w:t>
      </w:r>
      <w:r w:rsidRPr="000E2F6A">
        <w:rPr>
          <w:sz w:val="22"/>
          <w:szCs w:val="22"/>
        </w:rPr>
        <w:t>года.</w:t>
      </w:r>
      <w:bookmarkStart w:id="2683" w:name="_Hlt440565644"/>
      <w:bookmarkEnd w:id="2683"/>
    </w:p>
    <w:p w:rsidR="00C860C9" w:rsidRDefault="00C860C9" w:rsidP="007021F8">
      <w:pPr>
        <w:tabs>
          <w:tab w:val="left" w:pos="0"/>
          <w:tab w:val="left" w:pos="142"/>
          <w:tab w:val="left" w:pos="1843"/>
        </w:tabs>
        <w:ind w:right="56"/>
        <w:jc w:val="both"/>
        <w:rPr>
          <w:sz w:val="22"/>
          <w:szCs w:val="22"/>
        </w:rPr>
      </w:pPr>
      <w:r w:rsidRPr="00FF6102">
        <w:rPr>
          <w:sz w:val="22"/>
          <w:szCs w:val="22"/>
        </w:rPr>
        <w:t xml:space="preserve">Данное предложение </w:t>
      </w:r>
      <w:r>
        <w:rPr>
          <w:sz w:val="22"/>
          <w:szCs w:val="22"/>
        </w:rPr>
        <w:t>подается с пониманием того, что Заказчик не отвечает и не имеет</w:t>
      </w:r>
      <w:r w:rsidRPr="00FF6102">
        <w:rPr>
          <w:sz w:val="22"/>
          <w:szCs w:val="22"/>
        </w:rPr>
        <w:t xml:space="preserve"> обязательств по нашим расходам, связанным с подготовкой и пода</w:t>
      </w:r>
      <w:r>
        <w:rPr>
          <w:sz w:val="22"/>
          <w:szCs w:val="22"/>
        </w:rPr>
        <w:t xml:space="preserve">чей </w:t>
      </w:r>
      <w:r w:rsidRPr="00FF6102">
        <w:rPr>
          <w:sz w:val="22"/>
          <w:szCs w:val="22"/>
        </w:rPr>
        <w:t>данной заявки</w:t>
      </w:r>
      <w:r>
        <w:rPr>
          <w:sz w:val="22"/>
          <w:szCs w:val="22"/>
        </w:rPr>
        <w:t>.</w:t>
      </w:r>
    </w:p>
    <w:p w:rsidR="00E57EC0" w:rsidRPr="00FF6102" w:rsidRDefault="00E57EC0" w:rsidP="007021F8">
      <w:pPr>
        <w:tabs>
          <w:tab w:val="left" w:pos="0"/>
          <w:tab w:val="left" w:pos="142"/>
          <w:tab w:val="left" w:pos="1843"/>
        </w:tabs>
        <w:ind w:right="56"/>
        <w:jc w:val="both"/>
        <w:rPr>
          <w:sz w:val="22"/>
          <w:szCs w:val="22"/>
        </w:rPr>
      </w:pPr>
    </w:p>
    <w:p w:rsidR="009E67F0" w:rsidRPr="009E67F0" w:rsidRDefault="009E67F0" w:rsidP="009E67F0">
      <w:pPr>
        <w:ind w:firstLine="680"/>
        <w:jc w:val="both"/>
        <w:rPr>
          <w:sz w:val="24"/>
          <w:szCs w:val="24"/>
        </w:rPr>
      </w:pPr>
      <w:bookmarkStart w:id="2684" w:name="_5.2._Анкета_Участника"/>
      <w:bookmarkStart w:id="2685" w:name="_Toc351617343"/>
      <w:bookmarkStart w:id="2686" w:name="_Toc351636038"/>
      <w:bookmarkStart w:id="2687" w:name="_Toc377632396"/>
      <w:bookmarkStart w:id="2688" w:name="_Toc257989602"/>
      <w:bookmarkStart w:id="2689" w:name="_Toc335046517"/>
      <w:bookmarkStart w:id="2690" w:name="_Ref70131640"/>
      <w:bookmarkStart w:id="2691" w:name="_Toc77970259"/>
      <w:bookmarkStart w:id="2692" w:name="_Toc90385118"/>
      <w:bookmarkStart w:id="2693" w:name="_Toc337481299"/>
      <w:bookmarkStart w:id="2694" w:name="_Ref63957390"/>
      <w:bookmarkStart w:id="2695" w:name="_Toc64719476"/>
      <w:bookmarkStart w:id="2696" w:name="_Toc69112532"/>
      <w:bookmarkEnd w:id="2682"/>
      <w:bookmarkEnd w:id="2684"/>
      <w:r w:rsidRPr="009E67F0">
        <w:rPr>
          <w:sz w:val="24"/>
          <w:szCs w:val="24"/>
        </w:rPr>
        <w:t xml:space="preserve">Я, нижеподписавшийся, настоящим удостоверяю, что на момент подписания настоящей </w:t>
      </w:r>
      <w:r w:rsidR="00E57EC0">
        <w:rPr>
          <w:sz w:val="24"/>
          <w:szCs w:val="24"/>
        </w:rPr>
        <w:t>оферты</w:t>
      </w:r>
      <w:r w:rsidRPr="009E67F0">
        <w:rPr>
          <w:sz w:val="24"/>
          <w:szCs w:val="24"/>
        </w:rPr>
        <w:t xml:space="preserve"> _____________</w:t>
      </w:r>
      <w:proofErr w:type="gramStart"/>
      <w:r w:rsidRPr="009E67F0">
        <w:rPr>
          <w:sz w:val="24"/>
          <w:szCs w:val="24"/>
        </w:rPr>
        <w:t>_(</w:t>
      </w:r>
      <w:proofErr w:type="gramEnd"/>
      <w:r w:rsidRPr="009E67F0">
        <w:rPr>
          <w:sz w:val="24"/>
          <w:szCs w:val="24"/>
        </w:rPr>
        <w:t>Наименование Участника) полностью удовлетворяет требованиям к Участникам данного запроса предложений и в частности:</w:t>
      </w:r>
    </w:p>
    <w:p w:rsidR="009E67F0" w:rsidRPr="009E67F0" w:rsidRDefault="009E67F0" w:rsidP="009E67F0">
      <w:pPr>
        <w:jc w:val="both"/>
        <w:rPr>
          <w:sz w:val="24"/>
          <w:szCs w:val="24"/>
        </w:rPr>
      </w:pPr>
      <w:r w:rsidRPr="009E67F0">
        <w:rPr>
          <w:sz w:val="24"/>
          <w:szCs w:val="24"/>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E67F0" w:rsidRPr="009E67F0" w:rsidRDefault="009E67F0" w:rsidP="009E67F0">
      <w:pPr>
        <w:jc w:val="both"/>
        <w:rPr>
          <w:sz w:val="24"/>
          <w:szCs w:val="24"/>
        </w:rPr>
      </w:pPr>
      <w:r w:rsidRPr="009E67F0">
        <w:rPr>
          <w:sz w:val="24"/>
          <w:szCs w:val="24"/>
        </w:rPr>
        <w:t>-обладает гражданской правоспособностью для заключения договора;</w:t>
      </w:r>
    </w:p>
    <w:p w:rsidR="009E67F0" w:rsidRPr="009E67F0" w:rsidRDefault="009E67F0" w:rsidP="009E67F0">
      <w:pPr>
        <w:jc w:val="both"/>
        <w:rPr>
          <w:sz w:val="24"/>
          <w:szCs w:val="24"/>
        </w:rPr>
      </w:pPr>
      <w:r w:rsidRPr="009E67F0">
        <w:rPr>
          <w:sz w:val="24"/>
          <w:szCs w:val="24"/>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E67F0" w:rsidRPr="009E67F0" w:rsidRDefault="009E67F0" w:rsidP="008F19D3">
      <w:pPr>
        <w:jc w:val="both"/>
        <w:rPr>
          <w:sz w:val="24"/>
          <w:szCs w:val="24"/>
        </w:rPr>
      </w:pPr>
      <w:r w:rsidRPr="009E67F0">
        <w:rPr>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9E67F0" w:rsidRPr="009E67F0" w:rsidRDefault="009E67F0" w:rsidP="009E67F0">
      <w:pPr>
        <w:widowControl w:val="0"/>
        <w:tabs>
          <w:tab w:val="left" w:pos="0"/>
          <w:tab w:val="num" w:pos="851"/>
          <w:tab w:val="num" w:pos="1620"/>
        </w:tabs>
        <w:autoSpaceDE w:val="0"/>
        <w:autoSpaceDN w:val="0"/>
        <w:ind w:firstLine="680"/>
        <w:jc w:val="both"/>
        <w:rPr>
          <w:sz w:val="24"/>
          <w:szCs w:val="24"/>
        </w:rPr>
      </w:pPr>
    </w:p>
    <w:p w:rsidR="009E67F0" w:rsidRDefault="009E67F0" w:rsidP="009E67F0">
      <w:pPr>
        <w:widowControl w:val="0"/>
        <w:tabs>
          <w:tab w:val="left" w:pos="0"/>
          <w:tab w:val="left" w:pos="142"/>
          <w:tab w:val="left" w:pos="1843"/>
        </w:tabs>
        <w:ind w:right="56" w:firstLine="680"/>
        <w:jc w:val="both"/>
        <w:rPr>
          <w:sz w:val="24"/>
          <w:szCs w:val="24"/>
        </w:rPr>
      </w:pPr>
      <w:r w:rsidRPr="009E67F0">
        <w:rPr>
          <w:sz w:val="24"/>
          <w:szCs w:val="24"/>
        </w:rPr>
        <w:t xml:space="preserve">В соответствии с инструкциями, полученными от Заказчика в </w:t>
      </w:r>
      <w:r w:rsidR="008F19D3">
        <w:rPr>
          <w:sz w:val="24"/>
          <w:szCs w:val="24"/>
        </w:rPr>
        <w:t xml:space="preserve">конкурсной </w:t>
      </w:r>
      <w:r w:rsidRPr="009E67F0">
        <w:rPr>
          <w:sz w:val="24"/>
          <w:szCs w:val="24"/>
        </w:rPr>
        <w:t>документации, информация по сути предложений __________________ (</w:t>
      </w:r>
      <w:r w:rsidRPr="009E67F0">
        <w:rPr>
          <w:iCs/>
          <w:sz w:val="24"/>
          <w:szCs w:val="24"/>
        </w:rPr>
        <w:t>Наименование Участника</w:t>
      </w:r>
      <w:r w:rsidRPr="009E67F0">
        <w:rPr>
          <w:sz w:val="24"/>
          <w:szCs w:val="24"/>
        </w:rPr>
        <w:t xml:space="preserve">) в данном </w:t>
      </w:r>
      <w:r w:rsidR="008F19D3">
        <w:rPr>
          <w:sz w:val="24"/>
          <w:szCs w:val="24"/>
        </w:rPr>
        <w:t>конкурсе</w:t>
      </w:r>
      <w:r w:rsidRPr="009E67F0">
        <w:rPr>
          <w:sz w:val="24"/>
          <w:szCs w:val="24"/>
        </w:rPr>
        <w:t xml:space="preserve">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4C2FFE" w:rsidRPr="009E67F0" w:rsidRDefault="004C2FFE" w:rsidP="009E67F0">
      <w:pPr>
        <w:widowControl w:val="0"/>
        <w:tabs>
          <w:tab w:val="left" w:pos="0"/>
          <w:tab w:val="left" w:pos="142"/>
          <w:tab w:val="left" w:pos="1843"/>
        </w:tabs>
        <w:ind w:right="56" w:firstLine="680"/>
        <w:jc w:val="both"/>
        <w:rPr>
          <w:sz w:val="24"/>
          <w:szCs w:val="24"/>
        </w:rPr>
      </w:pPr>
    </w:p>
    <w:p w:rsidR="009E67F0" w:rsidRPr="009E67F0" w:rsidRDefault="009E67F0" w:rsidP="009E67F0">
      <w:pPr>
        <w:widowControl w:val="0"/>
        <w:ind w:firstLine="680"/>
        <w:jc w:val="both"/>
        <w:rPr>
          <w:sz w:val="24"/>
          <w:szCs w:val="24"/>
        </w:rPr>
      </w:pPr>
      <w:r w:rsidRPr="009E67F0">
        <w:rPr>
          <w:sz w:val="24"/>
          <w:szCs w:val="24"/>
        </w:rPr>
        <w:t>Подпись: __________________</w:t>
      </w:r>
      <w:r w:rsidRPr="009E67F0">
        <w:rPr>
          <w:sz w:val="24"/>
          <w:szCs w:val="24"/>
        </w:rPr>
        <w:tab/>
      </w:r>
      <w:r w:rsidRPr="009E67F0">
        <w:rPr>
          <w:sz w:val="24"/>
          <w:szCs w:val="24"/>
        </w:rPr>
        <w:tab/>
      </w:r>
      <w:r w:rsidRPr="009E67F0">
        <w:rPr>
          <w:sz w:val="24"/>
          <w:szCs w:val="24"/>
        </w:rPr>
        <w:tab/>
        <w:t>Дата: ___________________</w:t>
      </w:r>
    </w:p>
    <w:p w:rsidR="009E67F0" w:rsidRPr="009E67F0" w:rsidRDefault="009E67F0" w:rsidP="009E67F0">
      <w:pPr>
        <w:widowControl w:val="0"/>
        <w:ind w:firstLine="680"/>
        <w:jc w:val="both"/>
        <w:rPr>
          <w:sz w:val="24"/>
          <w:szCs w:val="24"/>
        </w:rPr>
      </w:pPr>
      <w:r w:rsidRPr="009E67F0">
        <w:rPr>
          <w:sz w:val="24"/>
          <w:szCs w:val="24"/>
        </w:rPr>
        <w:t xml:space="preserve">(М.П.)                 </w:t>
      </w:r>
    </w:p>
    <w:p w:rsidR="009E67F0" w:rsidRPr="009E67F0" w:rsidRDefault="009E67F0" w:rsidP="009E67F0">
      <w:pPr>
        <w:widowControl w:val="0"/>
        <w:pBdr>
          <w:bottom w:val="single" w:sz="4" w:space="1" w:color="auto"/>
        </w:pBdr>
        <w:shd w:val="clear" w:color="auto" w:fill="E0E0E0"/>
        <w:ind w:right="21" w:firstLine="680"/>
        <w:jc w:val="center"/>
        <w:rPr>
          <w:b/>
          <w:color w:val="000000"/>
          <w:spacing w:val="36"/>
          <w:sz w:val="24"/>
          <w:szCs w:val="24"/>
        </w:rPr>
      </w:pPr>
      <w:r w:rsidRPr="009E67F0">
        <w:rPr>
          <w:b/>
          <w:color w:val="000000"/>
          <w:spacing w:val="36"/>
          <w:sz w:val="24"/>
          <w:szCs w:val="24"/>
        </w:rPr>
        <w:t>конец форм</w:t>
      </w:r>
    </w:p>
    <w:p w:rsidR="009E67F0" w:rsidRPr="009E67F0" w:rsidRDefault="009E67F0" w:rsidP="009E67F0">
      <w:pPr>
        <w:widowControl w:val="0"/>
        <w:ind w:firstLine="680"/>
        <w:jc w:val="both"/>
        <w:rPr>
          <w:b/>
          <w:sz w:val="24"/>
          <w:szCs w:val="24"/>
        </w:rPr>
      </w:pPr>
      <w:bookmarkStart w:id="2697" w:name="_Toc353538238"/>
      <w:bookmarkStart w:id="2698" w:name="_Toc337481298"/>
    </w:p>
    <w:p w:rsidR="009E67F0" w:rsidRPr="009E67F0" w:rsidRDefault="009E67F0" w:rsidP="009E67F0">
      <w:pPr>
        <w:widowControl w:val="0"/>
        <w:ind w:firstLine="680"/>
        <w:jc w:val="both"/>
        <w:rPr>
          <w:b/>
          <w:sz w:val="24"/>
          <w:szCs w:val="24"/>
        </w:rPr>
      </w:pPr>
      <w:r w:rsidRPr="009E67F0">
        <w:rPr>
          <w:b/>
          <w:sz w:val="24"/>
          <w:szCs w:val="24"/>
        </w:rPr>
        <w:t>Инструкции по заполнению</w:t>
      </w:r>
      <w:bookmarkEnd w:id="2697"/>
      <w:bookmarkEnd w:id="2698"/>
      <w:r w:rsidRPr="009E67F0">
        <w:rPr>
          <w:b/>
          <w:sz w:val="24"/>
          <w:szCs w:val="24"/>
        </w:rPr>
        <w:t>:</w:t>
      </w:r>
    </w:p>
    <w:p w:rsidR="009E67F0" w:rsidRPr="009E67F0" w:rsidRDefault="009E67F0" w:rsidP="000409DD">
      <w:pPr>
        <w:widowControl w:val="0"/>
        <w:numPr>
          <w:ilvl w:val="0"/>
          <w:numId w:val="21"/>
        </w:numPr>
        <w:tabs>
          <w:tab w:val="left" w:pos="708"/>
          <w:tab w:val="num" w:pos="1701"/>
          <w:tab w:val="num" w:pos="2880"/>
        </w:tabs>
        <w:ind w:left="0" w:firstLine="0"/>
        <w:jc w:val="both"/>
      </w:pPr>
      <w:r w:rsidRPr="009E67F0">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E67F0" w:rsidRPr="009E67F0" w:rsidRDefault="009E67F0" w:rsidP="000409DD">
      <w:pPr>
        <w:widowControl w:val="0"/>
        <w:numPr>
          <w:ilvl w:val="0"/>
          <w:numId w:val="21"/>
        </w:numPr>
        <w:tabs>
          <w:tab w:val="left" w:pos="708"/>
          <w:tab w:val="num" w:pos="1701"/>
          <w:tab w:val="num" w:pos="2880"/>
        </w:tabs>
        <w:ind w:left="0" w:firstLine="0"/>
        <w:jc w:val="both"/>
      </w:pPr>
      <w:r w:rsidRPr="009E67F0">
        <w:t>Участник должен указать свое полное наименование (с указанием организационно-правовой формы) и юридический адрес.</w:t>
      </w:r>
    </w:p>
    <w:p w:rsidR="009E67F0" w:rsidRPr="009E67F0" w:rsidRDefault="009E67F0" w:rsidP="000409DD">
      <w:pPr>
        <w:widowControl w:val="0"/>
        <w:numPr>
          <w:ilvl w:val="0"/>
          <w:numId w:val="21"/>
        </w:numPr>
        <w:tabs>
          <w:tab w:val="left" w:pos="708"/>
          <w:tab w:val="num" w:pos="1701"/>
          <w:tab w:val="num" w:pos="2880"/>
        </w:tabs>
        <w:ind w:left="0" w:firstLine="0"/>
        <w:jc w:val="both"/>
      </w:pPr>
      <w:r w:rsidRPr="009E67F0">
        <w:t>Участник должен указать срок действия Предложения.</w:t>
      </w:r>
    </w:p>
    <w:p w:rsidR="009E67F0" w:rsidRPr="009E67F0" w:rsidRDefault="009E67F0" w:rsidP="000409DD">
      <w:pPr>
        <w:widowControl w:val="0"/>
        <w:numPr>
          <w:ilvl w:val="0"/>
          <w:numId w:val="21"/>
        </w:numPr>
        <w:tabs>
          <w:tab w:val="left" w:pos="708"/>
          <w:tab w:val="num" w:pos="1701"/>
          <w:tab w:val="num" w:pos="2880"/>
        </w:tabs>
        <w:ind w:left="0" w:firstLine="0"/>
        <w:jc w:val="both"/>
      </w:pPr>
      <w:r w:rsidRPr="009E67F0">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E67F0" w:rsidRDefault="009E67F0" w:rsidP="000409DD">
      <w:pPr>
        <w:widowControl w:val="0"/>
        <w:numPr>
          <w:ilvl w:val="0"/>
          <w:numId w:val="21"/>
        </w:numPr>
        <w:tabs>
          <w:tab w:val="left" w:pos="708"/>
          <w:tab w:val="num" w:pos="1701"/>
          <w:tab w:val="num" w:pos="2880"/>
        </w:tabs>
        <w:ind w:left="0" w:firstLine="0"/>
        <w:jc w:val="both"/>
      </w:pPr>
      <w:r w:rsidRPr="009E67F0">
        <w:t>Письмо должно быть подписано и скреплено печатью.</w:t>
      </w:r>
    </w:p>
    <w:p w:rsidR="00E57EC0" w:rsidRPr="00E57EC0" w:rsidRDefault="008F19D3" w:rsidP="000409DD">
      <w:pPr>
        <w:pStyle w:val="1"/>
        <w:keepNext w:val="0"/>
        <w:keepLines w:val="0"/>
        <w:pageBreakBefore w:val="0"/>
        <w:widowControl w:val="0"/>
        <w:numPr>
          <w:ilvl w:val="1"/>
          <w:numId w:val="30"/>
        </w:numPr>
        <w:suppressAutoHyphens w:val="0"/>
        <w:spacing w:before="0" w:after="0"/>
        <w:jc w:val="center"/>
        <w:rPr>
          <w:b w:val="0"/>
          <w:sz w:val="22"/>
          <w:szCs w:val="22"/>
        </w:rPr>
      </w:pPr>
      <w:bookmarkStart w:id="2699" w:name="sub_10001"/>
      <w:bookmarkStart w:id="2700" w:name="_Ref3376539"/>
      <w:bookmarkEnd w:id="2699"/>
      <w:r>
        <w:rPr>
          <w:b w:val="0"/>
          <w:sz w:val="22"/>
          <w:szCs w:val="22"/>
        </w:rPr>
        <w:t>Ценовое предложение</w:t>
      </w:r>
      <w:r w:rsidR="00E57EC0" w:rsidRPr="00E57EC0">
        <w:rPr>
          <w:b w:val="0"/>
          <w:sz w:val="22"/>
          <w:szCs w:val="22"/>
        </w:rPr>
        <w:t xml:space="preserve"> (форма </w:t>
      </w:r>
      <w:r w:rsidR="004C2FFE">
        <w:rPr>
          <w:b w:val="0"/>
          <w:sz w:val="22"/>
          <w:szCs w:val="22"/>
        </w:rPr>
        <w:t>3</w:t>
      </w:r>
      <w:r w:rsidR="00E57EC0" w:rsidRPr="00E57EC0">
        <w:rPr>
          <w:b w:val="0"/>
          <w:sz w:val="22"/>
          <w:szCs w:val="22"/>
        </w:rPr>
        <w:t>)</w:t>
      </w:r>
      <w:bookmarkEnd w:id="2700"/>
    </w:p>
    <w:p w:rsidR="00E57EC0" w:rsidRPr="00E57EC0" w:rsidRDefault="00E57EC0" w:rsidP="00E57EC0"/>
    <w:p w:rsidR="00E57EC0" w:rsidRPr="00E57EC0" w:rsidRDefault="00E57EC0" w:rsidP="00E57EC0">
      <w:pPr>
        <w:widowControl w:val="0"/>
        <w:pBdr>
          <w:top w:val="single" w:sz="4" w:space="1" w:color="auto"/>
        </w:pBdr>
        <w:shd w:val="clear" w:color="auto" w:fill="E0E0E0"/>
        <w:ind w:right="21"/>
        <w:jc w:val="center"/>
        <w:rPr>
          <w:b/>
          <w:color w:val="000000"/>
          <w:spacing w:val="36"/>
          <w:sz w:val="22"/>
          <w:szCs w:val="22"/>
        </w:rPr>
      </w:pPr>
      <w:r w:rsidRPr="00E57EC0">
        <w:rPr>
          <w:b/>
          <w:color w:val="000000"/>
          <w:spacing w:val="36"/>
          <w:sz w:val="22"/>
          <w:szCs w:val="22"/>
        </w:rPr>
        <w:t>начало формы</w:t>
      </w:r>
    </w:p>
    <w:p w:rsidR="00E57EC0" w:rsidRPr="00E57EC0" w:rsidRDefault="00E57EC0" w:rsidP="00E57EC0">
      <w:pPr>
        <w:widowControl w:val="0"/>
        <w:ind w:right="5243"/>
        <w:jc w:val="both"/>
        <w:rPr>
          <w:sz w:val="22"/>
          <w:szCs w:val="22"/>
        </w:rPr>
      </w:pPr>
      <w:r w:rsidRPr="00E57EC0">
        <w:rPr>
          <w:sz w:val="22"/>
          <w:szCs w:val="22"/>
        </w:rPr>
        <w:t>«____</w:t>
      </w:r>
      <w:proofErr w:type="gramStart"/>
      <w:r w:rsidRPr="00E57EC0">
        <w:rPr>
          <w:sz w:val="22"/>
          <w:szCs w:val="22"/>
        </w:rPr>
        <w:t>_»_</w:t>
      </w:r>
      <w:proofErr w:type="gramEnd"/>
      <w:r w:rsidRPr="00E57EC0">
        <w:rPr>
          <w:sz w:val="22"/>
          <w:szCs w:val="22"/>
        </w:rPr>
        <w:t>______________ года</w:t>
      </w:r>
    </w:p>
    <w:p w:rsidR="00E57EC0" w:rsidRPr="00E57EC0" w:rsidRDefault="00E57EC0" w:rsidP="00E57EC0">
      <w:pPr>
        <w:widowControl w:val="0"/>
        <w:ind w:right="5243"/>
        <w:jc w:val="both"/>
        <w:rPr>
          <w:sz w:val="22"/>
          <w:szCs w:val="22"/>
        </w:rPr>
      </w:pPr>
      <w:r w:rsidRPr="00E57EC0">
        <w:rPr>
          <w:sz w:val="22"/>
          <w:szCs w:val="22"/>
        </w:rPr>
        <w:t>№________________________</w:t>
      </w:r>
    </w:p>
    <w:p w:rsidR="00BE6FED" w:rsidRDefault="004C2FFE" w:rsidP="00BE6FED">
      <w:pPr>
        <w:contextualSpacing/>
        <w:jc w:val="center"/>
        <w:rPr>
          <w:sz w:val="22"/>
          <w:szCs w:val="22"/>
        </w:rPr>
      </w:pPr>
      <w:r w:rsidRPr="004C2FFE">
        <w:rPr>
          <w:sz w:val="22"/>
          <w:szCs w:val="22"/>
        </w:rPr>
        <w:t xml:space="preserve">Изучив Извещение (Приглашение) о проведении </w:t>
      </w:r>
      <w:r w:rsidR="008F19D3">
        <w:rPr>
          <w:sz w:val="22"/>
          <w:szCs w:val="22"/>
        </w:rPr>
        <w:t>конкурса</w:t>
      </w:r>
      <w:r w:rsidRPr="004C2FFE">
        <w:rPr>
          <w:sz w:val="22"/>
          <w:szCs w:val="22"/>
        </w:rPr>
        <w:t xml:space="preserve"> в электронной форме на право заключения договора на выполнение </w:t>
      </w:r>
      <w:r w:rsidR="00516607">
        <w:rPr>
          <w:sz w:val="22"/>
          <w:szCs w:val="22"/>
        </w:rPr>
        <w:t>работ по:</w:t>
      </w:r>
    </w:p>
    <w:p w:rsidR="00BE6FED" w:rsidRDefault="00516607" w:rsidP="00BE6FED">
      <w:pPr>
        <w:contextualSpacing/>
        <w:jc w:val="center"/>
        <w:rPr>
          <w:sz w:val="24"/>
          <w:szCs w:val="24"/>
        </w:rPr>
      </w:pPr>
      <w:r>
        <w:rPr>
          <w:sz w:val="22"/>
          <w:szCs w:val="22"/>
        </w:rPr>
        <w:t xml:space="preserve"> </w:t>
      </w:r>
      <w:r w:rsidR="00BE6FED">
        <w:rPr>
          <w:sz w:val="24"/>
          <w:szCs w:val="24"/>
        </w:rPr>
        <w:t>ЛОТ № 1: «</w:t>
      </w:r>
      <w:r w:rsidR="00BE6FED" w:rsidRPr="00775E55">
        <w:rPr>
          <w:sz w:val="24"/>
          <w:szCs w:val="24"/>
        </w:rPr>
        <w:t xml:space="preserve">Выполнение работ по капитальному ремонту ВЛ-500-220--110-35 </w:t>
      </w:r>
      <w:proofErr w:type="spellStart"/>
      <w:r w:rsidR="00BE6FED" w:rsidRPr="00775E55">
        <w:rPr>
          <w:sz w:val="24"/>
          <w:szCs w:val="24"/>
        </w:rPr>
        <w:t>кВ</w:t>
      </w:r>
      <w:proofErr w:type="spellEnd"/>
      <w:r w:rsidR="00BE6FED" w:rsidRPr="00775E55">
        <w:rPr>
          <w:sz w:val="24"/>
          <w:szCs w:val="24"/>
        </w:rPr>
        <w:t>, в части механизированной расчистки трассы от ДКР, в части ручной расчистки трассы от ДКР, РЭС-1</w:t>
      </w:r>
      <w:r w:rsidR="00BE6FED">
        <w:rPr>
          <w:sz w:val="24"/>
          <w:szCs w:val="24"/>
        </w:rPr>
        <w:t>»;</w:t>
      </w:r>
    </w:p>
    <w:p w:rsidR="00BE6FED" w:rsidRDefault="00BE6FED" w:rsidP="00BE6FED">
      <w:pPr>
        <w:contextualSpacing/>
        <w:jc w:val="center"/>
        <w:rPr>
          <w:sz w:val="24"/>
          <w:szCs w:val="24"/>
        </w:rPr>
      </w:pPr>
      <w:r>
        <w:rPr>
          <w:sz w:val="24"/>
          <w:szCs w:val="24"/>
        </w:rPr>
        <w:t>ЛОТ № 2: «</w:t>
      </w:r>
      <w:r w:rsidRPr="00775E55">
        <w:rPr>
          <w:sz w:val="24"/>
          <w:szCs w:val="24"/>
        </w:rPr>
        <w:t xml:space="preserve">Выполнение работ по капитальному ремонту ВЛ-10-35-110-220-500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(в том числе с утилизацией порубочных остатков), в части ручной расчистки трассы от ДКР, РЭС-2</w:t>
      </w:r>
      <w:r>
        <w:rPr>
          <w:sz w:val="24"/>
          <w:szCs w:val="24"/>
        </w:rPr>
        <w:t>»;</w:t>
      </w:r>
    </w:p>
    <w:p w:rsidR="00BE6FED" w:rsidRDefault="00BE6FED" w:rsidP="00BE6FED">
      <w:pPr>
        <w:contextualSpacing/>
        <w:jc w:val="center"/>
        <w:rPr>
          <w:sz w:val="24"/>
          <w:szCs w:val="24"/>
        </w:rPr>
      </w:pPr>
      <w:r>
        <w:rPr>
          <w:sz w:val="24"/>
          <w:szCs w:val="24"/>
        </w:rPr>
        <w:t>ЛОТ № 3: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ручной расчистки трассы от ДКР, РЭС-3</w:t>
      </w:r>
      <w:r>
        <w:rPr>
          <w:sz w:val="24"/>
          <w:szCs w:val="24"/>
        </w:rPr>
        <w:t>»;</w:t>
      </w:r>
    </w:p>
    <w:p w:rsidR="00BE6FED" w:rsidRDefault="00BE6FED" w:rsidP="00BE6FED">
      <w:pPr>
        <w:contextualSpacing/>
        <w:jc w:val="center"/>
        <w:rPr>
          <w:sz w:val="24"/>
          <w:szCs w:val="24"/>
        </w:rPr>
      </w:pPr>
      <w:r>
        <w:rPr>
          <w:sz w:val="24"/>
          <w:szCs w:val="24"/>
        </w:rPr>
        <w:t>ЛОТ № 4: «</w:t>
      </w:r>
      <w:r w:rsidRPr="00775E55">
        <w:rPr>
          <w:sz w:val="24"/>
          <w:szCs w:val="24"/>
        </w:rPr>
        <w:t xml:space="preserve">Выполнение работ по капитальному ремонту ВЛ-10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РЭС-4</w:t>
      </w:r>
      <w:r>
        <w:rPr>
          <w:sz w:val="24"/>
          <w:szCs w:val="24"/>
        </w:rPr>
        <w:t>»;</w:t>
      </w:r>
    </w:p>
    <w:p w:rsidR="00BE6FED" w:rsidRDefault="00BE6FED" w:rsidP="00BE6FED">
      <w:pPr>
        <w:contextualSpacing/>
        <w:jc w:val="center"/>
        <w:rPr>
          <w:sz w:val="24"/>
          <w:szCs w:val="24"/>
        </w:rPr>
      </w:pPr>
      <w:r>
        <w:rPr>
          <w:sz w:val="24"/>
          <w:szCs w:val="24"/>
        </w:rPr>
        <w:t>ЛОТ № 5: «</w:t>
      </w:r>
      <w:r w:rsidRPr="00775E55">
        <w:rPr>
          <w:sz w:val="24"/>
          <w:szCs w:val="24"/>
        </w:rPr>
        <w:t xml:space="preserve">Выполнение работ по капитальному ремонту ВЛ-500-220 -110 </w:t>
      </w:r>
      <w:proofErr w:type="spellStart"/>
      <w:r w:rsidRPr="00775E55">
        <w:rPr>
          <w:sz w:val="24"/>
          <w:szCs w:val="24"/>
        </w:rPr>
        <w:t>кВ</w:t>
      </w:r>
      <w:proofErr w:type="spellEnd"/>
      <w:r w:rsidRPr="00775E55">
        <w:rPr>
          <w:sz w:val="24"/>
          <w:szCs w:val="24"/>
        </w:rPr>
        <w:t xml:space="preserve"> в части ручной расчистки трассы от ДКР, СЛЭП</w:t>
      </w:r>
      <w:r>
        <w:rPr>
          <w:sz w:val="24"/>
          <w:szCs w:val="24"/>
        </w:rPr>
        <w:t>»;</w:t>
      </w:r>
    </w:p>
    <w:p w:rsidR="00BE6FED" w:rsidRDefault="00BE6FED" w:rsidP="00BE6FED">
      <w:pPr>
        <w:contextualSpacing/>
        <w:jc w:val="center"/>
        <w:rPr>
          <w:sz w:val="24"/>
          <w:szCs w:val="24"/>
        </w:rPr>
      </w:pPr>
      <w:r>
        <w:rPr>
          <w:sz w:val="24"/>
          <w:szCs w:val="24"/>
        </w:rPr>
        <w:t>ЛОТ № 6: «</w:t>
      </w:r>
      <w:r w:rsidRPr="00775E55">
        <w:rPr>
          <w:sz w:val="24"/>
          <w:szCs w:val="24"/>
        </w:rPr>
        <w:t xml:space="preserve">Выполнение работ по капитальному ремонту ВЛ-500-220-110 </w:t>
      </w:r>
      <w:proofErr w:type="spellStart"/>
      <w:r w:rsidRPr="00775E55">
        <w:rPr>
          <w:sz w:val="24"/>
          <w:szCs w:val="24"/>
        </w:rPr>
        <w:t>кВ</w:t>
      </w:r>
      <w:proofErr w:type="spellEnd"/>
      <w:r w:rsidRPr="00775E55">
        <w:rPr>
          <w:sz w:val="24"/>
          <w:szCs w:val="24"/>
        </w:rPr>
        <w:t xml:space="preserve"> в части механизированной расчистки трассы от ДКР, СЛЭП</w:t>
      </w:r>
      <w:r>
        <w:rPr>
          <w:sz w:val="24"/>
          <w:szCs w:val="24"/>
        </w:rPr>
        <w:t>»;</w:t>
      </w:r>
    </w:p>
    <w:p w:rsidR="00BE6FED" w:rsidRDefault="00BE6FED" w:rsidP="00BE6FED">
      <w:pPr>
        <w:contextualSpacing/>
        <w:jc w:val="center"/>
        <w:rPr>
          <w:sz w:val="24"/>
          <w:szCs w:val="24"/>
        </w:rPr>
      </w:pPr>
      <w:r>
        <w:rPr>
          <w:sz w:val="24"/>
          <w:szCs w:val="24"/>
        </w:rPr>
        <w:t>ЛОТ № 7: «</w:t>
      </w:r>
      <w:r w:rsidRPr="00775E55">
        <w:rPr>
          <w:sz w:val="24"/>
          <w:szCs w:val="24"/>
        </w:rPr>
        <w:t xml:space="preserve">Выполнение работ по капитальному ремонту ВЛ-500-220-110-35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p>
    <w:p w:rsidR="00BE6FED" w:rsidRDefault="00BE6FED" w:rsidP="00BE6FED">
      <w:pPr>
        <w:ind w:firstLine="567"/>
        <w:jc w:val="both"/>
        <w:rPr>
          <w:sz w:val="22"/>
          <w:szCs w:val="22"/>
        </w:rPr>
      </w:pPr>
      <w:r>
        <w:rPr>
          <w:sz w:val="24"/>
          <w:szCs w:val="24"/>
        </w:rPr>
        <w:t>ЛОТ № 8: «</w:t>
      </w:r>
      <w:r w:rsidRPr="00775E55">
        <w:rPr>
          <w:sz w:val="24"/>
          <w:szCs w:val="24"/>
        </w:rPr>
        <w:t xml:space="preserve">Выполнение работ по капитальному ремонту ВЛ-500 </w:t>
      </w:r>
      <w:proofErr w:type="spellStart"/>
      <w:r w:rsidRPr="00775E55">
        <w:rPr>
          <w:sz w:val="24"/>
          <w:szCs w:val="24"/>
        </w:rPr>
        <w:t>кВ</w:t>
      </w:r>
      <w:proofErr w:type="spellEnd"/>
      <w:r w:rsidRPr="00775E55">
        <w:rPr>
          <w:sz w:val="24"/>
          <w:szCs w:val="24"/>
        </w:rPr>
        <w:t xml:space="preserve"> части механизированной расчистки трассы от ДКР, СЛЭП</w:t>
      </w:r>
      <w:r>
        <w:rPr>
          <w:sz w:val="24"/>
          <w:szCs w:val="24"/>
        </w:rPr>
        <w:t>»</w:t>
      </w:r>
      <w:r w:rsidR="004C2FFE" w:rsidRPr="004C2FFE">
        <w:rPr>
          <w:sz w:val="22"/>
          <w:szCs w:val="22"/>
        </w:rPr>
        <w:t>,</w:t>
      </w:r>
    </w:p>
    <w:p w:rsidR="00E57EC0" w:rsidRPr="00E57EC0" w:rsidRDefault="004C2FFE" w:rsidP="00BE6FED">
      <w:pPr>
        <w:ind w:firstLine="567"/>
        <w:jc w:val="both"/>
        <w:rPr>
          <w:bCs/>
          <w:sz w:val="22"/>
          <w:szCs w:val="22"/>
        </w:rPr>
      </w:pPr>
      <w:r w:rsidRPr="004C2FFE">
        <w:rPr>
          <w:sz w:val="22"/>
          <w:szCs w:val="22"/>
        </w:rPr>
        <w:t xml:space="preserve"> и документацию о </w:t>
      </w:r>
      <w:r w:rsidR="008F19D3">
        <w:rPr>
          <w:sz w:val="22"/>
          <w:szCs w:val="22"/>
        </w:rPr>
        <w:t>конкурсе</w:t>
      </w:r>
      <w:r w:rsidRPr="004C2FFE">
        <w:rPr>
          <w:sz w:val="22"/>
          <w:szCs w:val="22"/>
        </w:rPr>
        <w:t xml:space="preserve"> в электронной форме, (далее – документация), и принимая установленные в них требования и условия</w:t>
      </w:r>
      <w:r w:rsidR="00E57EC0" w:rsidRPr="00E57EC0">
        <w:rPr>
          <w:sz w:val="22"/>
          <w:szCs w:val="22"/>
        </w:rPr>
        <w:t xml:space="preserve">, </w:t>
      </w:r>
    </w:p>
    <w:p w:rsidR="00E57EC0" w:rsidRPr="00E57EC0" w:rsidRDefault="00E57EC0" w:rsidP="00E57EC0">
      <w:pPr>
        <w:overflowPunct w:val="0"/>
        <w:autoSpaceDE w:val="0"/>
        <w:autoSpaceDN w:val="0"/>
        <w:adjustRightInd w:val="0"/>
        <w:jc w:val="both"/>
        <w:rPr>
          <w:bCs/>
          <w:sz w:val="22"/>
          <w:szCs w:val="22"/>
        </w:rPr>
      </w:pPr>
      <w:r w:rsidRPr="00E57EC0">
        <w:rPr>
          <w:bCs/>
          <w:sz w:val="22"/>
          <w:szCs w:val="22"/>
        </w:rPr>
        <w:t>_________________________________________________________________________________________,</w:t>
      </w:r>
    </w:p>
    <w:p w:rsidR="00E57EC0" w:rsidRPr="00E57EC0" w:rsidRDefault="00E57EC0" w:rsidP="00E57EC0">
      <w:pPr>
        <w:overflowPunct w:val="0"/>
        <w:autoSpaceDE w:val="0"/>
        <w:autoSpaceDN w:val="0"/>
        <w:adjustRightInd w:val="0"/>
        <w:jc w:val="center"/>
        <w:rPr>
          <w:bCs/>
          <w:sz w:val="22"/>
          <w:szCs w:val="22"/>
          <w:vertAlign w:val="superscript"/>
        </w:rPr>
      </w:pPr>
      <w:r w:rsidRPr="00E57EC0">
        <w:rPr>
          <w:bCs/>
          <w:sz w:val="22"/>
          <w:szCs w:val="22"/>
          <w:vertAlign w:val="superscript"/>
        </w:rPr>
        <w:t>(полное наименование Участника</w:t>
      </w:r>
      <w:r w:rsidR="008F19D3">
        <w:rPr>
          <w:bCs/>
          <w:sz w:val="22"/>
          <w:szCs w:val="22"/>
          <w:vertAlign w:val="superscript"/>
        </w:rPr>
        <w:t xml:space="preserve"> </w:t>
      </w:r>
      <w:proofErr w:type="gramStart"/>
      <w:r w:rsidR="008F19D3">
        <w:rPr>
          <w:bCs/>
          <w:sz w:val="22"/>
          <w:szCs w:val="22"/>
          <w:vertAlign w:val="superscript"/>
        </w:rPr>
        <w:t xml:space="preserve">конкурса </w:t>
      </w:r>
      <w:r w:rsidRPr="00E57EC0">
        <w:rPr>
          <w:bCs/>
          <w:sz w:val="22"/>
          <w:szCs w:val="22"/>
          <w:vertAlign w:val="superscript"/>
        </w:rPr>
        <w:t xml:space="preserve"> с</w:t>
      </w:r>
      <w:proofErr w:type="gramEnd"/>
      <w:r w:rsidRPr="00E57EC0">
        <w:rPr>
          <w:bCs/>
          <w:sz w:val="22"/>
          <w:szCs w:val="22"/>
          <w:vertAlign w:val="superscript"/>
        </w:rPr>
        <w:t xml:space="preserve"> указанием организационно-правовой формы)</w:t>
      </w:r>
    </w:p>
    <w:p w:rsidR="00E57EC0" w:rsidRPr="00E57EC0" w:rsidRDefault="00E57EC0" w:rsidP="00E57EC0">
      <w:pPr>
        <w:overflowPunct w:val="0"/>
        <w:autoSpaceDE w:val="0"/>
        <w:autoSpaceDN w:val="0"/>
        <w:adjustRightInd w:val="0"/>
        <w:jc w:val="both"/>
        <w:rPr>
          <w:bCs/>
          <w:sz w:val="22"/>
          <w:szCs w:val="22"/>
        </w:rPr>
      </w:pPr>
      <w:r w:rsidRPr="00E57EC0">
        <w:rPr>
          <w:bCs/>
          <w:sz w:val="22"/>
          <w:szCs w:val="22"/>
        </w:rPr>
        <w:t>зарегистрированное по адресу:</w:t>
      </w:r>
    </w:p>
    <w:p w:rsidR="00E57EC0" w:rsidRPr="00E57EC0" w:rsidRDefault="00E57EC0" w:rsidP="00E57EC0">
      <w:pPr>
        <w:overflowPunct w:val="0"/>
        <w:autoSpaceDE w:val="0"/>
        <w:autoSpaceDN w:val="0"/>
        <w:adjustRightInd w:val="0"/>
        <w:jc w:val="both"/>
        <w:rPr>
          <w:bCs/>
          <w:sz w:val="22"/>
          <w:szCs w:val="22"/>
        </w:rPr>
      </w:pPr>
      <w:r w:rsidRPr="00E57EC0">
        <w:rPr>
          <w:bCs/>
          <w:sz w:val="22"/>
          <w:szCs w:val="22"/>
        </w:rPr>
        <w:t>_________________________________________________________________________________________,</w:t>
      </w:r>
    </w:p>
    <w:p w:rsidR="00E57EC0" w:rsidRPr="00E57EC0" w:rsidRDefault="00E57EC0" w:rsidP="00E57EC0">
      <w:pPr>
        <w:overflowPunct w:val="0"/>
        <w:autoSpaceDE w:val="0"/>
        <w:autoSpaceDN w:val="0"/>
        <w:adjustRightInd w:val="0"/>
        <w:jc w:val="center"/>
        <w:rPr>
          <w:bCs/>
          <w:sz w:val="22"/>
          <w:szCs w:val="22"/>
          <w:vertAlign w:val="superscript"/>
        </w:rPr>
      </w:pPr>
      <w:r w:rsidRPr="00E57EC0">
        <w:rPr>
          <w:bCs/>
          <w:sz w:val="22"/>
          <w:szCs w:val="22"/>
          <w:vertAlign w:val="superscript"/>
        </w:rPr>
        <w:t xml:space="preserve">(юридический адрес Участника </w:t>
      </w:r>
      <w:r w:rsidR="008F19D3">
        <w:rPr>
          <w:bCs/>
          <w:sz w:val="22"/>
          <w:szCs w:val="22"/>
          <w:vertAlign w:val="superscript"/>
        </w:rPr>
        <w:t>конкурса</w:t>
      </w:r>
      <w:r w:rsidRPr="00E57EC0">
        <w:rPr>
          <w:bCs/>
          <w:sz w:val="22"/>
          <w:szCs w:val="22"/>
          <w:vertAlign w:val="superscript"/>
        </w:rPr>
        <w:t>)</w:t>
      </w:r>
    </w:p>
    <w:p w:rsidR="00E57EC0" w:rsidRPr="00E57EC0" w:rsidRDefault="00E57EC0" w:rsidP="00E57EC0">
      <w:pPr>
        <w:overflowPunct w:val="0"/>
        <w:autoSpaceDE w:val="0"/>
        <w:autoSpaceDN w:val="0"/>
        <w:adjustRightInd w:val="0"/>
        <w:jc w:val="both"/>
        <w:rPr>
          <w:bCs/>
          <w:sz w:val="22"/>
          <w:szCs w:val="22"/>
        </w:rPr>
      </w:pPr>
      <w:r w:rsidRPr="00E57EC0">
        <w:rPr>
          <w:bCs/>
          <w:sz w:val="22"/>
          <w:szCs w:val="22"/>
        </w:rPr>
        <w:t>предлагает заключить Договор на:</w:t>
      </w:r>
    </w:p>
    <w:p w:rsidR="00E57EC0" w:rsidRPr="00E57EC0" w:rsidRDefault="00E57EC0" w:rsidP="00E57EC0">
      <w:pPr>
        <w:overflowPunct w:val="0"/>
        <w:autoSpaceDE w:val="0"/>
        <w:autoSpaceDN w:val="0"/>
        <w:adjustRightInd w:val="0"/>
        <w:jc w:val="both"/>
        <w:rPr>
          <w:bCs/>
          <w:sz w:val="22"/>
          <w:szCs w:val="22"/>
        </w:rPr>
      </w:pPr>
      <w:r w:rsidRPr="00E57EC0">
        <w:rPr>
          <w:bCs/>
          <w:sz w:val="22"/>
          <w:szCs w:val="22"/>
        </w:rPr>
        <w:t>__________________________________________________________________________________________</w:t>
      </w:r>
    </w:p>
    <w:p w:rsidR="00E57EC0" w:rsidRPr="00E57EC0" w:rsidRDefault="00E57EC0" w:rsidP="00E57EC0">
      <w:pPr>
        <w:overflowPunct w:val="0"/>
        <w:autoSpaceDE w:val="0"/>
        <w:autoSpaceDN w:val="0"/>
        <w:adjustRightInd w:val="0"/>
        <w:jc w:val="center"/>
        <w:rPr>
          <w:bCs/>
          <w:sz w:val="22"/>
          <w:szCs w:val="22"/>
          <w:vertAlign w:val="superscript"/>
        </w:rPr>
      </w:pPr>
      <w:r w:rsidRPr="00E57EC0">
        <w:rPr>
          <w:bCs/>
          <w:sz w:val="22"/>
          <w:szCs w:val="22"/>
          <w:vertAlign w:val="superscript"/>
        </w:rPr>
        <w:t>(краткое описание работ)</w:t>
      </w:r>
    </w:p>
    <w:p w:rsidR="00E57EC0" w:rsidRPr="00E57EC0" w:rsidRDefault="00E57EC0" w:rsidP="00E57EC0">
      <w:pPr>
        <w:overflowPunct w:val="0"/>
        <w:autoSpaceDE w:val="0"/>
        <w:autoSpaceDN w:val="0"/>
        <w:adjustRightInd w:val="0"/>
        <w:jc w:val="both"/>
        <w:rPr>
          <w:bCs/>
          <w:sz w:val="22"/>
          <w:szCs w:val="22"/>
        </w:rPr>
      </w:pPr>
      <w:r w:rsidRPr="00E57EC0">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57EC0" w:rsidRPr="00E57EC0" w:rsidTr="008A3E8B">
        <w:trPr>
          <w:cantSplit/>
        </w:trPr>
        <w:tc>
          <w:tcPr>
            <w:tcW w:w="4788" w:type="dxa"/>
          </w:tcPr>
          <w:p w:rsidR="00E57EC0" w:rsidRPr="00E57EC0" w:rsidRDefault="00E57EC0" w:rsidP="00E57EC0">
            <w:pPr>
              <w:widowControl w:val="0"/>
              <w:suppressAutoHyphens/>
              <w:adjustRightInd w:val="0"/>
              <w:jc w:val="both"/>
              <w:textAlignment w:val="baseline"/>
              <w:rPr>
                <w:sz w:val="22"/>
                <w:szCs w:val="22"/>
              </w:rPr>
            </w:pPr>
            <w:r w:rsidRPr="00E57EC0">
              <w:rPr>
                <w:sz w:val="22"/>
                <w:szCs w:val="22"/>
              </w:rPr>
              <w:t>Итоговая стоимость Предложения без НДС, руб.</w:t>
            </w:r>
          </w:p>
        </w:tc>
        <w:tc>
          <w:tcPr>
            <w:tcW w:w="4500" w:type="dxa"/>
          </w:tcPr>
          <w:p w:rsidR="00E57EC0" w:rsidRPr="00E57EC0" w:rsidRDefault="00E57EC0" w:rsidP="00E57EC0">
            <w:pPr>
              <w:widowControl w:val="0"/>
              <w:suppressAutoHyphens/>
              <w:adjustRightInd w:val="0"/>
              <w:jc w:val="both"/>
              <w:textAlignment w:val="baseline"/>
              <w:rPr>
                <w:sz w:val="22"/>
                <w:szCs w:val="22"/>
              </w:rPr>
            </w:pPr>
            <w:r w:rsidRPr="00E57EC0">
              <w:rPr>
                <w:sz w:val="22"/>
                <w:szCs w:val="22"/>
              </w:rPr>
              <w:t>___________________________________</w:t>
            </w:r>
          </w:p>
          <w:p w:rsidR="00E57EC0" w:rsidRPr="00E57EC0" w:rsidRDefault="00E57EC0" w:rsidP="00E57EC0">
            <w:pPr>
              <w:widowControl w:val="0"/>
              <w:suppressAutoHyphens/>
              <w:adjustRightInd w:val="0"/>
              <w:ind w:left="396"/>
              <w:jc w:val="both"/>
              <w:textAlignment w:val="baseline"/>
              <w:rPr>
                <w:sz w:val="22"/>
                <w:szCs w:val="22"/>
              </w:rPr>
            </w:pPr>
            <w:r w:rsidRPr="00E57EC0">
              <w:rPr>
                <w:sz w:val="22"/>
                <w:szCs w:val="22"/>
                <w:vertAlign w:val="superscript"/>
              </w:rPr>
              <w:t>(итоговая стоимость, рублей, без НДС)</w:t>
            </w:r>
          </w:p>
        </w:tc>
      </w:tr>
      <w:tr w:rsidR="00E57EC0" w:rsidRPr="00E57EC0" w:rsidTr="008A3E8B">
        <w:trPr>
          <w:cantSplit/>
        </w:trPr>
        <w:tc>
          <w:tcPr>
            <w:tcW w:w="4788" w:type="dxa"/>
          </w:tcPr>
          <w:p w:rsidR="00E57EC0" w:rsidRPr="00E57EC0" w:rsidRDefault="00E57EC0" w:rsidP="00E57EC0">
            <w:pPr>
              <w:widowControl w:val="0"/>
              <w:suppressAutoHyphens/>
              <w:adjustRightInd w:val="0"/>
              <w:jc w:val="both"/>
              <w:textAlignment w:val="baseline"/>
              <w:rPr>
                <w:sz w:val="22"/>
                <w:szCs w:val="22"/>
              </w:rPr>
            </w:pPr>
            <w:r w:rsidRPr="00E57EC0">
              <w:rPr>
                <w:sz w:val="22"/>
                <w:szCs w:val="22"/>
              </w:rPr>
              <w:t>кроме того НДС, руб.</w:t>
            </w:r>
          </w:p>
        </w:tc>
        <w:tc>
          <w:tcPr>
            <w:tcW w:w="4500" w:type="dxa"/>
          </w:tcPr>
          <w:p w:rsidR="00E57EC0" w:rsidRPr="00E57EC0" w:rsidRDefault="00E57EC0" w:rsidP="00E57EC0">
            <w:pPr>
              <w:widowControl w:val="0"/>
              <w:suppressAutoHyphens/>
              <w:adjustRightInd w:val="0"/>
              <w:jc w:val="both"/>
              <w:textAlignment w:val="baseline"/>
              <w:rPr>
                <w:sz w:val="22"/>
                <w:szCs w:val="22"/>
              </w:rPr>
            </w:pPr>
            <w:r w:rsidRPr="00E57EC0">
              <w:rPr>
                <w:sz w:val="22"/>
                <w:szCs w:val="22"/>
              </w:rPr>
              <w:t>___________________________________</w:t>
            </w:r>
          </w:p>
          <w:p w:rsidR="00E57EC0" w:rsidRPr="00E57EC0" w:rsidRDefault="00E57EC0" w:rsidP="00E57EC0">
            <w:pPr>
              <w:widowControl w:val="0"/>
              <w:suppressAutoHyphens/>
              <w:adjustRightInd w:val="0"/>
              <w:ind w:left="396"/>
              <w:jc w:val="both"/>
              <w:textAlignment w:val="baseline"/>
              <w:rPr>
                <w:sz w:val="22"/>
                <w:szCs w:val="22"/>
              </w:rPr>
            </w:pPr>
            <w:r w:rsidRPr="00E57EC0">
              <w:rPr>
                <w:sz w:val="22"/>
                <w:szCs w:val="22"/>
                <w:vertAlign w:val="superscript"/>
              </w:rPr>
              <w:t>(НДС по итоговой стоимости, рублей)</w:t>
            </w:r>
          </w:p>
        </w:tc>
      </w:tr>
      <w:tr w:rsidR="00E57EC0" w:rsidRPr="00E57EC0" w:rsidTr="008A3E8B">
        <w:trPr>
          <w:cantSplit/>
        </w:trPr>
        <w:tc>
          <w:tcPr>
            <w:tcW w:w="4788" w:type="dxa"/>
          </w:tcPr>
          <w:p w:rsidR="00E57EC0" w:rsidRPr="00E57EC0" w:rsidRDefault="00E57EC0" w:rsidP="00E57EC0">
            <w:pPr>
              <w:widowControl w:val="0"/>
              <w:suppressAutoHyphens/>
              <w:adjustRightInd w:val="0"/>
              <w:jc w:val="both"/>
              <w:textAlignment w:val="baseline"/>
              <w:rPr>
                <w:sz w:val="22"/>
                <w:szCs w:val="22"/>
              </w:rPr>
            </w:pPr>
            <w:r w:rsidRPr="00E57EC0">
              <w:rPr>
                <w:sz w:val="22"/>
                <w:szCs w:val="22"/>
              </w:rPr>
              <w:t>Итого,</w:t>
            </w:r>
          </w:p>
          <w:p w:rsidR="00E57EC0" w:rsidRPr="00E57EC0" w:rsidRDefault="00E57EC0" w:rsidP="00E57EC0">
            <w:pPr>
              <w:widowControl w:val="0"/>
              <w:suppressAutoHyphens/>
              <w:adjustRightInd w:val="0"/>
              <w:jc w:val="both"/>
              <w:textAlignment w:val="baseline"/>
              <w:rPr>
                <w:b/>
                <w:bCs/>
                <w:sz w:val="22"/>
                <w:szCs w:val="22"/>
              </w:rPr>
            </w:pPr>
            <w:r w:rsidRPr="00E57EC0">
              <w:rPr>
                <w:sz w:val="22"/>
                <w:szCs w:val="22"/>
              </w:rPr>
              <w:t>стоимость Предложения с НДС, руб.</w:t>
            </w:r>
          </w:p>
        </w:tc>
        <w:tc>
          <w:tcPr>
            <w:tcW w:w="4500" w:type="dxa"/>
          </w:tcPr>
          <w:p w:rsidR="00E57EC0" w:rsidRPr="00E57EC0" w:rsidRDefault="00E57EC0" w:rsidP="00E57EC0">
            <w:pPr>
              <w:widowControl w:val="0"/>
              <w:suppressAutoHyphens/>
              <w:adjustRightInd w:val="0"/>
              <w:jc w:val="both"/>
              <w:textAlignment w:val="baseline"/>
              <w:rPr>
                <w:b/>
                <w:bCs/>
                <w:sz w:val="22"/>
                <w:szCs w:val="22"/>
              </w:rPr>
            </w:pPr>
            <w:r w:rsidRPr="00E57EC0">
              <w:rPr>
                <w:b/>
                <w:bCs/>
                <w:sz w:val="22"/>
                <w:szCs w:val="22"/>
              </w:rPr>
              <w:t>___________________________________</w:t>
            </w:r>
          </w:p>
          <w:p w:rsidR="00E57EC0" w:rsidRPr="00E57EC0" w:rsidRDefault="00E57EC0" w:rsidP="00E57EC0">
            <w:pPr>
              <w:widowControl w:val="0"/>
              <w:suppressAutoHyphens/>
              <w:adjustRightInd w:val="0"/>
              <w:ind w:left="396"/>
              <w:jc w:val="both"/>
              <w:textAlignment w:val="baseline"/>
              <w:rPr>
                <w:b/>
                <w:bCs/>
                <w:sz w:val="22"/>
                <w:szCs w:val="22"/>
              </w:rPr>
            </w:pPr>
            <w:r w:rsidRPr="00E57EC0">
              <w:rPr>
                <w:b/>
                <w:bCs/>
                <w:sz w:val="22"/>
                <w:szCs w:val="22"/>
                <w:vertAlign w:val="superscript"/>
              </w:rPr>
              <w:t>(полная итоговая стоимость, рублей, с НДС)</w:t>
            </w:r>
          </w:p>
        </w:tc>
      </w:tr>
    </w:tbl>
    <w:p w:rsidR="004C2FFE" w:rsidRDefault="004C2FFE" w:rsidP="00E57EC0">
      <w:pPr>
        <w:jc w:val="both"/>
        <w:rPr>
          <w:sz w:val="22"/>
          <w:szCs w:val="22"/>
        </w:rPr>
      </w:pPr>
    </w:p>
    <w:p w:rsidR="00E57EC0" w:rsidRPr="00E57EC0" w:rsidRDefault="00E57EC0" w:rsidP="00E57EC0">
      <w:pPr>
        <w:jc w:val="both"/>
        <w:rPr>
          <w:sz w:val="22"/>
          <w:szCs w:val="22"/>
        </w:rPr>
      </w:pPr>
      <w:r w:rsidRPr="00E57EC0">
        <w:rPr>
          <w:sz w:val="22"/>
          <w:szCs w:val="22"/>
        </w:rPr>
        <w:t>Настоящее Предложение имеет правовой статус оферты и действует до «___</w:t>
      </w:r>
      <w:proofErr w:type="gramStart"/>
      <w:r w:rsidRPr="00E57EC0">
        <w:rPr>
          <w:sz w:val="22"/>
          <w:szCs w:val="22"/>
        </w:rPr>
        <w:t>_»_</w:t>
      </w:r>
      <w:proofErr w:type="gramEnd"/>
      <w:r w:rsidRPr="00E57EC0">
        <w:rPr>
          <w:sz w:val="22"/>
          <w:szCs w:val="22"/>
        </w:rPr>
        <w:t>________________года.</w:t>
      </w:r>
    </w:p>
    <w:p w:rsidR="00E57EC0" w:rsidRPr="00E57EC0" w:rsidRDefault="00E57EC0" w:rsidP="00E57EC0">
      <w:pPr>
        <w:tabs>
          <w:tab w:val="left" w:pos="0"/>
          <w:tab w:val="left" w:pos="142"/>
          <w:tab w:val="left" w:pos="1843"/>
        </w:tabs>
        <w:ind w:right="56"/>
        <w:jc w:val="both"/>
        <w:rPr>
          <w:sz w:val="22"/>
          <w:szCs w:val="22"/>
        </w:rPr>
      </w:pPr>
      <w:r w:rsidRPr="00E57EC0">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E57EC0" w:rsidRPr="00E57EC0" w:rsidRDefault="00E57EC0" w:rsidP="00E57EC0">
      <w:pPr>
        <w:widowControl w:val="0"/>
        <w:ind w:firstLine="680"/>
        <w:jc w:val="both"/>
        <w:rPr>
          <w:sz w:val="24"/>
          <w:szCs w:val="24"/>
        </w:rPr>
      </w:pPr>
      <w:r w:rsidRPr="00E57EC0">
        <w:rPr>
          <w:sz w:val="24"/>
          <w:szCs w:val="24"/>
        </w:rPr>
        <w:t>Подпись: __________________</w:t>
      </w:r>
      <w:r w:rsidRPr="00E57EC0">
        <w:rPr>
          <w:sz w:val="24"/>
          <w:szCs w:val="24"/>
        </w:rPr>
        <w:tab/>
      </w:r>
      <w:r w:rsidRPr="00E57EC0">
        <w:rPr>
          <w:sz w:val="24"/>
          <w:szCs w:val="24"/>
        </w:rPr>
        <w:tab/>
      </w:r>
      <w:r w:rsidRPr="00E57EC0">
        <w:rPr>
          <w:sz w:val="24"/>
          <w:szCs w:val="24"/>
        </w:rPr>
        <w:tab/>
        <w:t>Дата: ___________________</w:t>
      </w:r>
    </w:p>
    <w:p w:rsidR="00E57EC0" w:rsidRPr="00E57EC0" w:rsidRDefault="00E57EC0" w:rsidP="00E57EC0">
      <w:pPr>
        <w:widowControl w:val="0"/>
        <w:ind w:firstLine="680"/>
        <w:jc w:val="both"/>
        <w:rPr>
          <w:sz w:val="24"/>
          <w:szCs w:val="24"/>
        </w:rPr>
      </w:pPr>
      <w:r w:rsidRPr="00E57EC0">
        <w:rPr>
          <w:sz w:val="24"/>
          <w:szCs w:val="24"/>
        </w:rPr>
        <w:t xml:space="preserve">(М.П.)                 </w:t>
      </w:r>
    </w:p>
    <w:p w:rsidR="00E57EC0" w:rsidRPr="00E57EC0" w:rsidRDefault="00E57EC0" w:rsidP="00E57EC0">
      <w:pPr>
        <w:widowControl w:val="0"/>
        <w:pBdr>
          <w:bottom w:val="single" w:sz="4" w:space="1" w:color="auto"/>
        </w:pBdr>
        <w:shd w:val="clear" w:color="auto" w:fill="E0E0E0"/>
        <w:ind w:right="21" w:firstLine="680"/>
        <w:jc w:val="center"/>
        <w:rPr>
          <w:b/>
          <w:color w:val="000000"/>
          <w:spacing w:val="36"/>
          <w:sz w:val="24"/>
          <w:szCs w:val="24"/>
        </w:rPr>
      </w:pPr>
      <w:r w:rsidRPr="00E57EC0">
        <w:rPr>
          <w:b/>
          <w:color w:val="000000"/>
          <w:spacing w:val="36"/>
          <w:sz w:val="24"/>
          <w:szCs w:val="24"/>
        </w:rPr>
        <w:lastRenderedPageBreak/>
        <w:t>конец форм</w:t>
      </w:r>
    </w:p>
    <w:p w:rsidR="00E57EC0" w:rsidRPr="00E57EC0" w:rsidRDefault="00E57EC0" w:rsidP="00E57EC0">
      <w:pPr>
        <w:widowControl w:val="0"/>
        <w:ind w:firstLine="680"/>
        <w:jc w:val="both"/>
        <w:rPr>
          <w:b/>
          <w:sz w:val="24"/>
          <w:szCs w:val="24"/>
        </w:rPr>
      </w:pPr>
    </w:p>
    <w:p w:rsidR="00E57EC0" w:rsidRPr="00E57EC0" w:rsidRDefault="00E57EC0" w:rsidP="00E57EC0">
      <w:pPr>
        <w:widowControl w:val="0"/>
        <w:ind w:firstLine="680"/>
        <w:jc w:val="both"/>
        <w:rPr>
          <w:b/>
          <w:sz w:val="24"/>
          <w:szCs w:val="24"/>
        </w:rPr>
      </w:pPr>
      <w:r w:rsidRPr="00E57EC0">
        <w:rPr>
          <w:b/>
          <w:sz w:val="24"/>
          <w:szCs w:val="24"/>
        </w:rPr>
        <w:t>Инструкции по заполнению:</w:t>
      </w:r>
    </w:p>
    <w:p w:rsidR="00E57EC0" w:rsidRPr="00E57EC0" w:rsidRDefault="00E57EC0" w:rsidP="000409DD">
      <w:pPr>
        <w:widowControl w:val="0"/>
        <w:numPr>
          <w:ilvl w:val="0"/>
          <w:numId w:val="24"/>
        </w:numPr>
        <w:tabs>
          <w:tab w:val="left" w:pos="0"/>
        </w:tabs>
        <w:ind w:left="0" w:firstLine="142"/>
        <w:jc w:val="both"/>
      </w:pPr>
      <w:r w:rsidRPr="00E57EC0">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57EC0" w:rsidRPr="00E57EC0" w:rsidRDefault="00E57EC0" w:rsidP="000409DD">
      <w:pPr>
        <w:widowControl w:val="0"/>
        <w:numPr>
          <w:ilvl w:val="0"/>
          <w:numId w:val="24"/>
        </w:numPr>
        <w:tabs>
          <w:tab w:val="left" w:pos="708"/>
          <w:tab w:val="num" w:pos="1701"/>
          <w:tab w:val="num" w:pos="2880"/>
        </w:tabs>
        <w:ind w:left="0" w:firstLine="142"/>
        <w:jc w:val="both"/>
      </w:pPr>
      <w:r w:rsidRPr="00E57EC0">
        <w:t>Участник должен указать свое полное наименование (с указанием организационно-правовой формы) и юридический адрес.</w:t>
      </w:r>
    </w:p>
    <w:p w:rsidR="00E57EC0" w:rsidRPr="00E57EC0" w:rsidRDefault="00E57EC0" w:rsidP="000409DD">
      <w:pPr>
        <w:widowControl w:val="0"/>
        <w:numPr>
          <w:ilvl w:val="0"/>
          <w:numId w:val="24"/>
        </w:numPr>
        <w:tabs>
          <w:tab w:val="left" w:pos="708"/>
          <w:tab w:val="num" w:pos="1701"/>
          <w:tab w:val="num" w:pos="2880"/>
        </w:tabs>
        <w:ind w:left="0" w:firstLine="142"/>
        <w:jc w:val="both"/>
      </w:pPr>
      <w:r w:rsidRPr="00E57EC0">
        <w:t>Участник должен указать срок действия Предложения.</w:t>
      </w:r>
    </w:p>
    <w:p w:rsidR="00E57EC0" w:rsidRPr="00E57EC0" w:rsidRDefault="00E57EC0" w:rsidP="000409DD">
      <w:pPr>
        <w:widowControl w:val="0"/>
        <w:numPr>
          <w:ilvl w:val="0"/>
          <w:numId w:val="24"/>
        </w:numPr>
        <w:tabs>
          <w:tab w:val="left" w:pos="708"/>
          <w:tab w:val="num" w:pos="1701"/>
          <w:tab w:val="num" w:pos="2880"/>
        </w:tabs>
        <w:ind w:left="0" w:firstLine="142"/>
        <w:jc w:val="both"/>
      </w:pPr>
      <w:r w:rsidRPr="00E57EC0">
        <w:t>Письмо должно быть подписано и скреплено печатью.</w:t>
      </w:r>
    </w:p>
    <w:p w:rsidR="00E57EC0" w:rsidRDefault="00E57EC0" w:rsidP="00E57EC0">
      <w:pPr>
        <w:widowControl w:val="0"/>
        <w:tabs>
          <w:tab w:val="left" w:pos="708"/>
        </w:tabs>
        <w:jc w:val="both"/>
      </w:pPr>
    </w:p>
    <w:p w:rsidR="00BE6FED" w:rsidRDefault="00BE6FED" w:rsidP="00E57EC0">
      <w:pPr>
        <w:widowControl w:val="0"/>
        <w:tabs>
          <w:tab w:val="left" w:pos="708"/>
        </w:tabs>
        <w:jc w:val="both"/>
      </w:pPr>
    </w:p>
    <w:p w:rsidR="000760C5" w:rsidRPr="000760C5" w:rsidRDefault="000760C5" w:rsidP="000409DD">
      <w:pPr>
        <w:pStyle w:val="1"/>
        <w:keepNext w:val="0"/>
        <w:keepLines w:val="0"/>
        <w:pageBreakBefore w:val="0"/>
        <w:widowControl w:val="0"/>
        <w:numPr>
          <w:ilvl w:val="1"/>
          <w:numId w:val="30"/>
        </w:numPr>
        <w:suppressAutoHyphens w:val="0"/>
        <w:spacing w:before="0" w:after="0"/>
        <w:rPr>
          <w:b w:val="0"/>
          <w:sz w:val="22"/>
          <w:szCs w:val="22"/>
        </w:rPr>
      </w:pPr>
      <w:r>
        <w:rPr>
          <w:sz w:val="22"/>
          <w:szCs w:val="22"/>
        </w:rPr>
        <w:t>Декларация</w:t>
      </w:r>
    </w:p>
    <w:p w:rsidR="00C860C9" w:rsidRPr="00100DA8" w:rsidRDefault="001951E8" w:rsidP="008F2162">
      <w:pPr>
        <w:pStyle w:val="1"/>
        <w:keepNext w:val="0"/>
        <w:keepLines w:val="0"/>
        <w:pageBreakBefore w:val="0"/>
        <w:widowControl w:val="0"/>
        <w:tabs>
          <w:tab w:val="clear" w:pos="360"/>
        </w:tabs>
        <w:suppressAutoHyphens w:val="0"/>
        <w:spacing w:before="0" w:after="0"/>
        <w:ind w:firstLine="0"/>
        <w:rPr>
          <w:b w:val="0"/>
          <w:sz w:val="22"/>
          <w:szCs w:val="22"/>
        </w:rPr>
      </w:pPr>
      <w:r>
        <w:rPr>
          <w:sz w:val="22"/>
          <w:szCs w:val="22"/>
        </w:rPr>
        <w:t>(Сведения об участнике конкурса в электронной форме)</w:t>
      </w:r>
      <w:r w:rsidR="00C860C9" w:rsidRPr="00100DA8">
        <w:rPr>
          <w:sz w:val="22"/>
          <w:szCs w:val="22"/>
        </w:rPr>
        <w:t xml:space="preserve"> (форма </w:t>
      </w:r>
      <w:r w:rsidR="006E0DA9">
        <w:rPr>
          <w:sz w:val="22"/>
          <w:szCs w:val="22"/>
        </w:rPr>
        <w:t>4</w:t>
      </w:r>
      <w:r w:rsidR="00C860C9" w:rsidRPr="00100DA8">
        <w:rPr>
          <w:sz w:val="22"/>
          <w:szCs w:val="22"/>
        </w:rPr>
        <w:t>)</w:t>
      </w:r>
      <w:bookmarkEnd w:id="2685"/>
      <w:bookmarkEnd w:id="2686"/>
      <w:bookmarkEnd w:id="2687"/>
    </w:p>
    <w:bookmarkEnd w:id="2688"/>
    <w:bookmarkEnd w:id="2689"/>
    <w:p w:rsidR="00C860C9" w:rsidRPr="002D745C" w:rsidRDefault="00C860C9" w:rsidP="00AF6F6D"/>
    <w:p w:rsidR="00C860C9" w:rsidRPr="002D745C" w:rsidRDefault="00C860C9" w:rsidP="00AF6F6D">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1951E8" w:rsidRPr="001951E8" w:rsidRDefault="001951E8" w:rsidP="001951E8">
      <w:pPr>
        <w:spacing w:line="360" w:lineRule="auto"/>
        <w:rPr>
          <w:b/>
          <w:snapToGrid w:val="0"/>
          <w:sz w:val="24"/>
          <w:szCs w:val="24"/>
        </w:rPr>
      </w:pPr>
      <w:r w:rsidRPr="001951E8">
        <w:rPr>
          <w:b/>
          <w:snapToGrid w:val="0"/>
          <w:sz w:val="24"/>
          <w:szCs w:val="24"/>
        </w:rPr>
        <w:t>Дата, исх. номер</w:t>
      </w:r>
    </w:p>
    <w:p w:rsidR="001951E8" w:rsidRPr="001951E8" w:rsidRDefault="001951E8" w:rsidP="001951E8">
      <w:pPr>
        <w:spacing w:line="360" w:lineRule="auto"/>
        <w:jc w:val="center"/>
        <w:rPr>
          <w:b/>
          <w:snapToGrid w:val="0"/>
          <w:sz w:val="24"/>
          <w:szCs w:val="24"/>
        </w:rPr>
      </w:pPr>
      <w:r w:rsidRPr="001951E8">
        <w:rPr>
          <w:b/>
          <w:snapToGrid w:val="0"/>
          <w:sz w:val="24"/>
          <w:szCs w:val="24"/>
        </w:rPr>
        <w:t>Сведения об участнике открытого конкурса в электронной форме</w:t>
      </w:r>
    </w:p>
    <w:p w:rsidR="001951E8" w:rsidRDefault="001951E8" w:rsidP="001951E8">
      <w:pPr>
        <w:rPr>
          <w:snapToGrid w:val="0"/>
          <w:sz w:val="24"/>
          <w:szCs w:val="24"/>
        </w:rPr>
      </w:pPr>
      <w:r w:rsidRPr="001951E8">
        <w:rPr>
          <w:snapToGrid w:val="0"/>
          <w:sz w:val="24"/>
          <w:szCs w:val="24"/>
        </w:rPr>
        <w:t xml:space="preserve">Настоящим направляем следующие сведения об участнике конкурса в электронной форме на право заключения договора на ____________ (№ извещения в ЕИС___________):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5"/>
        <w:gridCol w:w="6224"/>
        <w:gridCol w:w="2968"/>
      </w:tblGrid>
      <w:tr w:rsidR="007A4394" w:rsidRPr="005B60B5" w:rsidTr="000D44BA">
        <w:trPr>
          <w:cantSplit/>
          <w:trHeight w:val="1138"/>
          <w:tblHeader/>
        </w:trPr>
        <w:tc>
          <w:tcPr>
            <w:tcW w:w="361" w:type="pct"/>
          </w:tcPr>
          <w:p w:rsidR="007A4394" w:rsidRPr="00620A5D" w:rsidRDefault="007A4394" w:rsidP="00A80A2A">
            <w:pPr>
              <w:keepNext/>
              <w:spacing w:before="40" w:after="40" w:line="360" w:lineRule="auto"/>
              <w:ind w:left="57" w:right="-407" w:firstLine="232"/>
              <w:rPr>
                <w:snapToGrid w:val="0"/>
              </w:rPr>
            </w:pPr>
            <w:r w:rsidRPr="00620A5D">
              <w:rPr>
                <w:snapToGrid w:val="0"/>
              </w:rPr>
              <w:t>п/п</w:t>
            </w:r>
          </w:p>
        </w:tc>
        <w:tc>
          <w:tcPr>
            <w:tcW w:w="3141" w:type="pct"/>
          </w:tcPr>
          <w:p w:rsidR="007A4394" w:rsidRPr="00620A5D" w:rsidRDefault="007A4394" w:rsidP="00A80A2A">
            <w:pPr>
              <w:keepNext/>
              <w:spacing w:before="40" w:after="40" w:line="360" w:lineRule="auto"/>
              <w:ind w:left="57" w:right="57" w:firstLine="85"/>
              <w:jc w:val="center"/>
              <w:rPr>
                <w:snapToGrid w:val="0"/>
              </w:rPr>
            </w:pPr>
            <w:r w:rsidRPr="00620A5D">
              <w:rPr>
                <w:snapToGrid w:val="0"/>
              </w:rPr>
              <w:t>Наименование</w:t>
            </w:r>
          </w:p>
        </w:tc>
        <w:tc>
          <w:tcPr>
            <w:tcW w:w="1498" w:type="pct"/>
          </w:tcPr>
          <w:p w:rsidR="007A4394" w:rsidRPr="00620A5D" w:rsidRDefault="008647B9" w:rsidP="008647B9">
            <w:pPr>
              <w:keepNext/>
              <w:widowControl w:val="0"/>
              <w:spacing w:before="40" w:after="40" w:line="276" w:lineRule="auto"/>
              <w:ind w:left="57" w:right="57" w:firstLine="85"/>
              <w:jc w:val="both"/>
              <w:rPr>
                <w:snapToGrid w:val="0"/>
              </w:rPr>
            </w:pPr>
            <w:r w:rsidRPr="008647B9">
              <w:rPr>
                <w:snapToGrid w:val="0"/>
                <w:sz w:val="22"/>
                <w:szCs w:val="22"/>
                <w:lang w:eastAsia="en-US"/>
              </w:rPr>
              <w:t>Сведения об Участнике запроса предложений (заполняется Участником запроса предложений)</w:t>
            </w:r>
          </w:p>
        </w:tc>
      </w:tr>
      <w:tr w:rsidR="001951E8" w:rsidRPr="005B60B5" w:rsidTr="0039096B">
        <w:trPr>
          <w:cantSplit/>
          <w:trHeight w:val="427"/>
        </w:trPr>
        <w:tc>
          <w:tcPr>
            <w:tcW w:w="361" w:type="pct"/>
            <w:vAlign w:val="center"/>
          </w:tcPr>
          <w:p w:rsidR="001951E8" w:rsidRPr="00B5658E" w:rsidRDefault="001951E8" w:rsidP="001951E8">
            <w:pPr>
              <w:jc w:val="center"/>
              <w:rPr>
                <w:sz w:val="22"/>
                <w:szCs w:val="22"/>
              </w:rPr>
            </w:pPr>
            <w:r w:rsidRPr="00B5658E">
              <w:rPr>
                <w:sz w:val="22"/>
                <w:szCs w:val="22"/>
              </w:rPr>
              <w:t>1</w:t>
            </w:r>
          </w:p>
        </w:tc>
        <w:tc>
          <w:tcPr>
            <w:tcW w:w="3141" w:type="pct"/>
          </w:tcPr>
          <w:p w:rsidR="001951E8" w:rsidRPr="00B5658E" w:rsidRDefault="001951E8" w:rsidP="001951E8">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1498" w:type="pct"/>
          </w:tcPr>
          <w:p w:rsidR="001951E8" w:rsidRPr="00620A5D" w:rsidRDefault="001951E8" w:rsidP="001951E8">
            <w:pPr>
              <w:ind w:left="57" w:right="57" w:firstLine="85"/>
              <w:rPr>
                <w:snapToGrid w:val="0"/>
              </w:rPr>
            </w:pPr>
          </w:p>
        </w:tc>
      </w:tr>
      <w:tr w:rsidR="001951E8" w:rsidRPr="005B60B5" w:rsidTr="00684107">
        <w:trPr>
          <w:cantSplit/>
          <w:trHeight w:val="319"/>
        </w:trPr>
        <w:tc>
          <w:tcPr>
            <w:tcW w:w="361" w:type="pct"/>
            <w:vAlign w:val="center"/>
          </w:tcPr>
          <w:p w:rsidR="001951E8" w:rsidRPr="00B5658E" w:rsidRDefault="001951E8" w:rsidP="001951E8">
            <w:pPr>
              <w:jc w:val="center"/>
              <w:rPr>
                <w:sz w:val="22"/>
                <w:szCs w:val="22"/>
              </w:rPr>
            </w:pPr>
            <w:r w:rsidRPr="00B5658E">
              <w:rPr>
                <w:sz w:val="22"/>
                <w:szCs w:val="22"/>
              </w:rPr>
              <w:t>2</w:t>
            </w:r>
          </w:p>
        </w:tc>
        <w:tc>
          <w:tcPr>
            <w:tcW w:w="3141" w:type="pct"/>
          </w:tcPr>
          <w:p w:rsidR="001951E8" w:rsidRPr="00B5658E" w:rsidRDefault="001951E8" w:rsidP="001951E8">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1498" w:type="pct"/>
          </w:tcPr>
          <w:p w:rsidR="001951E8" w:rsidRPr="00620A5D" w:rsidRDefault="001951E8" w:rsidP="001951E8">
            <w:pPr>
              <w:ind w:left="57" w:right="57" w:firstLine="85"/>
              <w:rPr>
                <w:snapToGrid w:val="0"/>
              </w:rPr>
            </w:pPr>
          </w:p>
        </w:tc>
      </w:tr>
      <w:tr w:rsidR="001951E8" w:rsidRPr="005B60B5" w:rsidTr="00684107">
        <w:trPr>
          <w:cantSplit/>
          <w:trHeight w:val="312"/>
        </w:trPr>
        <w:tc>
          <w:tcPr>
            <w:tcW w:w="361" w:type="pct"/>
            <w:vAlign w:val="center"/>
          </w:tcPr>
          <w:p w:rsidR="001951E8" w:rsidRPr="00B5658E" w:rsidRDefault="001951E8" w:rsidP="001951E8">
            <w:pPr>
              <w:jc w:val="center"/>
              <w:rPr>
                <w:sz w:val="22"/>
                <w:szCs w:val="22"/>
              </w:rPr>
            </w:pPr>
            <w:r>
              <w:rPr>
                <w:sz w:val="22"/>
                <w:szCs w:val="22"/>
              </w:rPr>
              <w:t>3</w:t>
            </w:r>
          </w:p>
        </w:tc>
        <w:tc>
          <w:tcPr>
            <w:tcW w:w="3141" w:type="pct"/>
          </w:tcPr>
          <w:p w:rsidR="001951E8" w:rsidRPr="00B5658E" w:rsidRDefault="001951E8" w:rsidP="001951E8">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208"/>
        </w:trPr>
        <w:tc>
          <w:tcPr>
            <w:tcW w:w="361" w:type="pct"/>
            <w:vAlign w:val="center"/>
          </w:tcPr>
          <w:p w:rsidR="001951E8" w:rsidRPr="00B5658E" w:rsidRDefault="001951E8" w:rsidP="001951E8">
            <w:pPr>
              <w:jc w:val="center"/>
              <w:rPr>
                <w:sz w:val="22"/>
                <w:szCs w:val="22"/>
              </w:rPr>
            </w:pPr>
            <w:r>
              <w:rPr>
                <w:sz w:val="22"/>
                <w:szCs w:val="22"/>
              </w:rPr>
              <w:t>4</w:t>
            </w:r>
          </w:p>
        </w:tc>
        <w:tc>
          <w:tcPr>
            <w:tcW w:w="3141" w:type="pct"/>
          </w:tcPr>
          <w:p w:rsidR="001951E8" w:rsidRPr="00B5658E" w:rsidRDefault="001951E8" w:rsidP="001951E8">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225"/>
        </w:trPr>
        <w:tc>
          <w:tcPr>
            <w:tcW w:w="361" w:type="pct"/>
            <w:vAlign w:val="center"/>
          </w:tcPr>
          <w:p w:rsidR="001951E8" w:rsidRPr="00B5658E" w:rsidRDefault="001951E8" w:rsidP="001951E8">
            <w:pPr>
              <w:jc w:val="center"/>
              <w:rPr>
                <w:sz w:val="22"/>
                <w:szCs w:val="22"/>
              </w:rPr>
            </w:pPr>
            <w:r>
              <w:rPr>
                <w:sz w:val="22"/>
                <w:szCs w:val="22"/>
              </w:rPr>
              <w:t>5</w:t>
            </w:r>
          </w:p>
        </w:tc>
        <w:tc>
          <w:tcPr>
            <w:tcW w:w="3141" w:type="pct"/>
          </w:tcPr>
          <w:p w:rsidR="001951E8" w:rsidRPr="00B5658E" w:rsidRDefault="001951E8" w:rsidP="001951E8">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244"/>
        </w:trPr>
        <w:tc>
          <w:tcPr>
            <w:tcW w:w="361" w:type="pct"/>
            <w:vAlign w:val="center"/>
          </w:tcPr>
          <w:p w:rsidR="001951E8" w:rsidRPr="00B5658E" w:rsidRDefault="001951E8" w:rsidP="001951E8">
            <w:pPr>
              <w:jc w:val="center"/>
              <w:rPr>
                <w:sz w:val="22"/>
                <w:szCs w:val="22"/>
              </w:rPr>
            </w:pPr>
            <w:r>
              <w:rPr>
                <w:sz w:val="22"/>
                <w:szCs w:val="22"/>
              </w:rPr>
              <w:t>6</w:t>
            </w:r>
          </w:p>
        </w:tc>
        <w:tc>
          <w:tcPr>
            <w:tcW w:w="3141" w:type="pct"/>
          </w:tcPr>
          <w:p w:rsidR="001951E8" w:rsidRPr="00B5658E" w:rsidRDefault="001951E8" w:rsidP="001951E8">
            <w:pPr>
              <w:jc w:val="both"/>
              <w:rPr>
                <w:sz w:val="22"/>
                <w:szCs w:val="22"/>
              </w:rPr>
            </w:pPr>
            <w:r w:rsidRPr="00840BEC">
              <w:rPr>
                <w:sz w:val="22"/>
                <w:szCs w:val="22"/>
              </w:rPr>
              <w:t>ИНН/КПП/ОГРН/ОКПО/ОКТМО/ОКОПФ</w:t>
            </w:r>
            <w:r>
              <w:rPr>
                <w:sz w:val="22"/>
                <w:szCs w:val="22"/>
              </w:rPr>
              <w:t xml:space="preserve"> Участника</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276"/>
        </w:trPr>
        <w:tc>
          <w:tcPr>
            <w:tcW w:w="361" w:type="pct"/>
            <w:vAlign w:val="center"/>
          </w:tcPr>
          <w:p w:rsidR="001951E8" w:rsidRPr="00B5658E" w:rsidRDefault="001951E8" w:rsidP="001951E8">
            <w:pPr>
              <w:jc w:val="center"/>
              <w:rPr>
                <w:sz w:val="22"/>
                <w:szCs w:val="22"/>
              </w:rPr>
            </w:pPr>
            <w:r>
              <w:rPr>
                <w:sz w:val="22"/>
                <w:szCs w:val="22"/>
              </w:rPr>
              <w:t>7</w:t>
            </w:r>
          </w:p>
        </w:tc>
        <w:tc>
          <w:tcPr>
            <w:tcW w:w="3141" w:type="pct"/>
          </w:tcPr>
          <w:p w:rsidR="001951E8" w:rsidRPr="00B5658E" w:rsidRDefault="001951E8" w:rsidP="001951E8">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266"/>
        </w:trPr>
        <w:tc>
          <w:tcPr>
            <w:tcW w:w="361" w:type="pct"/>
            <w:vAlign w:val="center"/>
          </w:tcPr>
          <w:p w:rsidR="001951E8" w:rsidRPr="00B5658E" w:rsidRDefault="001951E8" w:rsidP="001951E8">
            <w:pPr>
              <w:jc w:val="center"/>
              <w:rPr>
                <w:sz w:val="22"/>
                <w:szCs w:val="22"/>
              </w:rPr>
            </w:pPr>
            <w:r>
              <w:rPr>
                <w:sz w:val="22"/>
                <w:szCs w:val="22"/>
              </w:rPr>
              <w:t>8</w:t>
            </w:r>
          </w:p>
        </w:tc>
        <w:tc>
          <w:tcPr>
            <w:tcW w:w="3141" w:type="pct"/>
          </w:tcPr>
          <w:p w:rsidR="001951E8" w:rsidRPr="00B5658E" w:rsidRDefault="001951E8" w:rsidP="001951E8">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362"/>
        </w:trPr>
        <w:tc>
          <w:tcPr>
            <w:tcW w:w="361" w:type="pct"/>
            <w:vAlign w:val="center"/>
          </w:tcPr>
          <w:p w:rsidR="001951E8" w:rsidRPr="00B5658E" w:rsidRDefault="001951E8" w:rsidP="001951E8">
            <w:pPr>
              <w:jc w:val="center"/>
              <w:rPr>
                <w:sz w:val="22"/>
                <w:szCs w:val="22"/>
              </w:rPr>
            </w:pPr>
            <w:r>
              <w:rPr>
                <w:sz w:val="22"/>
                <w:szCs w:val="22"/>
              </w:rPr>
              <w:t>9</w:t>
            </w:r>
          </w:p>
        </w:tc>
        <w:tc>
          <w:tcPr>
            <w:tcW w:w="3141" w:type="pct"/>
          </w:tcPr>
          <w:p w:rsidR="001951E8" w:rsidRPr="00B5658E" w:rsidRDefault="001951E8" w:rsidP="001951E8">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362"/>
        </w:trPr>
        <w:tc>
          <w:tcPr>
            <w:tcW w:w="361" w:type="pct"/>
            <w:vAlign w:val="center"/>
          </w:tcPr>
          <w:p w:rsidR="001951E8" w:rsidRDefault="001951E8" w:rsidP="001951E8">
            <w:pPr>
              <w:jc w:val="center"/>
              <w:rPr>
                <w:color w:val="000000"/>
                <w:sz w:val="22"/>
                <w:szCs w:val="22"/>
              </w:rPr>
            </w:pPr>
          </w:p>
          <w:p w:rsidR="001951E8" w:rsidRDefault="001951E8" w:rsidP="001951E8">
            <w:pPr>
              <w:jc w:val="center"/>
              <w:rPr>
                <w:color w:val="000000"/>
                <w:sz w:val="22"/>
                <w:szCs w:val="22"/>
              </w:rPr>
            </w:pPr>
          </w:p>
          <w:p w:rsidR="001951E8" w:rsidRDefault="001951E8" w:rsidP="001951E8">
            <w:pPr>
              <w:jc w:val="center"/>
              <w:rPr>
                <w:color w:val="000000"/>
                <w:sz w:val="22"/>
                <w:szCs w:val="22"/>
              </w:rPr>
            </w:pPr>
          </w:p>
          <w:p w:rsidR="001951E8" w:rsidRPr="00B5658E" w:rsidRDefault="001951E8" w:rsidP="001951E8">
            <w:pPr>
              <w:jc w:val="center"/>
              <w:rPr>
                <w:color w:val="000000"/>
                <w:sz w:val="22"/>
                <w:szCs w:val="22"/>
              </w:rPr>
            </w:pPr>
            <w:r>
              <w:rPr>
                <w:color w:val="000000"/>
                <w:sz w:val="22"/>
                <w:szCs w:val="22"/>
              </w:rPr>
              <w:t>10</w:t>
            </w:r>
          </w:p>
        </w:tc>
        <w:tc>
          <w:tcPr>
            <w:tcW w:w="3141" w:type="pct"/>
          </w:tcPr>
          <w:p w:rsidR="001951E8" w:rsidRPr="00B5658E" w:rsidRDefault="001951E8" w:rsidP="001951E8">
            <w:pPr>
              <w:jc w:val="both"/>
              <w:rPr>
                <w:bCs/>
                <w:sz w:val="22"/>
                <w:szCs w:val="22"/>
              </w:rPr>
            </w:pPr>
            <w:r w:rsidRPr="00861645">
              <w:rPr>
                <w:snapToGrid w:val="0"/>
                <w:sz w:val="22"/>
                <w:szCs w:val="22"/>
                <w:lang w:eastAsia="en-US"/>
              </w:rPr>
              <w:t xml:space="preserve">Наличие Свидетельства, выданного СРО о допуске к определенному виду работ или видам </w:t>
            </w:r>
            <w:r w:rsidRPr="00861645">
              <w:rPr>
                <w:b/>
                <w:snapToGrid w:val="0"/>
                <w:sz w:val="22"/>
                <w:szCs w:val="22"/>
                <w:lang w:eastAsia="en-US"/>
              </w:rPr>
              <w:t xml:space="preserve">работ по строительству, реконструкции и капитальному ремонту </w:t>
            </w:r>
            <w:r w:rsidRPr="00861645">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w:t>
            </w:r>
            <w:r>
              <w:rPr>
                <w:snapToGrid w:val="0"/>
                <w:sz w:val="22"/>
                <w:szCs w:val="22"/>
                <w:lang w:eastAsia="en-US"/>
              </w:rPr>
              <w:t>льная сумма по одному договору)</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278"/>
        </w:trPr>
        <w:tc>
          <w:tcPr>
            <w:tcW w:w="361" w:type="pct"/>
            <w:vAlign w:val="center"/>
          </w:tcPr>
          <w:p w:rsidR="001951E8" w:rsidRPr="00B5658E" w:rsidRDefault="001951E8" w:rsidP="001951E8">
            <w:pPr>
              <w:jc w:val="center"/>
              <w:rPr>
                <w:color w:val="000000"/>
                <w:sz w:val="22"/>
                <w:szCs w:val="22"/>
              </w:rPr>
            </w:pPr>
            <w:r>
              <w:rPr>
                <w:color w:val="000000"/>
                <w:sz w:val="22"/>
                <w:szCs w:val="22"/>
              </w:rPr>
              <w:t>11</w:t>
            </w:r>
          </w:p>
        </w:tc>
        <w:tc>
          <w:tcPr>
            <w:tcW w:w="3141" w:type="pct"/>
          </w:tcPr>
          <w:p w:rsidR="001951E8" w:rsidRPr="00861645" w:rsidRDefault="001951E8" w:rsidP="001951E8">
            <w:pPr>
              <w:jc w:val="both"/>
              <w:rPr>
                <w:snapToGrid w:val="0"/>
                <w:sz w:val="22"/>
                <w:szCs w:val="22"/>
                <w:lang w:eastAsia="en-US"/>
              </w:rPr>
            </w:pPr>
            <w:r w:rsidRPr="00861645">
              <w:rPr>
                <w:snapToGrid w:val="0"/>
                <w:sz w:val="22"/>
                <w:szCs w:val="22"/>
                <w:lang w:eastAsia="en-US"/>
              </w:rPr>
              <w:t xml:space="preserve">Наличие Свидетельства СРО о допуске к определенному виду работ или видам работ </w:t>
            </w:r>
            <w:r w:rsidRPr="00861645">
              <w:rPr>
                <w:b/>
                <w:snapToGrid w:val="0"/>
                <w:sz w:val="22"/>
                <w:szCs w:val="22"/>
                <w:lang w:eastAsia="en-US"/>
              </w:rPr>
              <w:t>по подготовке проектной документации</w:t>
            </w:r>
            <w:r w:rsidRPr="00861645">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w:t>
            </w:r>
            <w:r>
              <w:rPr>
                <w:snapToGrid w:val="0"/>
                <w:sz w:val="22"/>
                <w:szCs w:val="22"/>
                <w:lang w:eastAsia="en-US"/>
              </w:rPr>
              <w:t>льная сумма по одному договору)</w:t>
            </w:r>
          </w:p>
        </w:tc>
        <w:tc>
          <w:tcPr>
            <w:tcW w:w="1498" w:type="pct"/>
          </w:tcPr>
          <w:p w:rsidR="001951E8" w:rsidRPr="00620A5D" w:rsidRDefault="001951E8" w:rsidP="001951E8">
            <w:pPr>
              <w:ind w:left="57" w:right="57" w:firstLine="85"/>
              <w:rPr>
                <w:snapToGrid w:val="0"/>
              </w:rPr>
            </w:pPr>
          </w:p>
        </w:tc>
      </w:tr>
      <w:tr w:rsidR="001951E8" w:rsidRPr="005B60B5" w:rsidTr="0039096B">
        <w:trPr>
          <w:cantSplit/>
          <w:trHeight w:val="362"/>
        </w:trPr>
        <w:tc>
          <w:tcPr>
            <w:tcW w:w="361" w:type="pct"/>
            <w:vAlign w:val="center"/>
          </w:tcPr>
          <w:p w:rsidR="001951E8" w:rsidRPr="00B5658E" w:rsidRDefault="001951E8" w:rsidP="001951E8">
            <w:pPr>
              <w:jc w:val="center"/>
              <w:rPr>
                <w:color w:val="000000"/>
                <w:sz w:val="22"/>
                <w:szCs w:val="22"/>
              </w:rPr>
            </w:pPr>
            <w:r>
              <w:rPr>
                <w:color w:val="000000"/>
                <w:sz w:val="22"/>
                <w:szCs w:val="22"/>
              </w:rPr>
              <w:lastRenderedPageBreak/>
              <w:t>12</w:t>
            </w:r>
          </w:p>
        </w:tc>
        <w:tc>
          <w:tcPr>
            <w:tcW w:w="3141" w:type="pct"/>
          </w:tcPr>
          <w:p w:rsidR="001951E8" w:rsidRPr="00861645" w:rsidRDefault="001951E8" w:rsidP="001951E8">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1498" w:type="pct"/>
          </w:tcPr>
          <w:p w:rsidR="001951E8" w:rsidRPr="00620A5D" w:rsidRDefault="001951E8" w:rsidP="001951E8">
            <w:pPr>
              <w:ind w:left="57" w:right="57" w:firstLine="85"/>
              <w:rPr>
                <w:snapToGrid w:val="0"/>
              </w:rPr>
            </w:pPr>
          </w:p>
        </w:tc>
      </w:tr>
    </w:tbl>
    <w:p w:rsidR="00C860C9" w:rsidRPr="002D745C" w:rsidRDefault="00C860C9" w:rsidP="00AF6F6D">
      <w:pPr>
        <w:ind w:firstLine="567"/>
        <w:jc w:val="both"/>
        <w:rPr>
          <w:snapToGrid w:val="0"/>
          <w:sz w:val="22"/>
          <w:szCs w:val="22"/>
        </w:rPr>
      </w:pPr>
      <w:r w:rsidRPr="002D745C">
        <w:rPr>
          <w:snapToGrid w:val="0"/>
          <w:sz w:val="22"/>
          <w:szCs w:val="22"/>
        </w:rPr>
        <w:t>____________________________________</w:t>
      </w:r>
    </w:p>
    <w:p w:rsidR="00C860C9" w:rsidRPr="005B60B5" w:rsidRDefault="00C860C9" w:rsidP="00AF6F6D">
      <w:pPr>
        <w:ind w:right="3684" w:firstLine="567"/>
        <w:jc w:val="center"/>
        <w:rPr>
          <w:snapToGrid w:val="0"/>
          <w:sz w:val="24"/>
          <w:szCs w:val="24"/>
          <w:vertAlign w:val="superscript"/>
        </w:rPr>
      </w:pPr>
      <w:r w:rsidRPr="005B60B5">
        <w:rPr>
          <w:snapToGrid w:val="0"/>
          <w:sz w:val="24"/>
          <w:szCs w:val="24"/>
          <w:vertAlign w:val="superscript"/>
        </w:rPr>
        <w:t>(подпись, М.П.)</w:t>
      </w:r>
    </w:p>
    <w:p w:rsidR="00C860C9" w:rsidRPr="005B60B5" w:rsidRDefault="00C860C9" w:rsidP="00AF6F6D">
      <w:pPr>
        <w:ind w:firstLine="567"/>
        <w:jc w:val="both"/>
        <w:rPr>
          <w:snapToGrid w:val="0"/>
          <w:sz w:val="24"/>
          <w:szCs w:val="24"/>
        </w:rPr>
      </w:pPr>
      <w:r w:rsidRPr="005B60B5">
        <w:rPr>
          <w:snapToGrid w:val="0"/>
          <w:sz w:val="24"/>
          <w:szCs w:val="24"/>
        </w:rPr>
        <w:t>__________________________________</w:t>
      </w:r>
    </w:p>
    <w:p w:rsidR="00C860C9" w:rsidRDefault="00C860C9" w:rsidP="00AF6F6D">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C860C9" w:rsidRDefault="00C860C9" w:rsidP="00AF6F6D">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9E67F0" w:rsidRPr="00862241" w:rsidRDefault="009E67F0" w:rsidP="009E67F0">
      <w:pPr>
        <w:widowControl w:val="0"/>
        <w:ind w:firstLine="680"/>
        <w:jc w:val="both"/>
        <w:rPr>
          <w:b/>
          <w:sz w:val="24"/>
          <w:szCs w:val="24"/>
        </w:rPr>
      </w:pPr>
      <w:bookmarkStart w:id="2701" w:name="_Toc353538240"/>
      <w:bookmarkStart w:id="2702" w:name="_Toc351636040"/>
      <w:bookmarkStart w:id="2703" w:name="_Toc351617345"/>
      <w:r w:rsidRPr="00862241">
        <w:rPr>
          <w:b/>
          <w:sz w:val="24"/>
          <w:szCs w:val="24"/>
        </w:rPr>
        <w:t>Инструкции по заполнению</w:t>
      </w:r>
      <w:bookmarkEnd w:id="2701"/>
      <w:bookmarkEnd w:id="2702"/>
      <w:bookmarkEnd w:id="2703"/>
      <w:r w:rsidRPr="00862241">
        <w:rPr>
          <w:b/>
          <w:sz w:val="24"/>
          <w:szCs w:val="24"/>
        </w:rPr>
        <w:t>:</w:t>
      </w:r>
    </w:p>
    <w:p w:rsidR="009E67F0" w:rsidRPr="00E07883" w:rsidRDefault="009E67F0" w:rsidP="000409DD">
      <w:pPr>
        <w:widowControl w:val="0"/>
        <w:numPr>
          <w:ilvl w:val="0"/>
          <w:numId w:val="20"/>
        </w:numPr>
        <w:tabs>
          <w:tab w:val="left" w:pos="284"/>
        </w:tabs>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rsidR="009E67F0" w:rsidRPr="00E07883" w:rsidRDefault="009E67F0" w:rsidP="000409DD">
      <w:pPr>
        <w:widowControl w:val="0"/>
        <w:numPr>
          <w:ilvl w:val="0"/>
          <w:numId w:val="20"/>
        </w:numPr>
        <w:tabs>
          <w:tab w:val="left" w:pos="284"/>
        </w:tabs>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C860C9" w:rsidRDefault="009E67F0" w:rsidP="000409DD">
      <w:pPr>
        <w:widowControl w:val="0"/>
        <w:numPr>
          <w:ilvl w:val="0"/>
          <w:numId w:val="20"/>
        </w:numPr>
        <w:tabs>
          <w:tab w:val="left" w:pos="284"/>
        </w:tabs>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516607" w:rsidRDefault="00516607" w:rsidP="00516607">
      <w:pPr>
        <w:widowControl w:val="0"/>
        <w:tabs>
          <w:tab w:val="left" w:pos="284"/>
        </w:tabs>
        <w:contextualSpacing/>
        <w:jc w:val="both"/>
      </w:pPr>
    </w:p>
    <w:p w:rsidR="008F2162" w:rsidRPr="008F2162" w:rsidRDefault="008F2162" w:rsidP="000409DD">
      <w:pPr>
        <w:pStyle w:val="1"/>
        <w:keepNext w:val="0"/>
        <w:keepLines w:val="0"/>
        <w:pageBreakBefore w:val="0"/>
        <w:widowControl w:val="0"/>
        <w:numPr>
          <w:ilvl w:val="1"/>
          <w:numId w:val="30"/>
        </w:numPr>
        <w:suppressAutoHyphens w:val="0"/>
        <w:spacing w:before="0" w:after="0"/>
        <w:rPr>
          <w:bCs/>
          <w:iCs/>
          <w:sz w:val="22"/>
          <w:szCs w:val="22"/>
        </w:rPr>
      </w:pPr>
      <w:bookmarkStart w:id="2704" w:name="_Toc69390668"/>
      <w:bookmarkStart w:id="2705" w:name="bookmark0"/>
      <w:r>
        <w:rPr>
          <w:bCs/>
          <w:iCs/>
          <w:sz w:val="22"/>
          <w:szCs w:val="22"/>
        </w:rPr>
        <w:t xml:space="preserve"> </w:t>
      </w:r>
      <w:r w:rsidRPr="008F2162">
        <w:rPr>
          <w:bCs/>
          <w:iCs/>
          <w:sz w:val="22"/>
          <w:szCs w:val="22"/>
        </w:rPr>
        <w:t>Декларация соответствия Участника требованиям открытого конкурса в электронной форме (форма 5)</w:t>
      </w:r>
      <w:bookmarkEnd w:id="2704"/>
    </w:p>
    <w:p w:rsidR="008F2162" w:rsidRPr="009F3BFA" w:rsidRDefault="008F2162" w:rsidP="008F2162">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705"/>
    <w:p w:rsidR="008F2162" w:rsidRDefault="008F2162" w:rsidP="008F2162">
      <w:pPr>
        <w:rPr>
          <w:sz w:val="22"/>
          <w:szCs w:val="22"/>
        </w:rPr>
      </w:pPr>
    </w:p>
    <w:p w:rsidR="008F2162" w:rsidRDefault="008F2162" w:rsidP="008F2162">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8F2162" w:rsidRPr="001624B3" w:rsidRDefault="008F2162" w:rsidP="008F2162">
      <w:pPr>
        <w:jc w:val="center"/>
        <w:rPr>
          <w:b/>
          <w:sz w:val="22"/>
          <w:szCs w:val="22"/>
        </w:rPr>
      </w:pPr>
    </w:p>
    <w:p w:rsidR="008F2162" w:rsidRPr="009F3BFA" w:rsidRDefault="008F2162" w:rsidP="008F2162">
      <w:pPr>
        <w:rPr>
          <w:sz w:val="22"/>
          <w:szCs w:val="22"/>
        </w:rPr>
      </w:pPr>
      <w:r w:rsidRPr="009F3BFA">
        <w:rPr>
          <w:sz w:val="22"/>
          <w:szCs w:val="22"/>
        </w:rPr>
        <w:t>Дата, исх. номер</w:t>
      </w:r>
    </w:p>
    <w:p w:rsidR="008F2162" w:rsidRPr="009F3BFA" w:rsidRDefault="008F2162" w:rsidP="008F2162">
      <w:pPr>
        <w:ind w:firstLine="709"/>
        <w:jc w:val="both"/>
        <w:rPr>
          <w:sz w:val="22"/>
          <w:szCs w:val="22"/>
        </w:rPr>
      </w:pPr>
    </w:p>
    <w:p w:rsidR="008F2162" w:rsidRPr="009F3BFA" w:rsidRDefault="008F2162" w:rsidP="008F2162">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8F2162" w:rsidRDefault="008F2162" w:rsidP="008F2162">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8F2162" w:rsidRPr="009F3BFA" w:rsidRDefault="008F2162" w:rsidP="008F2162">
      <w:pPr>
        <w:spacing w:line="276" w:lineRule="auto"/>
        <w:ind w:firstLine="567"/>
        <w:jc w:val="center"/>
        <w:rPr>
          <w:rFonts w:eastAsiaTheme="minorHAnsi"/>
          <w:i/>
          <w:sz w:val="18"/>
          <w:szCs w:val="18"/>
          <w:lang w:eastAsia="en-US"/>
        </w:rPr>
      </w:pPr>
    </w:p>
    <w:p w:rsidR="008F2162" w:rsidRPr="009F3BFA" w:rsidRDefault="008F2162" w:rsidP="008F2162">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8F2162" w:rsidRDefault="008F2162" w:rsidP="008F2162">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8F2162" w:rsidRPr="009F3BFA" w:rsidRDefault="008F2162" w:rsidP="008F2162">
      <w:pPr>
        <w:spacing w:line="276" w:lineRule="auto"/>
        <w:ind w:firstLine="567"/>
        <w:jc w:val="center"/>
        <w:rPr>
          <w:rFonts w:eastAsiaTheme="minorHAnsi"/>
          <w:sz w:val="18"/>
          <w:szCs w:val="18"/>
          <w:lang w:eastAsia="en-US"/>
        </w:rPr>
      </w:pPr>
    </w:p>
    <w:p w:rsidR="008F2162" w:rsidRPr="009F3BFA" w:rsidRDefault="008F2162" w:rsidP="008F2162">
      <w:pPr>
        <w:ind w:firstLine="567"/>
        <w:jc w:val="both"/>
        <w:rPr>
          <w:sz w:val="22"/>
          <w:szCs w:val="22"/>
        </w:rPr>
      </w:pPr>
      <w:r w:rsidRPr="009F3BFA">
        <w:rPr>
          <w:sz w:val="22"/>
          <w:szCs w:val="22"/>
        </w:rPr>
        <w:t>декларирует своё соответствие требованиям:</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0"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1"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w:t>
      </w:r>
      <w:r w:rsidRPr="009F3BFA">
        <w:rPr>
          <w:rFonts w:eastAsiaTheme="minorHAnsi"/>
          <w:iCs/>
          <w:sz w:val="22"/>
          <w:szCs w:val="22"/>
          <w:lang w:eastAsia="en-US"/>
        </w:rPr>
        <w:lastRenderedPageBreak/>
        <w:t>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32"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33"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34"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5"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6"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F2162" w:rsidRPr="009F3BFA" w:rsidRDefault="008F2162" w:rsidP="008F2162">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F2162" w:rsidRPr="009F3BFA" w:rsidRDefault="008F2162" w:rsidP="008F2162">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8F2162" w:rsidRDefault="008F2162" w:rsidP="008F2162">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8F2162" w:rsidRPr="009F3BFA" w:rsidRDefault="008F2162" w:rsidP="008F2162">
      <w:pPr>
        <w:autoSpaceDE w:val="0"/>
        <w:autoSpaceDN w:val="0"/>
        <w:adjustRightInd w:val="0"/>
        <w:ind w:firstLine="567"/>
        <w:jc w:val="both"/>
        <w:rPr>
          <w:rFonts w:eastAsiaTheme="minorHAnsi"/>
          <w:iCs/>
          <w:sz w:val="22"/>
          <w:szCs w:val="22"/>
          <w:lang w:eastAsia="en-US"/>
        </w:rPr>
      </w:pPr>
    </w:p>
    <w:p w:rsidR="008F2162" w:rsidRPr="009F3BFA" w:rsidRDefault="008F2162" w:rsidP="008F2162">
      <w:pPr>
        <w:ind w:firstLine="709"/>
        <w:jc w:val="both"/>
        <w:rPr>
          <w:sz w:val="22"/>
          <w:szCs w:val="22"/>
        </w:rPr>
      </w:pPr>
      <w:r w:rsidRPr="009F3BFA">
        <w:rPr>
          <w:sz w:val="22"/>
          <w:szCs w:val="22"/>
        </w:rPr>
        <w:t xml:space="preserve">По вопросу заключения договора следует обращаться: </w:t>
      </w:r>
    </w:p>
    <w:p w:rsidR="008F2162" w:rsidRPr="009F3BFA" w:rsidRDefault="008F2162" w:rsidP="008F2162">
      <w:pPr>
        <w:ind w:firstLine="709"/>
        <w:jc w:val="both"/>
        <w:rPr>
          <w:sz w:val="22"/>
          <w:szCs w:val="22"/>
        </w:rPr>
      </w:pPr>
      <w:r w:rsidRPr="009F3BFA">
        <w:rPr>
          <w:sz w:val="22"/>
          <w:szCs w:val="22"/>
        </w:rPr>
        <w:t>Контактное лицо: __________________________________________________</w:t>
      </w:r>
    </w:p>
    <w:p w:rsidR="008F2162" w:rsidRDefault="008F2162" w:rsidP="008F2162">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8F2162" w:rsidRPr="009F3BFA" w:rsidRDefault="008F2162" w:rsidP="008F2162">
      <w:pPr>
        <w:ind w:firstLine="709"/>
        <w:jc w:val="both"/>
        <w:rPr>
          <w:i/>
          <w:sz w:val="18"/>
          <w:szCs w:val="18"/>
        </w:rPr>
      </w:pPr>
    </w:p>
    <w:p w:rsidR="008F2162" w:rsidRPr="009F3BFA" w:rsidRDefault="008F2162" w:rsidP="008F2162">
      <w:pPr>
        <w:ind w:firstLine="709"/>
        <w:jc w:val="both"/>
        <w:rPr>
          <w:sz w:val="22"/>
          <w:szCs w:val="22"/>
        </w:rPr>
      </w:pPr>
      <w:r w:rsidRPr="009F3BFA">
        <w:rPr>
          <w:sz w:val="22"/>
          <w:szCs w:val="22"/>
        </w:rPr>
        <w:t>Мы гарантируем достоверность представленной информации.</w:t>
      </w:r>
    </w:p>
    <w:p w:rsidR="008F2162" w:rsidRPr="009F3BFA" w:rsidRDefault="008F2162" w:rsidP="008F2162">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8F2162" w:rsidRPr="009F3BFA" w:rsidRDefault="008F2162" w:rsidP="008F2162">
      <w:pPr>
        <w:ind w:firstLine="709"/>
        <w:rPr>
          <w:b/>
          <w:sz w:val="22"/>
          <w:szCs w:val="22"/>
        </w:rPr>
      </w:pPr>
    </w:p>
    <w:p w:rsidR="008F2162" w:rsidRPr="009F3BFA" w:rsidRDefault="008F2162" w:rsidP="008F2162">
      <w:pPr>
        <w:rPr>
          <w:b/>
          <w:sz w:val="22"/>
          <w:szCs w:val="22"/>
        </w:rPr>
      </w:pPr>
    </w:p>
    <w:p w:rsidR="008F2162" w:rsidRPr="009F3BFA" w:rsidRDefault="008F2162" w:rsidP="008F2162">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8F2162" w:rsidRPr="009F3BFA" w:rsidRDefault="008F2162" w:rsidP="008F2162">
      <w:pPr>
        <w:ind w:left="3538" w:firstLine="709"/>
        <w:rPr>
          <w:i/>
          <w:sz w:val="22"/>
          <w:szCs w:val="22"/>
          <w:vertAlign w:val="superscript"/>
        </w:rPr>
      </w:pPr>
      <w:r w:rsidRPr="009F3BFA">
        <w:rPr>
          <w:i/>
          <w:sz w:val="22"/>
          <w:szCs w:val="22"/>
          <w:vertAlign w:val="superscript"/>
        </w:rPr>
        <w:t xml:space="preserve">                                                           (подпись)</w:t>
      </w:r>
    </w:p>
    <w:p w:rsidR="008F2162" w:rsidRPr="009F3BFA" w:rsidRDefault="008F2162" w:rsidP="008F2162">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8F2162" w:rsidRPr="009F3BFA" w:rsidRDefault="008F2162" w:rsidP="008F2162">
      <w:pPr>
        <w:ind w:left="3540" w:firstLine="708"/>
        <w:rPr>
          <w:i/>
          <w:sz w:val="22"/>
          <w:szCs w:val="22"/>
          <w:vertAlign w:val="superscript"/>
        </w:rPr>
      </w:pPr>
      <w:r w:rsidRPr="009F3BFA">
        <w:rPr>
          <w:i/>
          <w:sz w:val="22"/>
          <w:szCs w:val="22"/>
          <w:vertAlign w:val="superscript"/>
        </w:rPr>
        <w:t xml:space="preserve">                                                           (подпись)</w:t>
      </w:r>
    </w:p>
    <w:p w:rsidR="008F2162" w:rsidRPr="009F3BFA" w:rsidRDefault="008F2162" w:rsidP="008F2162">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8F2162" w:rsidRDefault="008F2162" w:rsidP="008F2162">
      <w:pPr>
        <w:spacing w:after="200"/>
        <w:rPr>
          <w:rFonts w:eastAsiaTheme="minorHAnsi"/>
          <w:sz w:val="22"/>
          <w:szCs w:val="22"/>
          <w:lang w:eastAsia="en-US"/>
        </w:rPr>
      </w:pPr>
    </w:p>
    <w:p w:rsidR="008F2162" w:rsidRDefault="008F2162" w:rsidP="008F2162">
      <w:pPr>
        <w:spacing w:after="200"/>
        <w:rPr>
          <w:rFonts w:eastAsiaTheme="minorHAnsi"/>
          <w:sz w:val="22"/>
          <w:szCs w:val="22"/>
          <w:lang w:eastAsia="en-US"/>
        </w:rPr>
      </w:pPr>
    </w:p>
    <w:p w:rsidR="008F2162" w:rsidRDefault="008F2162" w:rsidP="008F2162">
      <w:pPr>
        <w:spacing w:after="200"/>
        <w:rPr>
          <w:rFonts w:eastAsiaTheme="minorHAnsi"/>
          <w:sz w:val="22"/>
          <w:szCs w:val="22"/>
          <w:lang w:eastAsia="en-US"/>
        </w:rPr>
      </w:pPr>
    </w:p>
    <w:p w:rsidR="008F2162" w:rsidRDefault="008F2162" w:rsidP="008F2162">
      <w:pPr>
        <w:spacing w:after="200"/>
        <w:rPr>
          <w:rFonts w:eastAsiaTheme="minorHAnsi"/>
          <w:sz w:val="22"/>
          <w:szCs w:val="22"/>
          <w:lang w:eastAsia="en-US"/>
        </w:rPr>
      </w:pPr>
    </w:p>
    <w:p w:rsidR="00C860C9" w:rsidRPr="00F6371D" w:rsidRDefault="00C860C9" w:rsidP="000409DD">
      <w:pPr>
        <w:pStyle w:val="1"/>
        <w:keepNext w:val="0"/>
        <w:keepLines w:val="0"/>
        <w:pageBreakBefore w:val="0"/>
        <w:widowControl w:val="0"/>
        <w:numPr>
          <w:ilvl w:val="1"/>
          <w:numId w:val="30"/>
        </w:numPr>
        <w:suppressAutoHyphens w:val="0"/>
        <w:spacing w:before="0" w:after="0"/>
        <w:jc w:val="center"/>
        <w:rPr>
          <w:b w:val="0"/>
          <w:sz w:val="22"/>
          <w:szCs w:val="22"/>
        </w:rPr>
      </w:pPr>
      <w:bookmarkStart w:id="2706" w:name="_5.3._Справка_о"/>
      <w:bookmarkStart w:id="2707" w:name="_5.3._Справка_о_1"/>
      <w:bookmarkStart w:id="2708" w:name="_Toc351617346"/>
      <w:bookmarkStart w:id="2709" w:name="_Toc351636041"/>
      <w:bookmarkStart w:id="2710" w:name="_Toc353538241"/>
      <w:bookmarkStart w:id="2711" w:name="_Toc377632397"/>
      <w:bookmarkStart w:id="2712" w:name="_Toc257989605"/>
      <w:bookmarkStart w:id="2713" w:name="_Toc335046520"/>
      <w:bookmarkStart w:id="2714" w:name="_Ref90381523"/>
      <w:bookmarkStart w:id="2715" w:name="_Toc90385124"/>
      <w:bookmarkEnd w:id="2690"/>
      <w:bookmarkEnd w:id="2691"/>
      <w:bookmarkEnd w:id="2692"/>
      <w:bookmarkEnd w:id="2693"/>
      <w:bookmarkEnd w:id="2694"/>
      <w:bookmarkEnd w:id="2695"/>
      <w:bookmarkEnd w:id="2696"/>
      <w:bookmarkEnd w:id="2706"/>
      <w:bookmarkEnd w:id="2707"/>
      <w:r>
        <w:rPr>
          <w:sz w:val="22"/>
          <w:szCs w:val="22"/>
        </w:rPr>
        <w:lastRenderedPageBreak/>
        <w:t xml:space="preserve"> </w:t>
      </w:r>
      <w:bookmarkStart w:id="2716" w:name="sub_10003"/>
      <w:bookmarkEnd w:id="2716"/>
      <w:r w:rsidRPr="00F6371D">
        <w:rPr>
          <w:sz w:val="22"/>
          <w:szCs w:val="22"/>
        </w:rPr>
        <w:t xml:space="preserve">Справка о перечне и годовых объемах выполнения </w:t>
      </w:r>
      <w:r w:rsidR="00DF589C">
        <w:rPr>
          <w:sz w:val="22"/>
          <w:szCs w:val="22"/>
        </w:rPr>
        <w:t>подобных</w:t>
      </w:r>
      <w:r w:rsidRPr="00F6371D">
        <w:rPr>
          <w:sz w:val="22"/>
          <w:szCs w:val="22"/>
        </w:rPr>
        <w:t xml:space="preserve"> договоров (форма </w:t>
      </w:r>
      <w:r w:rsidR="008F2162">
        <w:rPr>
          <w:sz w:val="22"/>
          <w:szCs w:val="22"/>
        </w:rPr>
        <w:t>6</w:t>
      </w:r>
      <w:r w:rsidRPr="00F6371D">
        <w:rPr>
          <w:sz w:val="22"/>
          <w:szCs w:val="22"/>
        </w:rPr>
        <w:t>)</w:t>
      </w:r>
      <w:bookmarkEnd w:id="2708"/>
      <w:bookmarkEnd w:id="2709"/>
      <w:bookmarkEnd w:id="2710"/>
      <w:bookmarkEnd w:id="2711"/>
    </w:p>
    <w:p w:rsidR="00C860C9" w:rsidRPr="00165A5B" w:rsidRDefault="00C860C9" w:rsidP="00165A5B"/>
    <w:bookmarkEnd w:id="2712"/>
    <w:bookmarkEnd w:id="2713"/>
    <w:p w:rsidR="00C860C9" w:rsidRPr="002D745C" w:rsidRDefault="00C860C9" w:rsidP="00AF6F6D">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C860C9" w:rsidRPr="002D745C" w:rsidRDefault="00C860C9" w:rsidP="00AF6F6D">
      <w:pPr>
        <w:spacing w:line="360" w:lineRule="auto"/>
        <w:jc w:val="center"/>
        <w:rPr>
          <w:b/>
          <w:snapToGrid w:val="0"/>
          <w:sz w:val="22"/>
          <w:szCs w:val="22"/>
        </w:rPr>
      </w:pPr>
      <w:r w:rsidRPr="002D745C">
        <w:rPr>
          <w:b/>
          <w:snapToGrid w:val="0"/>
          <w:sz w:val="22"/>
          <w:szCs w:val="22"/>
        </w:rPr>
        <w:t xml:space="preserve">Справка о перечне и объемах выполнения </w:t>
      </w:r>
      <w:r w:rsidR="00DF589C">
        <w:rPr>
          <w:b/>
          <w:snapToGrid w:val="0"/>
          <w:sz w:val="22"/>
          <w:szCs w:val="22"/>
        </w:rPr>
        <w:t>подобных</w:t>
      </w:r>
      <w:r w:rsidRPr="002D745C">
        <w:rPr>
          <w:b/>
          <w:snapToGrid w:val="0"/>
          <w:sz w:val="22"/>
          <w:szCs w:val="22"/>
        </w:rPr>
        <w:t xml:space="preserve"> договоров</w:t>
      </w:r>
    </w:p>
    <w:p w:rsidR="00C860C9" w:rsidRPr="002D745C" w:rsidRDefault="00C860C9" w:rsidP="00AF6F6D">
      <w:pPr>
        <w:spacing w:line="360" w:lineRule="auto"/>
        <w:jc w:val="both"/>
        <w:rPr>
          <w:snapToGrid w:val="0"/>
          <w:color w:val="000000"/>
          <w:sz w:val="22"/>
          <w:szCs w:val="22"/>
        </w:rPr>
      </w:pPr>
      <w:r w:rsidRPr="002D745C">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C860C9" w:rsidRPr="005B60B5" w:rsidTr="00DF55A7">
        <w:trPr>
          <w:cantSplit/>
          <w:tblHeader/>
        </w:trPr>
        <w:tc>
          <w:tcPr>
            <w:tcW w:w="720" w:type="dxa"/>
            <w:gridSpan w:val="2"/>
          </w:tcPr>
          <w:p w:rsidR="00C860C9" w:rsidRPr="005B60B5" w:rsidRDefault="00C860C9" w:rsidP="000409DD">
            <w:pPr>
              <w:keepNext/>
              <w:numPr>
                <w:ilvl w:val="0"/>
                <w:numId w:val="11"/>
              </w:numPr>
              <w:spacing w:before="40" w:after="40" w:line="360" w:lineRule="auto"/>
              <w:ind w:left="57" w:right="57" w:firstLine="0"/>
              <w:jc w:val="both"/>
              <w:rPr>
                <w:snapToGrid w:val="0"/>
                <w:sz w:val="24"/>
                <w:szCs w:val="24"/>
              </w:rPr>
            </w:pPr>
            <w:r w:rsidRPr="005B60B5">
              <w:rPr>
                <w:snapToGrid w:val="0"/>
                <w:sz w:val="24"/>
                <w:szCs w:val="24"/>
              </w:rPr>
              <w:t>№</w:t>
            </w:r>
          </w:p>
          <w:p w:rsidR="00C860C9" w:rsidRPr="002D745C" w:rsidRDefault="00C860C9" w:rsidP="00DF55A7">
            <w:pPr>
              <w:keepNext/>
              <w:spacing w:before="40" w:after="40" w:line="360" w:lineRule="auto"/>
              <w:ind w:left="57" w:right="57"/>
              <w:jc w:val="both"/>
              <w:rPr>
                <w:snapToGrid w:val="0"/>
                <w:sz w:val="22"/>
                <w:szCs w:val="22"/>
              </w:rPr>
            </w:pPr>
            <w:r>
              <w:rPr>
                <w:snapToGrid w:val="0"/>
                <w:sz w:val="22"/>
                <w:szCs w:val="22"/>
              </w:rPr>
              <w:t xml:space="preserve">№ </w:t>
            </w:r>
            <w:r w:rsidRPr="002D745C">
              <w:rPr>
                <w:snapToGrid w:val="0"/>
                <w:sz w:val="22"/>
                <w:szCs w:val="22"/>
              </w:rPr>
              <w:t>п/п</w:t>
            </w:r>
          </w:p>
        </w:tc>
        <w:tc>
          <w:tcPr>
            <w:tcW w:w="2520" w:type="dxa"/>
            <w:gridSpan w:val="2"/>
          </w:tcPr>
          <w:p w:rsidR="00C860C9" w:rsidRPr="002D745C" w:rsidRDefault="00C860C9" w:rsidP="00DF55A7">
            <w:pPr>
              <w:keepNext/>
              <w:spacing w:before="40" w:after="40"/>
              <w:ind w:left="57" w:right="57"/>
              <w:jc w:val="both"/>
              <w:rPr>
                <w:snapToGrid w:val="0"/>
                <w:sz w:val="22"/>
                <w:szCs w:val="22"/>
              </w:rPr>
            </w:pPr>
            <w:r w:rsidRPr="002D745C">
              <w:rPr>
                <w:snapToGrid w:val="0"/>
                <w:sz w:val="22"/>
                <w:szCs w:val="22"/>
              </w:rPr>
              <w:t>Сроки выполнения</w:t>
            </w:r>
            <w:r>
              <w:rPr>
                <w:snapToGrid w:val="0"/>
                <w:sz w:val="22"/>
                <w:szCs w:val="22"/>
              </w:rPr>
              <w:t xml:space="preserve"> работ</w:t>
            </w:r>
            <w:r w:rsidRPr="002D745C">
              <w:rPr>
                <w:snapToGrid w:val="0"/>
                <w:sz w:val="22"/>
                <w:szCs w:val="22"/>
              </w:rPr>
              <w:t xml:space="preserve"> (год и месяц начала выпол</w:t>
            </w:r>
            <w:r w:rsidRPr="00047436">
              <w:rPr>
                <w:snapToGrid w:val="0"/>
                <w:sz w:val="22"/>
                <w:szCs w:val="22"/>
              </w:rPr>
              <w:t>нения</w:t>
            </w:r>
            <w:r>
              <w:rPr>
                <w:snapToGrid w:val="0"/>
                <w:sz w:val="22"/>
                <w:szCs w:val="22"/>
              </w:rPr>
              <w:t xml:space="preserve">, </w:t>
            </w:r>
            <w:r w:rsidRPr="002D745C">
              <w:rPr>
                <w:snapToGrid w:val="0"/>
                <w:sz w:val="22"/>
                <w:szCs w:val="22"/>
              </w:rPr>
              <w:t>год и месяц фактического или планируемого окончания выполнения, для незавершенных дого</w:t>
            </w:r>
            <w:r w:rsidRPr="00047436">
              <w:rPr>
                <w:snapToGrid w:val="0"/>
                <w:sz w:val="22"/>
                <w:szCs w:val="22"/>
              </w:rPr>
              <w:t xml:space="preserve">воров </w:t>
            </w:r>
            <w:r>
              <w:rPr>
                <w:snapToGrid w:val="0"/>
                <w:sz w:val="22"/>
                <w:szCs w:val="22"/>
              </w:rPr>
              <w:t xml:space="preserve">- </w:t>
            </w:r>
            <w:r w:rsidRPr="002D745C">
              <w:rPr>
                <w:snapToGrid w:val="0"/>
                <w:sz w:val="22"/>
                <w:szCs w:val="22"/>
              </w:rPr>
              <w:t xml:space="preserve">процент выполнения) </w:t>
            </w:r>
          </w:p>
        </w:tc>
        <w:tc>
          <w:tcPr>
            <w:tcW w:w="1980" w:type="dxa"/>
          </w:tcPr>
          <w:p w:rsidR="00C860C9" w:rsidRPr="002D745C" w:rsidRDefault="00C860C9" w:rsidP="00732EFE">
            <w:pPr>
              <w:keepNext/>
              <w:spacing w:before="40" w:after="40"/>
              <w:ind w:left="57" w:right="57"/>
              <w:jc w:val="both"/>
              <w:rPr>
                <w:snapToGrid w:val="0"/>
                <w:sz w:val="22"/>
                <w:szCs w:val="22"/>
              </w:rPr>
            </w:pPr>
            <w:r>
              <w:rPr>
                <w:snapToGrid w:val="0"/>
                <w:sz w:val="22"/>
                <w:szCs w:val="22"/>
              </w:rPr>
              <w:t>З</w:t>
            </w:r>
            <w:r w:rsidRPr="002D745C">
              <w:rPr>
                <w:snapToGrid w:val="0"/>
                <w:sz w:val="22"/>
                <w:szCs w:val="22"/>
              </w:rPr>
              <w:t>аказчик (наименование, адрес, контактное лицо с указанием должности, контактные телефоны)</w:t>
            </w:r>
          </w:p>
        </w:tc>
        <w:tc>
          <w:tcPr>
            <w:tcW w:w="1440" w:type="dxa"/>
            <w:gridSpan w:val="2"/>
          </w:tcPr>
          <w:p w:rsidR="00C860C9" w:rsidRPr="002D745C" w:rsidRDefault="00C860C9" w:rsidP="00732EFE">
            <w:pPr>
              <w:keepNext/>
              <w:spacing w:before="40" w:after="40"/>
              <w:ind w:right="57"/>
              <w:jc w:val="both"/>
              <w:rPr>
                <w:snapToGrid w:val="0"/>
                <w:sz w:val="22"/>
                <w:szCs w:val="22"/>
              </w:rPr>
            </w:pPr>
            <w:r>
              <w:rPr>
                <w:snapToGrid w:val="0"/>
                <w:sz w:val="22"/>
                <w:szCs w:val="22"/>
              </w:rPr>
              <w:t>О</w:t>
            </w:r>
            <w:r w:rsidRPr="002D745C">
              <w:rPr>
                <w:snapToGrid w:val="0"/>
                <w:sz w:val="22"/>
                <w:szCs w:val="22"/>
              </w:rPr>
              <w:t>писание договора</w:t>
            </w:r>
            <w:r>
              <w:rPr>
                <w:snapToGrid w:val="0"/>
                <w:sz w:val="22"/>
                <w:szCs w:val="22"/>
              </w:rPr>
              <w:t xml:space="preserve"> </w:t>
            </w:r>
            <w:r w:rsidRPr="002D745C">
              <w:rPr>
                <w:snapToGrid w:val="0"/>
                <w:sz w:val="22"/>
                <w:szCs w:val="22"/>
              </w:rPr>
              <w:t>(</w:t>
            </w:r>
            <w:r w:rsidRPr="00CB291B">
              <w:rPr>
                <w:snapToGrid w:val="0"/>
                <w:sz w:val="22"/>
                <w:szCs w:val="22"/>
              </w:rPr>
              <w:t>предмет</w:t>
            </w:r>
            <w:r>
              <w:rPr>
                <w:snapToGrid w:val="0"/>
                <w:sz w:val="22"/>
                <w:szCs w:val="22"/>
              </w:rPr>
              <w:t xml:space="preserve">, </w:t>
            </w:r>
            <w:r w:rsidRPr="002D745C">
              <w:rPr>
                <w:snapToGrid w:val="0"/>
                <w:sz w:val="22"/>
                <w:szCs w:val="22"/>
              </w:rPr>
              <w:t>объем и со</w:t>
            </w:r>
            <w:r>
              <w:rPr>
                <w:snapToGrid w:val="0"/>
                <w:sz w:val="22"/>
                <w:szCs w:val="22"/>
              </w:rPr>
              <w:t>став работ</w:t>
            </w:r>
            <w:r w:rsidRPr="002D745C">
              <w:rPr>
                <w:snapToGrid w:val="0"/>
                <w:sz w:val="22"/>
                <w:szCs w:val="22"/>
              </w:rPr>
              <w:t>, описание основных условий договора)</w:t>
            </w:r>
          </w:p>
        </w:tc>
        <w:tc>
          <w:tcPr>
            <w:tcW w:w="1420" w:type="dxa"/>
          </w:tcPr>
          <w:p w:rsidR="00C860C9" w:rsidRPr="002D745C" w:rsidRDefault="00C860C9" w:rsidP="00DF55A7">
            <w:pPr>
              <w:keepNext/>
              <w:spacing w:before="40" w:after="40"/>
              <w:ind w:left="57" w:right="57"/>
              <w:rPr>
                <w:snapToGrid w:val="0"/>
                <w:sz w:val="22"/>
                <w:szCs w:val="22"/>
              </w:rPr>
            </w:pPr>
            <w:r>
              <w:rPr>
                <w:snapToGrid w:val="0"/>
                <w:sz w:val="22"/>
                <w:szCs w:val="22"/>
              </w:rPr>
              <w:t>С</w:t>
            </w:r>
            <w:r w:rsidRPr="002D745C">
              <w:rPr>
                <w:snapToGrid w:val="0"/>
                <w:sz w:val="22"/>
                <w:szCs w:val="22"/>
              </w:rPr>
              <w:t>умма договора, рублей</w:t>
            </w:r>
          </w:p>
        </w:tc>
        <w:tc>
          <w:tcPr>
            <w:tcW w:w="1985" w:type="dxa"/>
          </w:tcPr>
          <w:p w:rsidR="00C860C9" w:rsidRPr="002D745C" w:rsidRDefault="00C860C9" w:rsidP="00DF55A7">
            <w:pPr>
              <w:keepNext/>
              <w:spacing w:before="40" w:after="40"/>
              <w:ind w:left="57" w:right="57"/>
              <w:jc w:val="both"/>
              <w:rPr>
                <w:snapToGrid w:val="0"/>
                <w:sz w:val="22"/>
                <w:szCs w:val="22"/>
              </w:rPr>
            </w:pPr>
            <w:r>
              <w:rPr>
                <w:snapToGrid w:val="0"/>
                <w:sz w:val="22"/>
                <w:szCs w:val="22"/>
              </w:rPr>
              <w:t>С</w:t>
            </w:r>
            <w:r w:rsidRPr="002D745C">
              <w:rPr>
                <w:snapToGrid w:val="0"/>
                <w:sz w:val="22"/>
                <w:szCs w:val="22"/>
              </w:rPr>
              <w:t>ведения о рекламациях по перечисленным договорам</w:t>
            </w:r>
          </w:p>
        </w:tc>
      </w:tr>
      <w:tr w:rsidR="00C860C9" w:rsidRPr="005B60B5" w:rsidTr="00DF55A7">
        <w:trPr>
          <w:cantSplit/>
        </w:trPr>
        <w:tc>
          <w:tcPr>
            <w:tcW w:w="720" w:type="dxa"/>
            <w:gridSpan w:val="2"/>
          </w:tcPr>
          <w:p w:rsidR="00C860C9" w:rsidRPr="002D745C" w:rsidRDefault="008A1DF0" w:rsidP="00DF55A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C860C9" w:rsidRPr="002D745C" w:rsidRDefault="00C860C9" w:rsidP="00DF55A7">
            <w:pPr>
              <w:spacing w:before="40" w:after="40"/>
              <w:ind w:left="57" w:right="57"/>
              <w:rPr>
                <w:snapToGrid w:val="0"/>
                <w:sz w:val="22"/>
                <w:szCs w:val="22"/>
              </w:rPr>
            </w:pPr>
          </w:p>
        </w:tc>
        <w:tc>
          <w:tcPr>
            <w:tcW w:w="1980" w:type="dxa"/>
          </w:tcPr>
          <w:p w:rsidR="00C860C9" w:rsidRPr="002D745C" w:rsidRDefault="00C860C9" w:rsidP="00DF55A7">
            <w:pPr>
              <w:spacing w:before="40" w:after="40"/>
              <w:ind w:left="57" w:right="57"/>
              <w:rPr>
                <w:snapToGrid w:val="0"/>
                <w:sz w:val="22"/>
                <w:szCs w:val="22"/>
              </w:rPr>
            </w:pPr>
          </w:p>
        </w:tc>
        <w:tc>
          <w:tcPr>
            <w:tcW w:w="1440" w:type="dxa"/>
            <w:gridSpan w:val="2"/>
          </w:tcPr>
          <w:p w:rsidR="00C860C9" w:rsidRPr="002D745C" w:rsidRDefault="00C860C9" w:rsidP="00DF55A7">
            <w:pPr>
              <w:spacing w:before="40" w:after="40"/>
              <w:ind w:left="57" w:right="57"/>
              <w:rPr>
                <w:snapToGrid w:val="0"/>
                <w:sz w:val="22"/>
                <w:szCs w:val="22"/>
              </w:rPr>
            </w:pPr>
          </w:p>
        </w:tc>
        <w:tc>
          <w:tcPr>
            <w:tcW w:w="1420" w:type="dxa"/>
          </w:tcPr>
          <w:p w:rsidR="00C860C9" w:rsidRPr="005B60B5" w:rsidRDefault="00C860C9" w:rsidP="00DF55A7">
            <w:pPr>
              <w:spacing w:before="40" w:after="40"/>
              <w:ind w:left="57" w:right="57"/>
              <w:rPr>
                <w:snapToGrid w:val="0"/>
                <w:sz w:val="24"/>
                <w:szCs w:val="24"/>
              </w:rPr>
            </w:pPr>
          </w:p>
        </w:tc>
        <w:tc>
          <w:tcPr>
            <w:tcW w:w="1985" w:type="dxa"/>
          </w:tcPr>
          <w:p w:rsidR="00C860C9" w:rsidRPr="005B60B5" w:rsidRDefault="00C860C9" w:rsidP="00DF55A7">
            <w:pPr>
              <w:spacing w:before="40" w:after="40"/>
              <w:ind w:left="57" w:right="57"/>
              <w:jc w:val="center"/>
              <w:rPr>
                <w:snapToGrid w:val="0"/>
                <w:sz w:val="24"/>
                <w:szCs w:val="24"/>
              </w:rPr>
            </w:pPr>
          </w:p>
        </w:tc>
      </w:tr>
      <w:tr w:rsidR="00C860C9" w:rsidRPr="005B60B5" w:rsidTr="00DF55A7">
        <w:trPr>
          <w:cantSplit/>
        </w:trPr>
        <w:tc>
          <w:tcPr>
            <w:tcW w:w="720" w:type="dxa"/>
            <w:gridSpan w:val="2"/>
          </w:tcPr>
          <w:p w:rsidR="00C860C9" w:rsidRPr="002D745C" w:rsidRDefault="008A1DF0" w:rsidP="00DF55A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C860C9" w:rsidRPr="002D745C" w:rsidRDefault="00C860C9" w:rsidP="00DF55A7">
            <w:pPr>
              <w:spacing w:before="40" w:after="40"/>
              <w:ind w:left="57" w:right="57"/>
              <w:rPr>
                <w:snapToGrid w:val="0"/>
                <w:sz w:val="22"/>
                <w:szCs w:val="22"/>
              </w:rPr>
            </w:pPr>
          </w:p>
        </w:tc>
        <w:tc>
          <w:tcPr>
            <w:tcW w:w="1980" w:type="dxa"/>
          </w:tcPr>
          <w:p w:rsidR="00C860C9" w:rsidRPr="002D745C" w:rsidRDefault="00C860C9" w:rsidP="00DF55A7">
            <w:pPr>
              <w:spacing w:before="40" w:after="40"/>
              <w:ind w:left="57" w:right="57"/>
              <w:rPr>
                <w:snapToGrid w:val="0"/>
                <w:sz w:val="22"/>
                <w:szCs w:val="22"/>
              </w:rPr>
            </w:pPr>
          </w:p>
        </w:tc>
        <w:tc>
          <w:tcPr>
            <w:tcW w:w="1440" w:type="dxa"/>
            <w:gridSpan w:val="2"/>
          </w:tcPr>
          <w:p w:rsidR="00C860C9" w:rsidRPr="002D745C" w:rsidRDefault="00C860C9" w:rsidP="00DF55A7">
            <w:pPr>
              <w:spacing w:before="40" w:after="40"/>
              <w:ind w:left="57" w:right="57"/>
              <w:rPr>
                <w:snapToGrid w:val="0"/>
                <w:sz w:val="22"/>
                <w:szCs w:val="22"/>
              </w:rPr>
            </w:pPr>
          </w:p>
        </w:tc>
        <w:tc>
          <w:tcPr>
            <w:tcW w:w="1420" w:type="dxa"/>
          </w:tcPr>
          <w:p w:rsidR="00C860C9" w:rsidRPr="005B60B5" w:rsidRDefault="00C860C9" w:rsidP="00DF55A7">
            <w:pPr>
              <w:spacing w:before="40" w:after="40"/>
              <w:ind w:left="57" w:right="57"/>
              <w:rPr>
                <w:snapToGrid w:val="0"/>
                <w:sz w:val="24"/>
                <w:szCs w:val="24"/>
              </w:rPr>
            </w:pPr>
          </w:p>
        </w:tc>
        <w:tc>
          <w:tcPr>
            <w:tcW w:w="1985" w:type="dxa"/>
          </w:tcPr>
          <w:p w:rsidR="00C860C9" w:rsidRPr="005B60B5" w:rsidRDefault="00C860C9" w:rsidP="00DF55A7">
            <w:pPr>
              <w:spacing w:before="40" w:after="40"/>
              <w:ind w:left="57" w:right="57"/>
              <w:jc w:val="center"/>
              <w:rPr>
                <w:snapToGrid w:val="0"/>
                <w:sz w:val="24"/>
                <w:szCs w:val="24"/>
              </w:rPr>
            </w:pPr>
          </w:p>
        </w:tc>
      </w:tr>
      <w:tr w:rsidR="00C860C9" w:rsidRPr="005B60B5" w:rsidTr="00DF55A7">
        <w:trPr>
          <w:cantSplit/>
        </w:trPr>
        <w:tc>
          <w:tcPr>
            <w:tcW w:w="720" w:type="dxa"/>
            <w:gridSpan w:val="2"/>
          </w:tcPr>
          <w:p w:rsidR="00C860C9" w:rsidRPr="002D745C" w:rsidRDefault="00C860C9" w:rsidP="00DF55A7">
            <w:pPr>
              <w:spacing w:before="40" w:after="40"/>
              <w:ind w:left="57" w:right="57"/>
              <w:rPr>
                <w:snapToGrid w:val="0"/>
                <w:sz w:val="22"/>
                <w:szCs w:val="22"/>
              </w:rPr>
            </w:pPr>
            <w:r w:rsidRPr="002D745C">
              <w:rPr>
                <w:snapToGrid w:val="0"/>
                <w:sz w:val="22"/>
                <w:szCs w:val="22"/>
              </w:rPr>
              <w:t>…</w:t>
            </w:r>
          </w:p>
        </w:tc>
        <w:tc>
          <w:tcPr>
            <w:tcW w:w="2520" w:type="dxa"/>
            <w:gridSpan w:val="2"/>
          </w:tcPr>
          <w:p w:rsidR="00C860C9" w:rsidRPr="002D745C" w:rsidRDefault="00C860C9" w:rsidP="00DF55A7">
            <w:pPr>
              <w:spacing w:before="40" w:after="40"/>
              <w:ind w:left="57" w:right="57"/>
              <w:rPr>
                <w:snapToGrid w:val="0"/>
                <w:sz w:val="22"/>
                <w:szCs w:val="22"/>
              </w:rPr>
            </w:pPr>
          </w:p>
        </w:tc>
        <w:tc>
          <w:tcPr>
            <w:tcW w:w="1980" w:type="dxa"/>
          </w:tcPr>
          <w:p w:rsidR="00C860C9" w:rsidRPr="002D745C" w:rsidRDefault="00C860C9" w:rsidP="00DF55A7">
            <w:pPr>
              <w:spacing w:before="40" w:after="40"/>
              <w:ind w:left="57" w:right="57"/>
              <w:rPr>
                <w:snapToGrid w:val="0"/>
                <w:sz w:val="22"/>
                <w:szCs w:val="22"/>
              </w:rPr>
            </w:pPr>
          </w:p>
        </w:tc>
        <w:tc>
          <w:tcPr>
            <w:tcW w:w="1440" w:type="dxa"/>
            <w:gridSpan w:val="2"/>
          </w:tcPr>
          <w:p w:rsidR="00C860C9" w:rsidRPr="002D745C" w:rsidRDefault="00C860C9" w:rsidP="00DF55A7">
            <w:pPr>
              <w:spacing w:before="40" w:after="40"/>
              <w:ind w:left="57" w:right="57"/>
              <w:rPr>
                <w:snapToGrid w:val="0"/>
                <w:sz w:val="22"/>
                <w:szCs w:val="22"/>
              </w:rPr>
            </w:pPr>
          </w:p>
        </w:tc>
        <w:tc>
          <w:tcPr>
            <w:tcW w:w="1420" w:type="dxa"/>
          </w:tcPr>
          <w:p w:rsidR="00C860C9" w:rsidRPr="005B60B5" w:rsidRDefault="00C860C9" w:rsidP="00DF55A7">
            <w:pPr>
              <w:spacing w:before="40" w:after="40"/>
              <w:ind w:left="57" w:right="57"/>
              <w:rPr>
                <w:snapToGrid w:val="0"/>
                <w:sz w:val="24"/>
                <w:szCs w:val="24"/>
              </w:rPr>
            </w:pPr>
          </w:p>
        </w:tc>
        <w:tc>
          <w:tcPr>
            <w:tcW w:w="1985" w:type="dxa"/>
          </w:tcPr>
          <w:p w:rsidR="00C860C9" w:rsidRPr="005B60B5" w:rsidRDefault="00C860C9" w:rsidP="00DF55A7">
            <w:pPr>
              <w:spacing w:before="40" w:after="40"/>
              <w:ind w:left="57" w:right="57"/>
              <w:jc w:val="center"/>
              <w:rPr>
                <w:snapToGrid w:val="0"/>
                <w:sz w:val="24"/>
                <w:szCs w:val="24"/>
              </w:rPr>
            </w:pPr>
          </w:p>
        </w:tc>
      </w:tr>
      <w:tr w:rsidR="00C860C9" w:rsidRPr="005B60B5" w:rsidTr="00DF55A7">
        <w:trPr>
          <w:cantSplit/>
        </w:trPr>
        <w:tc>
          <w:tcPr>
            <w:tcW w:w="6660" w:type="dxa"/>
            <w:gridSpan w:val="7"/>
          </w:tcPr>
          <w:p w:rsidR="00C860C9" w:rsidRPr="002D745C" w:rsidRDefault="00C860C9" w:rsidP="00BE6FED">
            <w:pPr>
              <w:spacing w:before="40" w:after="40"/>
              <w:ind w:left="57" w:right="57"/>
              <w:rPr>
                <w:b/>
                <w:snapToGrid w:val="0"/>
                <w:sz w:val="22"/>
                <w:szCs w:val="22"/>
              </w:rPr>
            </w:pPr>
            <w:r w:rsidRPr="002D745C">
              <w:rPr>
                <w:b/>
                <w:snapToGrid w:val="0"/>
                <w:sz w:val="22"/>
                <w:szCs w:val="22"/>
              </w:rPr>
              <w:t>ИТОГО за полный 20</w:t>
            </w:r>
            <w:r w:rsidR="00BE6FED">
              <w:rPr>
                <w:b/>
                <w:snapToGrid w:val="0"/>
                <w:sz w:val="22"/>
                <w:szCs w:val="22"/>
              </w:rPr>
              <w:t>19</w:t>
            </w:r>
            <w:r w:rsidRPr="002D745C">
              <w:rPr>
                <w:b/>
                <w:snapToGrid w:val="0"/>
                <w:sz w:val="22"/>
                <w:szCs w:val="22"/>
              </w:rPr>
              <w:t xml:space="preserve"> год </w:t>
            </w:r>
          </w:p>
        </w:tc>
        <w:tc>
          <w:tcPr>
            <w:tcW w:w="1420" w:type="dxa"/>
          </w:tcPr>
          <w:p w:rsidR="00C860C9" w:rsidRPr="005B60B5" w:rsidRDefault="00C860C9" w:rsidP="00DF55A7">
            <w:pPr>
              <w:spacing w:before="40" w:after="40"/>
              <w:ind w:left="57" w:right="57"/>
              <w:rPr>
                <w:b/>
                <w:snapToGrid w:val="0"/>
                <w:sz w:val="24"/>
                <w:szCs w:val="24"/>
              </w:rPr>
            </w:pPr>
          </w:p>
        </w:tc>
        <w:tc>
          <w:tcPr>
            <w:tcW w:w="1985" w:type="dxa"/>
          </w:tcPr>
          <w:p w:rsidR="00C860C9" w:rsidRPr="005B60B5" w:rsidRDefault="00C860C9" w:rsidP="00DF55A7">
            <w:pPr>
              <w:spacing w:before="40" w:after="40"/>
              <w:ind w:left="57" w:right="57"/>
              <w:jc w:val="center"/>
              <w:rPr>
                <w:b/>
                <w:snapToGrid w:val="0"/>
                <w:sz w:val="24"/>
                <w:szCs w:val="24"/>
              </w:rPr>
            </w:pPr>
            <w:r w:rsidRPr="005B60B5">
              <w:rPr>
                <w:b/>
                <w:snapToGrid w:val="0"/>
                <w:sz w:val="24"/>
                <w:szCs w:val="24"/>
              </w:rPr>
              <w:t>х</w:t>
            </w:r>
          </w:p>
        </w:tc>
      </w:tr>
      <w:tr w:rsidR="00C860C9" w:rsidRPr="005B60B5" w:rsidTr="00853A35">
        <w:trPr>
          <w:cantSplit/>
          <w:trHeight w:val="463"/>
        </w:trPr>
        <w:tc>
          <w:tcPr>
            <w:tcW w:w="687" w:type="dxa"/>
          </w:tcPr>
          <w:p w:rsidR="00C860C9" w:rsidRPr="002D745C" w:rsidRDefault="00C860C9" w:rsidP="000409DD">
            <w:pPr>
              <w:numPr>
                <w:ilvl w:val="0"/>
                <w:numId w:val="15"/>
              </w:numPr>
              <w:spacing w:line="360" w:lineRule="auto"/>
              <w:jc w:val="both"/>
              <w:rPr>
                <w:snapToGrid w:val="0"/>
                <w:sz w:val="22"/>
                <w:szCs w:val="22"/>
              </w:rPr>
            </w:pPr>
          </w:p>
        </w:tc>
        <w:tc>
          <w:tcPr>
            <w:tcW w:w="2540" w:type="dxa"/>
            <w:gridSpan w:val="2"/>
          </w:tcPr>
          <w:p w:rsidR="00C860C9" w:rsidRPr="002D745C" w:rsidRDefault="00C860C9" w:rsidP="00DF55A7">
            <w:pPr>
              <w:spacing w:before="40" w:after="40"/>
              <w:ind w:left="57" w:right="57"/>
              <w:rPr>
                <w:snapToGrid w:val="0"/>
                <w:sz w:val="22"/>
                <w:szCs w:val="22"/>
              </w:rPr>
            </w:pPr>
          </w:p>
        </w:tc>
        <w:tc>
          <w:tcPr>
            <w:tcW w:w="2007" w:type="dxa"/>
            <w:gridSpan w:val="3"/>
          </w:tcPr>
          <w:p w:rsidR="00C860C9" w:rsidRPr="00E34F0E" w:rsidRDefault="00C860C9" w:rsidP="00DF55A7">
            <w:pPr>
              <w:spacing w:before="40" w:after="40"/>
              <w:ind w:left="57" w:right="57"/>
              <w:rPr>
                <w:snapToGrid w:val="0"/>
                <w:sz w:val="22"/>
                <w:szCs w:val="22"/>
              </w:rPr>
            </w:pPr>
          </w:p>
        </w:tc>
        <w:tc>
          <w:tcPr>
            <w:tcW w:w="1426" w:type="dxa"/>
          </w:tcPr>
          <w:p w:rsidR="00C860C9" w:rsidRPr="00E34F0E" w:rsidRDefault="00C860C9" w:rsidP="00DF55A7">
            <w:pPr>
              <w:spacing w:before="40" w:after="40"/>
              <w:ind w:left="57" w:right="57"/>
              <w:rPr>
                <w:snapToGrid w:val="0"/>
                <w:sz w:val="22"/>
                <w:szCs w:val="22"/>
              </w:rPr>
            </w:pPr>
          </w:p>
        </w:tc>
        <w:tc>
          <w:tcPr>
            <w:tcW w:w="1420" w:type="dxa"/>
          </w:tcPr>
          <w:p w:rsidR="00C860C9" w:rsidRPr="005B60B5" w:rsidRDefault="00C860C9" w:rsidP="00DF55A7">
            <w:pPr>
              <w:spacing w:before="40" w:after="40"/>
              <w:ind w:left="57" w:right="57"/>
              <w:rPr>
                <w:b/>
                <w:snapToGrid w:val="0"/>
                <w:sz w:val="24"/>
                <w:szCs w:val="24"/>
              </w:rPr>
            </w:pPr>
          </w:p>
        </w:tc>
        <w:tc>
          <w:tcPr>
            <w:tcW w:w="1985" w:type="dxa"/>
          </w:tcPr>
          <w:p w:rsidR="00C860C9" w:rsidRPr="005B60B5" w:rsidRDefault="00C860C9" w:rsidP="00DF55A7">
            <w:pPr>
              <w:spacing w:before="40" w:after="40"/>
              <w:ind w:left="57" w:right="57"/>
              <w:jc w:val="center"/>
              <w:rPr>
                <w:b/>
                <w:snapToGrid w:val="0"/>
                <w:sz w:val="24"/>
                <w:szCs w:val="24"/>
              </w:rPr>
            </w:pPr>
          </w:p>
        </w:tc>
      </w:tr>
      <w:tr w:rsidR="00C860C9" w:rsidRPr="005B60B5" w:rsidTr="00DF55A7">
        <w:trPr>
          <w:cantSplit/>
        </w:trPr>
        <w:tc>
          <w:tcPr>
            <w:tcW w:w="687" w:type="dxa"/>
          </w:tcPr>
          <w:p w:rsidR="00C860C9" w:rsidRPr="002D745C" w:rsidRDefault="00C860C9" w:rsidP="000409DD">
            <w:pPr>
              <w:numPr>
                <w:ilvl w:val="0"/>
                <w:numId w:val="15"/>
              </w:numPr>
              <w:spacing w:line="360" w:lineRule="auto"/>
              <w:jc w:val="both"/>
              <w:rPr>
                <w:snapToGrid w:val="0"/>
                <w:sz w:val="22"/>
                <w:szCs w:val="22"/>
              </w:rPr>
            </w:pPr>
          </w:p>
        </w:tc>
        <w:tc>
          <w:tcPr>
            <w:tcW w:w="2540" w:type="dxa"/>
            <w:gridSpan w:val="2"/>
          </w:tcPr>
          <w:p w:rsidR="00C860C9" w:rsidRPr="002D745C" w:rsidRDefault="00C860C9" w:rsidP="00DF55A7">
            <w:pPr>
              <w:spacing w:before="40" w:after="40"/>
              <w:ind w:left="57" w:right="57"/>
              <w:rPr>
                <w:snapToGrid w:val="0"/>
                <w:sz w:val="22"/>
                <w:szCs w:val="22"/>
              </w:rPr>
            </w:pPr>
          </w:p>
        </w:tc>
        <w:tc>
          <w:tcPr>
            <w:tcW w:w="2007" w:type="dxa"/>
            <w:gridSpan w:val="3"/>
          </w:tcPr>
          <w:p w:rsidR="00C860C9" w:rsidRPr="00E34F0E" w:rsidRDefault="00C860C9" w:rsidP="00DF55A7">
            <w:pPr>
              <w:spacing w:before="40" w:after="40"/>
              <w:ind w:left="57" w:right="57"/>
              <w:rPr>
                <w:snapToGrid w:val="0"/>
                <w:sz w:val="22"/>
                <w:szCs w:val="22"/>
              </w:rPr>
            </w:pPr>
          </w:p>
        </w:tc>
        <w:tc>
          <w:tcPr>
            <w:tcW w:w="1426" w:type="dxa"/>
          </w:tcPr>
          <w:p w:rsidR="00C860C9" w:rsidRPr="00E34F0E" w:rsidRDefault="00C860C9" w:rsidP="00DF55A7">
            <w:pPr>
              <w:spacing w:before="40" w:after="40"/>
              <w:ind w:left="57" w:right="57"/>
              <w:rPr>
                <w:snapToGrid w:val="0"/>
                <w:sz w:val="22"/>
                <w:szCs w:val="22"/>
              </w:rPr>
            </w:pPr>
          </w:p>
        </w:tc>
        <w:tc>
          <w:tcPr>
            <w:tcW w:w="1420" w:type="dxa"/>
          </w:tcPr>
          <w:p w:rsidR="00C860C9" w:rsidRPr="005B60B5" w:rsidRDefault="00C860C9" w:rsidP="00DF55A7">
            <w:pPr>
              <w:spacing w:before="40" w:after="40"/>
              <w:ind w:left="57" w:right="57"/>
              <w:rPr>
                <w:b/>
                <w:snapToGrid w:val="0"/>
                <w:sz w:val="24"/>
                <w:szCs w:val="24"/>
              </w:rPr>
            </w:pPr>
          </w:p>
        </w:tc>
        <w:tc>
          <w:tcPr>
            <w:tcW w:w="1985" w:type="dxa"/>
          </w:tcPr>
          <w:p w:rsidR="00C860C9" w:rsidRPr="005B60B5" w:rsidRDefault="00C860C9" w:rsidP="00DF55A7">
            <w:pPr>
              <w:spacing w:before="40" w:after="40"/>
              <w:ind w:left="57" w:right="57"/>
              <w:jc w:val="center"/>
              <w:rPr>
                <w:b/>
                <w:snapToGrid w:val="0"/>
                <w:sz w:val="24"/>
                <w:szCs w:val="24"/>
              </w:rPr>
            </w:pPr>
          </w:p>
        </w:tc>
      </w:tr>
      <w:tr w:rsidR="00F57C08" w:rsidRPr="005B60B5" w:rsidTr="00DF55A7">
        <w:trPr>
          <w:cantSplit/>
        </w:trPr>
        <w:tc>
          <w:tcPr>
            <w:tcW w:w="687" w:type="dxa"/>
          </w:tcPr>
          <w:p w:rsidR="00F57C08" w:rsidRPr="002D745C" w:rsidRDefault="00F57C08" w:rsidP="00F57C08">
            <w:pPr>
              <w:spacing w:line="360" w:lineRule="auto"/>
              <w:jc w:val="both"/>
              <w:rPr>
                <w:snapToGrid w:val="0"/>
                <w:sz w:val="22"/>
                <w:szCs w:val="22"/>
              </w:rPr>
            </w:pPr>
            <w:r w:rsidRPr="002D745C">
              <w:rPr>
                <w:snapToGrid w:val="0"/>
                <w:sz w:val="22"/>
                <w:szCs w:val="22"/>
              </w:rPr>
              <w:t>…</w:t>
            </w:r>
          </w:p>
        </w:tc>
        <w:tc>
          <w:tcPr>
            <w:tcW w:w="2540" w:type="dxa"/>
            <w:gridSpan w:val="2"/>
          </w:tcPr>
          <w:p w:rsidR="00F57C08" w:rsidRPr="002D745C" w:rsidRDefault="00F57C08" w:rsidP="00DF55A7">
            <w:pPr>
              <w:spacing w:before="40" w:after="40"/>
              <w:ind w:left="57" w:right="57"/>
              <w:rPr>
                <w:snapToGrid w:val="0"/>
                <w:sz w:val="22"/>
                <w:szCs w:val="22"/>
              </w:rPr>
            </w:pPr>
          </w:p>
        </w:tc>
        <w:tc>
          <w:tcPr>
            <w:tcW w:w="2007" w:type="dxa"/>
            <w:gridSpan w:val="3"/>
          </w:tcPr>
          <w:p w:rsidR="00F57C08" w:rsidRPr="00E34F0E" w:rsidRDefault="00F57C08" w:rsidP="00DF55A7">
            <w:pPr>
              <w:spacing w:before="40" w:after="40"/>
              <w:ind w:left="57" w:right="57"/>
              <w:rPr>
                <w:snapToGrid w:val="0"/>
                <w:sz w:val="22"/>
                <w:szCs w:val="22"/>
              </w:rPr>
            </w:pPr>
          </w:p>
        </w:tc>
        <w:tc>
          <w:tcPr>
            <w:tcW w:w="1426" w:type="dxa"/>
          </w:tcPr>
          <w:p w:rsidR="00F57C08" w:rsidRPr="00E34F0E" w:rsidRDefault="00F57C08" w:rsidP="00DF55A7">
            <w:pPr>
              <w:spacing w:before="40" w:after="40"/>
              <w:ind w:left="57" w:right="57"/>
              <w:rPr>
                <w:snapToGrid w:val="0"/>
                <w:sz w:val="22"/>
                <w:szCs w:val="22"/>
              </w:rPr>
            </w:pPr>
          </w:p>
        </w:tc>
        <w:tc>
          <w:tcPr>
            <w:tcW w:w="1420" w:type="dxa"/>
          </w:tcPr>
          <w:p w:rsidR="00F57C08" w:rsidRPr="005B60B5" w:rsidRDefault="00F57C08" w:rsidP="00DF55A7">
            <w:pPr>
              <w:spacing w:before="40" w:after="40"/>
              <w:ind w:left="57" w:right="57"/>
              <w:rPr>
                <w:b/>
                <w:snapToGrid w:val="0"/>
                <w:sz w:val="24"/>
                <w:szCs w:val="24"/>
              </w:rPr>
            </w:pPr>
          </w:p>
        </w:tc>
        <w:tc>
          <w:tcPr>
            <w:tcW w:w="1985" w:type="dxa"/>
          </w:tcPr>
          <w:p w:rsidR="00F57C08" w:rsidRPr="005B60B5" w:rsidRDefault="00F57C08" w:rsidP="00DF55A7">
            <w:pPr>
              <w:spacing w:before="40" w:after="40"/>
              <w:ind w:left="57" w:right="57"/>
              <w:jc w:val="center"/>
              <w:rPr>
                <w:b/>
                <w:snapToGrid w:val="0"/>
                <w:sz w:val="24"/>
                <w:szCs w:val="24"/>
              </w:rPr>
            </w:pPr>
          </w:p>
        </w:tc>
      </w:tr>
      <w:tr w:rsidR="00F57C08" w:rsidRPr="005B60B5" w:rsidTr="00F57C08">
        <w:trPr>
          <w:cantSplit/>
        </w:trPr>
        <w:tc>
          <w:tcPr>
            <w:tcW w:w="8080" w:type="dxa"/>
            <w:gridSpan w:val="8"/>
          </w:tcPr>
          <w:p w:rsidR="00F57C08" w:rsidRPr="005B60B5" w:rsidRDefault="00F57C08" w:rsidP="00BE6FED">
            <w:pPr>
              <w:spacing w:before="40" w:after="40"/>
              <w:ind w:left="57" w:right="57"/>
              <w:rPr>
                <w:b/>
                <w:snapToGrid w:val="0"/>
                <w:sz w:val="24"/>
                <w:szCs w:val="24"/>
              </w:rPr>
            </w:pPr>
            <w:r w:rsidRPr="002D745C">
              <w:rPr>
                <w:b/>
                <w:snapToGrid w:val="0"/>
                <w:sz w:val="22"/>
                <w:szCs w:val="22"/>
              </w:rPr>
              <w:t xml:space="preserve">ИТОГО </w:t>
            </w:r>
            <w:r>
              <w:rPr>
                <w:b/>
                <w:snapToGrid w:val="0"/>
                <w:sz w:val="22"/>
                <w:szCs w:val="22"/>
              </w:rPr>
              <w:t xml:space="preserve">за полный </w:t>
            </w:r>
            <w:r w:rsidRPr="002D745C">
              <w:rPr>
                <w:b/>
                <w:snapToGrid w:val="0"/>
                <w:sz w:val="22"/>
                <w:szCs w:val="22"/>
              </w:rPr>
              <w:t>20</w:t>
            </w:r>
            <w:r w:rsidR="00BE6FED">
              <w:rPr>
                <w:b/>
                <w:snapToGrid w:val="0"/>
                <w:sz w:val="22"/>
                <w:szCs w:val="22"/>
              </w:rPr>
              <w:t>20</w:t>
            </w:r>
            <w:r>
              <w:rPr>
                <w:b/>
                <w:snapToGrid w:val="0"/>
                <w:sz w:val="22"/>
                <w:szCs w:val="22"/>
              </w:rPr>
              <w:t xml:space="preserve"> </w:t>
            </w:r>
            <w:r w:rsidRPr="002D745C">
              <w:rPr>
                <w:b/>
                <w:snapToGrid w:val="0"/>
                <w:sz w:val="22"/>
                <w:szCs w:val="22"/>
              </w:rPr>
              <w:t>год</w:t>
            </w:r>
          </w:p>
        </w:tc>
        <w:tc>
          <w:tcPr>
            <w:tcW w:w="1985" w:type="dxa"/>
          </w:tcPr>
          <w:p w:rsidR="00F57C08" w:rsidRPr="005B60B5" w:rsidRDefault="00F57C08" w:rsidP="00DF55A7">
            <w:pPr>
              <w:spacing w:before="40" w:after="40"/>
              <w:ind w:left="57" w:right="57"/>
              <w:jc w:val="center"/>
              <w:rPr>
                <w:b/>
                <w:snapToGrid w:val="0"/>
                <w:sz w:val="24"/>
                <w:szCs w:val="24"/>
              </w:rPr>
            </w:pPr>
            <w:r w:rsidRPr="00F57C08">
              <w:rPr>
                <w:b/>
                <w:snapToGrid w:val="0"/>
                <w:sz w:val="24"/>
                <w:szCs w:val="24"/>
              </w:rPr>
              <w:t>х</w:t>
            </w:r>
          </w:p>
        </w:tc>
      </w:tr>
      <w:tr w:rsidR="00F57C08" w:rsidRPr="005B60B5" w:rsidTr="00DF55A7">
        <w:trPr>
          <w:cantSplit/>
        </w:trPr>
        <w:tc>
          <w:tcPr>
            <w:tcW w:w="687" w:type="dxa"/>
          </w:tcPr>
          <w:p w:rsidR="00F57C08" w:rsidRPr="002D745C" w:rsidRDefault="00F57C08" w:rsidP="000409DD">
            <w:pPr>
              <w:numPr>
                <w:ilvl w:val="0"/>
                <w:numId w:val="25"/>
              </w:numPr>
              <w:spacing w:line="360" w:lineRule="auto"/>
              <w:jc w:val="both"/>
              <w:rPr>
                <w:snapToGrid w:val="0"/>
                <w:sz w:val="22"/>
                <w:szCs w:val="22"/>
              </w:rPr>
            </w:pPr>
          </w:p>
        </w:tc>
        <w:tc>
          <w:tcPr>
            <w:tcW w:w="2540" w:type="dxa"/>
            <w:gridSpan w:val="2"/>
          </w:tcPr>
          <w:p w:rsidR="00F57C08" w:rsidRPr="002D745C" w:rsidRDefault="00F57C08" w:rsidP="00DF55A7">
            <w:pPr>
              <w:spacing w:before="40" w:after="40"/>
              <w:ind w:left="57" w:right="57"/>
              <w:rPr>
                <w:snapToGrid w:val="0"/>
                <w:sz w:val="22"/>
                <w:szCs w:val="22"/>
              </w:rPr>
            </w:pPr>
          </w:p>
        </w:tc>
        <w:tc>
          <w:tcPr>
            <w:tcW w:w="2007" w:type="dxa"/>
            <w:gridSpan w:val="3"/>
          </w:tcPr>
          <w:p w:rsidR="00F57C08" w:rsidRPr="00E34F0E" w:rsidRDefault="00F57C08" w:rsidP="00DF55A7">
            <w:pPr>
              <w:spacing w:before="40" w:after="40"/>
              <w:ind w:left="57" w:right="57"/>
              <w:rPr>
                <w:snapToGrid w:val="0"/>
                <w:sz w:val="22"/>
                <w:szCs w:val="22"/>
              </w:rPr>
            </w:pPr>
          </w:p>
        </w:tc>
        <w:tc>
          <w:tcPr>
            <w:tcW w:w="1426" w:type="dxa"/>
          </w:tcPr>
          <w:p w:rsidR="00F57C08" w:rsidRPr="00E34F0E" w:rsidRDefault="00F57C08" w:rsidP="00DF55A7">
            <w:pPr>
              <w:spacing w:before="40" w:after="40"/>
              <w:ind w:left="57" w:right="57"/>
              <w:rPr>
                <w:snapToGrid w:val="0"/>
                <w:sz w:val="22"/>
                <w:szCs w:val="22"/>
              </w:rPr>
            </w:pPr>
          </w:p>
        </w:tc>
        <w:tc>
          <w:tcPr>
            <w:tcW w:w="1420" w:type="dxa"/>
          </w:tcPr>
          <w:p w:rsidR="00F57C08" w:rsidRPr="005B60B5" w:rsidRDefault="00F57C08" w:rsidP="00DF55A7">
            <w:pPr>
              <w:spacing w:before="40" w:after="40"/>
              <w:ind w:left="57" w:right="57"/>
              <w:rPr>
                <w:b/>
                <w:snapToGrid w:val="0"/>
                <w:sz w:val="24"/>
                <w:szCs w:val="24"/>
              </w:rPr>
            </w:pPr>
          </w:p>
        </w:tc>
        <w:tc>
          <w:tcPr>
            <w:tcW w:w="1985" w:type="dxa"/>
          </w:tcPr>
          <w:p w:rsidR="00F57C08" w:rsidRPr="005B60B5" w:rsidRDefault="00F57C08" w:rsidP="00DF55A7">
            <w:pPr>
              <w:spacing w:before="40" w:after="40"/>
              <w:ind w:left="57" w:right="57"/>
              <w:jc w:val="center"/>
              <w:rPr>
                <w:b/>
                <w:snapToGrid w:val="0"/>
                <w:sz w:val="24"/>
                <w:szCs w:val="24"/>
              </w:rPr>
            </w:pPr>
          </w:p>
        </w:tc>
      </w:tr>
      <w:tr w:rsidR="00F57C08" w:rsidRPr="005B60B5" w:rsidTr="00DF55A7">
        <w:trPr>
          <w:cantSplit/>
        </w:trPr>
        <w:tc>
          <w:tcPr>
            <w:tcW w:w="687" w:type="dxa"/>
          </w:tcPr>
          <w:p w:rsidR="00F57C08" w:rsidRPr="002D745C" w:rsidRDefault="00F57C08" w:rsidP="000409DD">
            <w:pPr>
              <w:numPr>
                <w:ilvl w:val="0"/>
                <w:numId w:val="25"/>
              </w:numPr>
              <w:spacing w:line="360" w:lineRule="auto"/>
              <w:jc w:val="both"/>
              <w:rPr>
                <w:snapToGrid w:val="0"/>
                <w:sz w:val="22"/>
                <w:szCs w:val="22"/>
              </w:rPr>
            </w:pPr>
          </w:p>
        </w:tc>
        <w:tc>
          <w:tcPr>
            <w:tcW w:w="2540" w:type="dxa"/>
            <w:gridSpan w:val="2"/>
          </w:tcPr>
          <w:p w:rsidR="00F57C08" w:rsidRPr="002D745C" w:rsidRDefault="00F57C08" w:rsidP="00DF55A7">
            <w:pPr>
              <w:spacing w:before="40" w:after="40"/>
              <w:ind w:left="57" w:right="57"/>
              <w:rPr>
                <w:snapToGrid w:val="0"/>
                <w:sz w:val="22"/>
                <w:szCs w:val="22"/>
              </w:rPr>
            </w:pPr>
          </w:p>
        </w:tc>
        <w:tc>
          <w:tcPr>
            <w:tcW w:w="2007" w:type="dxa"/>
            <w:gridSpan w:val="3"/>
          </w:tcPr>
          <w:p w:rsidR="00F57C08" w:rsidRPr="00E34F0E" w:rsidRDefault="00F57C08" w:rsidP="00DF55A7">
            <w:pPr>
              <w:spacing w:before="40" w:after="40"/>
              <w:ind w:left="57" w:right="57"/>
              <w:rPr>
                <w:snapToGrid w:val="0"/>
                <w:sz w:val="22"/>
                <w:szCs w:val="22"/>
              </w:rPr>
            </w:pPr>
          </w:p>
        </w:tc>
        <w:tc>
          <w:tcPr>
            <w:tcW w:w="1426" w:type="dxa"/>
          </w:tcPr>
          <w:p w:rsidR="00F57C08" w:rsidRPr="00E34F0E" w:rsidRDefault="00F57C08" w:rsidP="00DF55A7">
            <w:pPr>
              <w:spacing w:before="40" w:after="40"/>
              <w:ind w:left="57" w:right="57"/>
              <w:rPr>
                <w:snapToGrid w:val="0"/>
                <w:sz w:val="22"/>
                <w:szCs w:val="22"/>
              </w:rPr>
            </w:pPr>
          </w:p>
        </w:tc>
        <w:tc>
          <w:tcPr>
            <w:tcW w:w="1420" w:type="dxa"/>
          </w:tcPr>
          <w:p w:rsidR="00F57C08" w:rsidRPr="005B60B5" w:rsidRDefault="00F57C08" w:rsidP="00DF55A7">
            <w:pPr>
              <w:spacing w:before="40" w:after="40"/>
              <w:ind w:left="57" w:right="57"/>
              <w:rPr>
                <w:b/>
                <w:snapToGrid w:val="0"/>
                <w:sz w:val="24"/>
                <w:szCs w:val="24"/>
              </w:rPr>
            </w:pPr>
          </w:p>
        </w:tc>
        <w:tc>
          <w:tcPr>
            <w:tcW w:w="1985" w:type="dxa"/>
          </w:tcPr>
          <w:p w:rsidR="00F57C08" w:rsidRPr="005B60B5" w:rsidRDefault="00F57C08" w:rsidP="00DF55A7">
            <w:pPr>
              <w:spacing w:before="40" w:after="40"/>
              <w:ind w:left="57" w:right="57"/>
              <w:jc w:val="center"/>
              <w:rPr>
                <w:b/>
                <w:snapToGrid w:val="0"/>
                <w:sz w:val="24"/>
                <w:szCs w:val="24"/>
              </w:rPr>
            </w:pPr>
          </w:p>
        </w:tc>
      </w:tr>
      <w:tr w:rsidR="00C860C9" w:rsidRPr="005B60B5" w:rsidTr="00E55AEF">
        <w:trPr>
          <w:cantSplit/>
        </w:trPr>
        <w:tc>
          <w:tcPr>
            <w:tcW w:w="8080" w:type="dxa"/>
            <w:gridSpan w:val="8"/>
          </w:tcPr>
          <w:p w:rsidR="00C860C9" w:rsidRPr="005B60B5" w:rsidRDefault="00F57C08" w:rsidP="00BE6FED">
            <w:pPr>
              <w:spacing w:before="40" w:after="40"/>
              <w:ind w:left="57" w:right="57"/>
              <w:rPr>
                <w:b/>
                <w:snapToGrid w:val="0"/>
                <w:sz w:val="24"/>
                <w:szCs w:val="24"/>
              </w:rPr>
            </w:pPr>
            <w:r>
              <w:rPr>
                <w:b/>
                <w:snapToGrid w:val="0"/>
                <w:sz w:val="22"/>
                <w:szCs w:val="22"/>
              </w:rPr>
              <w:t xml:space="preserve">ИТОГО </w:t>
            </w:r>
            <w:r w:rsidR="00C860C9">
              <w:rPr>
                <w:b/>
                <w:snapToGrid w:val="0"/>
                <w:sz w:val="22"/>
                <w:szCs w:val="22"/>
              </w:rPr>
              <w:t xml:space="preserve">за </w:t>
            </w:r>
            <w:r w:rsidR="00C860C9" w:rsidRPr="002D745C">
              <w:rPr>
                <w:b/>
                <w:snapToGrid w:val="0"/>
                <w:sz w:val="22"/>
                <w:szCs w:val="22"/>
              </w:rPr>
              <w:t>20</w:t>
            </w:r>
            <w:r w:rsidR="00F94482">
              <w:rPr>
                <w:b/>
                <w:snapToGrid w:val="0"/>
                <w:sz w:val="22"/>
                <w:szCs w:val="22"/>
              </w:rPr>
              <w:t>2</w:t>
            </w:r>
            <w:r w:rsidR="00BE6FED">
              <w:rPr>
                <w:b/>
                <w:snapToGrid w:val="0"/>
                <w:sz w:val="22"/>
                <w:szCs w:val="22"/>
              </w:rPr>
              <w:t>1</w:t>
            </w:r>
            <w:r w:rsidR="00BC5B2E">
              <w:rPr>
                <w:b/>
                <w:snapToGrid w:val="0"/>
                <w:sz w:val="22"/>
                <w:szCs w:val="22"/>
              </w:rPr>
              <w:t xml:space="preserve"> </w:t>
            </w:r>
            <w:r w:rsidR="00C860C9" w:rsidRPr="002D745C">
              <w:rPr>
                <w:b/>
                <w:snapToGrid w:val="0"/>
                <w:sz w:val="22"/>
                <w:szCs w:val="22"/>
              </w:rPr>
              <w:t>год</w:t>
            </w:r>
          </w:p>
        </w:tc>
        <w:tc>
          <w:tcPr>
            <w:tcW w:w="1985" w:type="dxa"/>
          </w:tcPr>
          <w:p w:rsidR="00C860C9" w:rsidRPr="005B60B5" w:rsidRDefault="00C860C9" w:rsidP="00DF55A7">
            <w:pPr>
              <w:spacing w:before="40" w:after="40"/>
              <w:ind w:left="57" w:right="57"/>
              <w:jc w:val="center"/>
              <w:rPr>
                <w:b/>
                <w:snapToGrid w:val="0"/>
                <w:sz w:val="24"/>
                <w:szCs w:val="24"/>
              </w:rPr>
            </w:pPr>
            <w:r w:rsidRPr="005B60B5">
              <w:rPr>
                <w:b/>
                <w:snapToGrid w:val="0"/>
                <w:sz w:val="24"/>
                <w:szCs w:val="24"/>
              </w:rPr>
              <w:t>х</w:t>
            </w:r>
          </w:p>
        </w:tc>
      </w:tr>
    </w:tbl>
    <w:p w:rsidR="001951E8" w:rsidRDefault="001951E8" w:rsidP="00AF6F6D">
      <w:pPr>
        <w:ind w:firstLine="567"/>
        <w:rPr>
          <w:snapToGrid w:val="0"/>
          <w:sz w:val="24"/>
          <w:szCs w:val="24"/>
        </w:rPr>
      </w:pPr>
    </w:p>
    <w:p w:rsidR="001951E8" w:rsidRDefault="001951E8" w:rsidP="00AF6F6D">
      <w:pPr>
        <w:ind w:firstLine="567"/>
        <w:rPr>
          <w:snapToGrid w:val="0"/>
          <w:sz w:val="24"/>
          <w:szCs w:val="24"/>
        </w:rPr>
      </w:pPr>
    </w:p>
    <w:p w:rsidR="00C860C9" w:rsidRPr="005B60B5" w:rsidRDefault="00C860C9" w:rsidP="00AF6F6D">
      <w:pPr>
        <w:ind w:firstLine="567"/>
        <w:rPr>
          <w:snapToGrid w:val="0"/>
          <w:sz w:val="24"/>
          <w:szCs w:val="24"/>
        </w:rPr>
      </w:pPr>
      <w:r w:rsidRPr="005B60B5">
        <w:rPr>
          <w:snapToGrid w:val="0"/>
          <w:sz w:val="24"/>
          <w:szCs w:val="24"/>
        </w:rPr>
        <w:t>____________________________________</w:t>
      </w:r>
    </w:p>
    <w:p w:rsidR="00C860C9" w:rsidRPr="005B60B5" w:rsidRDefault="00C860C9" w:rsidP="00AF6F6D">
      <w:pPr>
        <w:ind w:right="3684" w:firstLine="567"/>
        <w:rPr>
          <w:snapToGrid w:val="0"/>
          <w:sz w:val="24"/>
          <w:szCs w:val="24"/>
        </w:rPr>
      </w:pPr>
      <w:r w:rsidRPr="005B60B5">
        <w:rPr>
          <w:snapToGrid w:val="0"/>
          <w:sz w:val="24"/>
          <w:szCs w:val="24"/>
          <w:vertAlign w:val="superscript"/>
        </w:rPr>
        <w:t>(подпись, М.П.)</w:t>
      </w:r>
    </w:p>
    <w:p w:rsidR="00C860C9" w:rsidRPr="00576322" w:rsidRDefault="00C860C9" w:rsidP="00AF6F6D">
      <w:pPr>
        <w:ind w:right="3684" w:firstLine="567"/>
        <w:rPr>
          <w:snapToGrid w:val="0"/>
          <w:sz w:val="18"/>
          <w:szCs w:val="18"/>
        </w:rPr>
      </w:pPr>
      <w:r w:rsidRPr="00576322">
        <w:rPr>
          <w:snapToGrid w:val="0"/>
          <w:sz w:val="18"/>
          <w:szCs w:val="18"/>
        </w:rPr>
        <w:t>___________________________________</w:t>
      </w:r>
    </w:p>
    <w:p w:rsidR="00C860C9" w:rsidRPr="005B60B5" w:rsidRDefault="00C860C9" w:rsidP="00AF6F6D">
      <w:pPr>
        <w:ind w:right="3684" w:firstLine="567"/>
        <w:rPr>
          <w:b/>
          <w:snapToGrid w:val="0"/>
          <w:sz w:val="24"/>
          <w:szCs w:val="24"/>
        </w:rPr>
      </w:pPr>
      <w:r w:rsidRPr="005B60B5">
        <w:rPr>
          <w:snapToGrid w:val="0"/>
          <w:sz w:val="24"/>
          <w:szCs w:val="24"/>
          <w:vertAlign w:val="superscript"/>
        </w:rPr>
        <w:t>(фамилия, имя, отчество подписавшего, должность)</w:t>
      </w:r>
    </w:p>
    <w:p w:rsidR="00C860C9" w:rsidRDefault="00C860C9" w:rsidP="00AF6F6D">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9E67F0" w:rsidRPr="00862241" w:rsidRDefault="009E67F0" w:rsidP="009E67F0">
      <w:pPr>
        <w:widowControl w:val="0"/>
        <w:ind w:firstLine="680"/>
        <w:jc w:val="both"/>
        <w:rPr>
          <w:b/>
          <w:sz w:val="24"/>
          <w:szCs w:val="24"/>
        </w:rPr>
      </w:pPr>
      <w:bookmarkStart w:id="2717" w:name="_Toc353538243"/>
      <w:bookmarkStart w:id="2718" w:name="_Toc351636043"/>
      <w:bookmarkStart w:id="2719" w:name="_Toc351617348"/>
      <w:r w:rsidRPr="00862241">
        <w:rPr>
          <w:b/>
          <w:sz w:val="24"/>
          <w:szCs w:val="24"/>
        </w:rPr>
        <w:t>Инструкции по заполнению</w:t>
      </w:r>
      <w:bookmarkEnd w:id="2717"/>
      <w:bookmarkEnd w:id="2718"/>
      <w:bookmarkEnd w:id="2719"/>
      <w:r w:rsidRPr="00862241">
        <w:rPr>
          <w:b/>
          <w:sz w:val="24"/>
          <w:szCs w:val="24"/>
        </w:rPr>
        <w:t>:</w:t>
      </w:r>
    </w:p>
    <w:p w:rsidR="00516607" w:rsidRPr="007A4813" w:rsidRDefault="00516607" w:rsidP="000409DD">
      <w:pPr>
        <w:widowControl w:val="0"/>
        <w:numPr>
          <w:ilvl w:val="3"/>
          <w:numId w:val="22"/>
        </w:numPr>
        <w:tabs>
          <w:tab w:val="clear" w:pos="2880"/>
          <w:tab w:val="num" w:pos="0"/>
          <w:tab w:val="left" w:pos="284"/>
          <w:tab w:val="num" w:pos="426"/>
          <w:tab w:val="left" w:pos="993"/>
        </w:tabs>
        <w:ind w:left="0" w:firstLine="0"/>
        <w:contextualSpacing/>
        <w:jc w:val="both"/>
      </w:pPr>
      <w:r w:rsidRPr="007A4813">
        <w:t xml:space="preserve">Участник </w:t>
      </w:r>
      <w:r>
        <w:t xml:space="preserve">открытого </w:t>
      </w:r>
      <w:r w:rsidRPr="007A4813">
        <w:t>конкурса приводит номер и дату письма о подаче оферты, приложением к которому является данная справка.</w:t>
      </w:r>
    </w:p>
    <w:p w:rsidR="00516607" w:rsidRPr="007A4813" w:rsidRDefault="00516607" w:rsidP="000409DD">
      <w:pPr>
        <w:widowControl w:val="0"/>
        <w:numPr>
          <w:ilvl w:val="0"/>
          <w:numId w:val="22"/>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rsidR="00516607" w:rsidRPr="007A4813" w:rsidRDefault="00516607" w:rsidP="000409DD">
      <w:pPr>
        <w:widowControl w:val="0"/>
        <w:numPr>
          <w:ilvl w:val="0"/>
          <w:numId w:val="22"/>
        </w:numPr>
        <w:tabs>
          <w:tab w:val="left" w:pos="284"/>
          <w:tab w:val="left" w:pos="993"/>
        </w:tabs>
        <w:ind w:left="0" w:firstLine="0"/>
        <w:contextualSpacing/>
        <w:jc w:val="both"/>
      </w:pPr>
      <w:r w:rsidRPr="007A481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516607" w:rsidRPr="007A4813" w:rsidRDefault="00516607" w:rsidP="000409DD">
      <w:pPr>
        <w:widowControl w:val="0"/>
        <w:numPr>
          <w:ilvl w:val="0"/>
          <w:numId w:val="22"/>
        </w:numPr>
        <w:tabs>
          <w:tab w:val="left" w:pos="284"/>
          <w:tab w:val="left" w:pos="993"/>
        </w:tabs>
        <w:ind w:left="0" w:firstLine="0"/>
        <w:contextualSpacing/>
        <w:jc w:val="both"/>
      </w:pPr>
      <w:r w:rsidRPr="007A481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1951E8" w:rsidRPr="00516607" w:rsidRDefault="00516607" w:rsidP="000409DD">
      <w:pPr>
        <w:widowControl w:val="0"/>
        <w:numPr>
          <w:ilvl w:val="0"/>
          <w:numId w:val="22"/>
        </w:numPr>
        <w:tabs>
          <w:tab w:val="left" w:pos="284"/>
          <w:tab w:val="left" w:pos="993"/>
          <w:tab w:val="num" w:pos="1134"/>
        </w:tabs>
        <w:ind w:left="0" w:firstLine="0"/>
        <w:contextualSpacing/>
        <w:jc w:val="both"/>
        <w:rPr>
          <w:color w:val="000000"/>
        </w:rPr>
      </w:pPr>
      <w:r w:rsidRPr="007A4813">
        <w:t>Участник может включать и незавершенные договоры, обязательно отмечая данный факт.</w:t>
      </w:r>
      <w:r w:rsidR="001951E8" w:rsidRPr="001951E8">
        <w:t xml:space="preserve"> </w:t>
      </w:r>
    </w:p>
    <w:p w:rsidR="001951E8" w:rsidRPr="001951E8" w:rsidRDefault="001951E8" w:rsidP="001951E8">
      <w:pPr>
        <w:tabs>
          <w:tab w:val="num" w:pos="1134"/>
        </w:tabs>
        <w:jc w:val="both"/>
      </w:pPr>
    </w:p>
    <w:p w:rsidR="001C014A" w:rsidRDefault="001C014A" w:rsidP="000409DD">
      <w:pPr>
        <w:pStyle w:val="1"/>
        <w:keepNext w:val="0"/>
        <w:keepLines w:val="0"/>
        <w:pageBreakBefore w:val="0"/>
        <w:widowControl w:val="0"/>
        <w:numPr>
          <w:ilvl w:val="1"/>
          <w:numId w:val="30"/>
        </w:numPr>
        <w:suppressAutoHyphens w:val="0"/>
        <w:spacing w:before="0" w:after="0"/>
        <w:jc w:val="center"/>
        <w:rPr>
          <w:b w:val="0"/>
          <w:bCs/>
          <w:iCs/>
          <w:sz w:val="24"/>
          <w:szCs w:val="24"/>
        </w:rPr>
        <w:sectPr w:rsidR="001C014A" w:rsidSect="00AC46DF">
          <w:pgSz w:w="11906" w:h="16838" w:code="9"/>
          <w:pgMar w:top="567" w:right="567" w:bottom="851" w:left="1418" w:header="284" w:footer="596" w:gutter="0"/>
          <w:cols w:space="708"/>
          <w:titlePg/>
          <w:docGrid w:linePitch="360"/>
        </w:sectPr>
      </w:pPr>
      <w:bookmarkStart w:id="2720" w:name="_Toc532551159"/>
      <w:bookmarkStart w:id="2721" w:name="_Toc351617355"/>
      <w:bookmarkStart w:id="2722" w:name="_Toc351636050"/>
      <w:bookmarkEnd w:id="2714"/>
      <w:bookmarkEnd w:id="2715"/>
    </w:p>
    <w:p w:rsidR="009E67F0" w:rsidRPr="009E67F0" w:rsidRDefault="009E67F0" w:rsidP="000409DD">
      <w:pPr>
        <w:pStyle w:val="1"/>
        <w:keepNext w:val="0"/>
        <w:keepLines w:val="0"/>
        <w:pageBreakBefore w:val="0"/>
        <w:widowControl w:val="0"/>
        <w:numPr>
          <w:ilvl w:val="1"/>
          <w:numId w:val="30"/>
        </w:numPr>
        <w:suppressAutoHyphens w:val="0"/>
        <w:spacing w:before="0" w:after="0"/>
        <w:jc w:val="center"/>
        <w:rPr>
          <w:b w:val="0"/>
          <w:bCs/>
          <w:iCs/>
          <w:sz w:val="24"/>
          <w:szCs w:val="24"/>
        </w:rPr>
      </w:pPr>
      <w:r w:rsidRPr="009E67F0">
        <w:rPr>
          <w:b w:val="0"/>
          <w:bCs/>
          <w:iCs/>
          <w:sz w:val="24"/>
          <w:szCs w:val="24"/>
        </w:rPr>
        <w:lastRenderedPageBreak/>
        <w:t xml:space="preserve"> </w:t>
      </w:r>
      <w:bookmarkStart w:id="2723" w:name="sub_10004"/>
      <w:bookmarkEnd w:id="2723"/>
      <w:r w:rsidRPr="009E67F0">
        <w:rPr>
          <w:b w:val="0"/>
          <w:bCs/>
          <w:iCs/>
          <w:sz w:val="24"/>
          <w:szCs w:val="24"/>
        </w:rPr>
        <w:t xml:space="preserve">Справка о кадровых ресурсах (форма </w:t>
      </w:r>
      <w:r w:rsidR="006E0DA9">
        <w:rPr>
          <w:b w:val="0"/>
          <w:bCs/>
          <w:iCs/>
          <w:sz w:val="24"/>
          <w:szCs w:val="24"/>
        </w:rPr>
        <w:t>7</w:t>
      </w:r>
      <w:r w:rsidRPr="009E67F0">
        <w:rPr>
          <w:b w:val="0"/>
          <w:bCs/>
          <w:iCs/>
          <w:sz w:val="24"/>
          <w:szCs w:val="24"/>
        </w:rPr>
        <w:t>)</w:t>
      </w:r>
      <w:bookmarkEnd w:id="2720"/>
    </w:p>
    <w:p w:rsidR="009E67F0" w:rsidRPr="009E67F0" w:rsidRDefault="009E67F0" w:rsidP="009E67F0"/>
    <w:p w:rsidR="009E67F0" w:rsidRPr="009E67F0" w:rsidRDefault="009E67F0" w:rsidP="009E67F0">
      <w:pPr>
        <w:widowControl w:val="0"/>
        <w:pBdr>
          <w:top w:val="single" w:sz="4" w:space="1" w:color="auto"/>
        </w:pBdr>
        <w:shd w:val="clear" w:color="auto" w:fill="E0E0E0"/>
        <w:ind w:right="21" w:firstLine="680"/>
        <w:jc w:val="center"/>
        <w:rPr>
          <w:b/>
          <w:snapToGrid w:val="0"/>
          <w:color w:val="000000"/>
          <w:spacing w:val="36"/>
          <w:sz w:val="24"/>
          <w:szCs w:val="24"/>
        </w:rPr>
      </w:pPr>
      <w:r w:rsidRPr="009E67F0">
        <w:rPr>
          <w:b/>
          <w:snapToGrid w:val="0"/>
          <w:color w:val="000000"/>
          <w:spacing w:val="36"/>
          <w:sz w:val="24"/>
          <w:szCs w:val="24"/>
        </w:rPr>
        <w:t>начало формы</w:t>
      </w:r>
    </w:p>
    <w:p w:rsidR="009E67F0" w:rsidRPr="009E67F0" w:rsidRDefault="009E67F0" w:rsidP="009E67F0">
      <w:pPr>
        <w:widowControl w:val="0"/>
        <w:suppressAutoHyphens/>
        <w:ind w:firstLine="680"/>
        <w:jc w:val="center"/>
        <w:rPr>
          <w:b/>
          <w:snapToGrid w:val="0"/>
          <w:sz w:val="24"/>
          <w:szCs w:val="24"/>
        </w:rPr>
      </w:pPr>
      <w:r w:rsidRPr="009E67F0">
        <w:rPr>
          <w:b/>
          <w:snapToGrid w:val="0"/>
          <w:sz w:val="24"/>
          <w:szCs w:val="24"/>
        </w:rPr>
        <w:t>Справка о кадровых ресурсах</w:t>
      </w:r>
    </w:p>
    <w:p w:rsidR="009E67F0" w:rsidRPr="004F0DC4" w:rsidRDefault="009E67F0" w:rsidP="009E67F0">
      <w:pPr>
        <w:keepNext/>
        <w:widowControl w:val="0"/>
        <w:suppressAutoHyphens/>
        <w:ind w:firstLine="680"/>
        <w:jc w:val="center"/>
        <w:rPr>
          <w:snapToGrid w:val="0"/>
          <w:sz w:val="24"/>
          <w:szCs w:val="24"/>
        </w:rPr>
      </w:pPr>
      <w:r w:rsidRPr="004F0DC4">
        <w:rPr>
          <w:snapToGrid w:val="0"/>
          <w:sz w:val="24"/>
          <w:szCs w:val="24"/>
        </w:rPr>
        <w:t>(</w:t>
      </w:r>
      <w:r w:rsidRPr="004F0DC4">
        <w:rPr>
          <w:bCs/>
          <w:iCs/>
          <w:sz w:val="24"/>
          <w:szCs w:val="24"/>
        </w:rPr>
        <w:t xml:space="preserve">официально трудоустроенные лица на момент подачи заявки по трудовым или гражданско-правовым договорам) </w:t>
      </w:r>
    </w:p>
    <w:p w:rsidR="004F0DC4" w:rsidRDefault="004F0DC4" w:rsidP="009E67F0">
      <w:pPr>
        <w:widowControl w:val="0"/>
        <w:ind w:firstLine="680"/>
        <w:jc w:val="both"/>
        <w:rPr>
          <w:snapToGrid w:val="0"/>
          <w:color w:val="000000"/>
          <w:sz w:val="24"/>
          <w:szCs w:val="24"/>
        </w:rPr>
      </w:pPr>
    </w:p>
    <w:p w:rsidR="009E67F0" w:rsidRPr="009E67F0" w:rsidRDefault="009E67F0" w:rsidP="009E67F0">
      <w:pPr>
        <w:widowControl w:val="0"/>
        <w:ind w:firstLine="680"/>
        <w:jc w:val="both"/>
        <w:rPr>
          <w:snapToGrid w:val="0"/>
          <w:color w:val="000000"/>
          <w:sz w:val="24"/>
          <w:szCs w:val="24"/>
        </w:rPr>
      </w:pPr>
      <w:r w:rsidRPr="009E67F0">
        <w:rPr>
          <w:snapToGrid w:val="0"/>
          <w:color w:val="000000"/>
          <w:sz w:val="24"/>
          <w:szCs w:val="24"/>
        </w:rPr>
        <w:t>Наименование и адрес Участника закупки: _________________________________</w:t>
      </w:r>
    </w:p>
    <w:p w:rsidR="009E67F0" w:rsidRPr="009E67F0" w:rsidRDefault="009E67F0" w:rsidP="009E67F0">
      <w:pPr>
        <w:widowControl w:val="0"/>
        <w:ind w:firstLine="680"/>
        <w:jc w:val="both"/>
        <w:rPr>
          <w:snapToGrid w:val="0"/>
          <w:color w:val="000000"/>
          <w:sz w:val="24"/>
          <w:szCs w:val="24"/>
        </w:rPr>
      </w:pPr>
    </w:p>
    <w:p w:rsidR="009E67F0" w:rsidRPr="009E67F0" w:rsidRDefault="009E67F0" w:rsidP="009E67F0">
      <w:pPr>
        <w:keepNext/>
        <w:widowControl w:val="0"/>
        <w:suppressAutoHyphens/>
        <w:ind w:firstLine="680"/>
        <w:jc w:val="both"/>
        <w:rPr>
          <w:snapToGrid w:val="0"/>
          <w:color w:val="FF0000"/>
          <w:sz w:val="24"/>
          <w:szCs w:val="24"/>
        </w:rPr>
      </w:pPr>
      <w:r w:rsidRPr="009E67F0">
        <w:rPr>
          <w:b/>
          <w:snapToGrid w:val="0"/>
          <w:sz w:val="24"/>
          <w:szCs w:val="24"/>
        </w:rPr>
        <w:t>Таблица</w:t>
      </w:r>
      <w:r w:rsidR="008F2162">
        <w:rPr>
          <w:b/>
          <w:snapToGrid w:val="0"/>
          <w:sz w:val="24"/>
          <w:szCs w:val="24"/>
        </w:rPr>
        <w:t xml:space="preserve"> </w:t>
      </w:r>
      <w:r w:rsidRPr="009E67F0">
        <w:rPr>
          <w:b/>
          <w:snapToGrid w:val="0"/>
          <w:sz w:val="24"/>
          <w:szCs w:val="24"/>
        </w:rPr>
        <w:t>1. Основные кадровые ресурсы</w:t>
      </w:r>
    </w:p>
    <w:tbl>
      <w:tblPr>
        <w:tblW w:w="1657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3260"/>
        <w:gridCol w:w="1418"/>
        <w:gridCol w:w="1699"/>
        <w:gridCol w:w="1134"/>
        <w:gridCol w:w="3262"/>
        <w:gridCol w:w="1416"/>
      </w:tblGrid>
      <w:tr w:rsidR="001C014A" w:rsidRPr="009E67F0" w:rsidTr="008F2162">
        <w:trPr>
          <w:gridAfter w:val="1"/>
          <w:wAfter w:w="1416" w:type="dxa"/>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C014A" w:rsidRPr="009E67F0" w:rsidRDefault="001C014A" w:rsidP="009E67F0">
            <w:pPr>
              <w:keepNext/>
              <w:widowControl w:val="0"/>
              <w:spacing w:before="40" w:after="40" w:line="276" w:lineRule="auto"/>
              <w:ind w:left="57" w:right="57"/>
              <w:jc w:val="center"/>
              <w:rPr>
                <w:snapToGrid w:val="0"/>
                <w:sz w:val="24"/>
                <w:szCs w:val="24"/>
                <w:lang w:eastAsia="en-US"/>
              </w:rPr>
            </w:pPr>
            <w:r w:rsidRPr="009E67F0">
              <w:rPr>
                <w:snapToGrid w:val="0"/>
                <w:sz w:val="24"/>
                <w:szCs w:val="24"/>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1C014A" w:rsidRPr="009E67F0" w:rsidRDefault="001C014A" w:rsidP="009E67F0">
            <w:pPr>
              <w:keepNext/>
              <w:widowControl w:val="0"/>
              <w:spacing w:before="40" w:after="40" w:line="276" w:lineRule="auto"/>
              <w:ind w:left="57" w:right="57"/>
              <w:jc w:val="center"/>
              <w:rPr>
                <w:snapToGrid w:val="0"/>
                <w:sz w:val="24"/>
                <w:szCs w:val="24"/>
                <w:lang w:eastAsia="en-US"/>
              </w:rPr>
            </w:pPr>
            <w:r w:rsidRPr="009E67F0">
              <w:rPr>
                <w:snapToGrid w:val="0"/>
                <w:sz w:val="24"/>
                <w:szCs w:val="24"/>
                <w:lang w:eastAsia="en-US"/>
              </w:rPr>
              <w:t xml:space="preserve">Фамилия, имя, отчество </w:t>
            </w:r>
          </w:p>
        </w:tc>
        <w:tc>
          <w:tcPr>
            <w:tcW w:w="3260" w:type="dxa"/>
            <w:tcBorders>
              <w:top w:val="single" w:sz="6" w:space="0" w:color="auto"/>
              <w:left w:val="single" w:sz="6" w:space="0" w:color="auto"/>
              <w:bottom w:val="single" w:sz="6" w:space="0" w:color="auto"/>
              <w:right w:val="single" w:sz="6" w:space="0" w:color="auto"/>
            </w:tcBorders>
            <w:vAlign w:val="center"/>
            <w:hideMark/>
          </w:tcPr>
          <w:p w:rsidR="001C014A" w:rsidRPr="009E67F0" w:rsidRDefault="001C014A" w:rsidP="009E67F0">
            <w:pPr>
              <w:keepNext/>
              <w:widowControl w:val="0"/>
              <w:spacing w:before="40" w:after="40" w:line="276" w:lineRule="auto"/>
              <w:ind w:left="57" w:right="57"/>
              <w:jc w:val="center"/>
              <w:rPr>
                <w:snapToGrid w:val="0"/>
                <w:sz w:val="24"/>
                <w:szCs w:val="24"/>
                <w:lang w:eastAsia="en-US"/>
              </w:rPr>
            </w:pPr>
            <w:r w:rsidRPr="009E67F0">
              <w:rPr>
                <w:snapToGrid w:val="0"/>
                <w:sz w:val="24"/>
                <w:szCs w:val="24"/>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C014A" w:rsidRPr="009E67F0" w:rsidRDefault="001C014A" w:rsidP="009E67F0">
            <w:pPr>
              <w:keepNext/>
              <w:widowControl w:val="0"/>
              <w:spacing w:before="40" w:after="40" w:line="276" w:lineRule="auto"/>
              <w:ind w:right="57"/>
              <w:jc w:val="center"/>
              <w:rPr>
                <w:snapToGrid w:val="0"/>
                <w:sz w:val="24"/>
                <w:szCs w:val="24"/>
                <w:lang w:eastAsia="en-US"/>
              </w:rPr>
            </w:pPr>
            <w:r w:rsidRPr="009E67F0">
              <w:rPr>
                <w:snapToGrid w:val="0"/>
                <w:sz w:val="24"/>
                <w:szCs w:val="24"/>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1C014A" w:rsidRPr="009E67F0" w:rsidRDefault="001C014A" w:rsidP="009E67F0">
            <w:pPr>
              <w:keepNext/>
              <w:widowControl w:val="0"/>
              <w:spacing w:before="40" w:after="40" w:line="276" w:lineRule="auto"/>
              <w:ind w:left="57" w:right="57"/>
              <w:jc w:val="center"/>
              <w:rPr>
                <w:snapToGrid w:val="0"/>
                <w:sz w:val="24"/>
                <w:szCs w:val="24"/>
                <w:lang w:eastAsia="en-US"/>
              </w:rPr>
            </w:pPr>
            <w:r w:rsidRPr="009E67F0">
              <w:rPr>
                <w:snapToGrid w:val="0"/>
                <w:sz w:val="24"/>
                <w:szCs w:val="24"/>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1C014A" w:rsidRPr="004F0DC4" w:rsidRDefault="001C014A" w:rsidP="009E67F0">
            <w:pPr>
              <w:keepNext/>
              <w:widowControl w:val="0"/>
              <w:spacing w:before="40" w:after="40" w:line="276" w:lineRule="auto"/>
              <w:ind w:left="57" w:right="57"/>
              <w:jc w:val="center"/>
              <w:rPr>
                <w:snapToGrid w:val="0"/>
                <w:sz w:val="24"/>
                <w:szCs w:val="24"/>
                <w:lang w:eastAsia="en-US"/>
              </w:rPr>
            </w:pPr>
            <w:r w:rsidRPr="004F0DC4">
              <w:rPr>
                <w:sz w:val="24"/>
                <w:szCs w:val="24"/>
              </w:rPr>
              <w:t>Группа допуска по электробезопасности</w:t>
            </w:r>
          </w:p>
        </w:tc>
        <w:tc>
          <w:tcPr>
            <w:tcW w:w="3262" w:type="dxa"/>
            <w:tcBorders>
              <w:top w:val="single" w:sz="6" w:space="0" w:color="auto"/>
              <w:left w:val="single" w:sz="6" w:space="0" w:color="auto"/>
              <w:bottom w:val="single" w:sz="6" w:space="0" w:color="auto"/>
              <w:right w:val="single" w:sz="6" w:space="0" w:color="auto"/>
            </w:tcBorders>
            <w:vAlign w:val="center"/>
            <w:hideMark/>
          </w:tcPr>
          <w:p w:rsidR="001C014A" w:rsidRPr="004F0DC4" w:rsidRDefault="001C014A" w:rsidP="009E67F0">
            <w:pPr>
              <w:keepNext/>
              <w:widowControl w:val="0"/>
              <w:spacing w:before="40" w:after="40" w:line="276" w:lineRule="auto"/>
              <w:ind w:left="57" w:right="57"/>
              <w:jc w:val="center"/>
              <w:rPr>
                <w:sz w:val="24"/>
                <w:szCs w:val="24"/>
              </w:rPr>
            </w:pPr>
            <w:r w:rsidRPr="004F0DC4">
              <w:rPr>
                <w:sz w:val="24"/>
                <w:szCs w:val="24"/>
              </w:rPr>
              <w:t>Лица из числа электротехнического персонала (ЭП)</w:t>
            </w:r>
          </w:p>
          <w:p w:rsidR="001C014A" w:rsidRPr="004F0DC4" w:rsidRDefault="001C014A" w:rsidP="009E67F0">
            <w:pPr>
              <w:keepNext/>
              <w:widowControl w:val="0"/>
              <w:spacing w:before="40" w:after="40" w:line="276" w:lineRule="auto"/>
              <w:ind w:left="57" w:right="57"/>
              <w:jc w:val="center"/>
            </w:pPr>
            <w:r w:rsidRPr="004F0DC4">
              <w:t>(если лицо относится к ЭП,  в графе указывается «да», если не относится к ЭП – «нет»)</w:t>
            </w:r>
          </w:p>
        </w:tc>
      </w:tr>
      <w:tr w:rsidR="001C014A" w:rsidRPr="009E67F0" w:rsidTr="008F2162">
        <w:trPr>
          <w:gridAfter w:val="1"/>
          <w:wAfter w:w="1416" w:type="dxa"/>
          <w:cantSplit/>
        </w:trPr>
        <w:tc>
          <w:tcPr>
            <w:tcW w:w="15154" w:type="dxa"/>
            <w:gridSpan w:val="7"/>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right="57" w:firstLine="20"/>
              <w:rPr>
                <w:snapToGrid w:val="0"/>
                <w:sz w:val="24"/>
                <w:szCs w:val="24"/>
                <w:lang w:eastAsia="en-US"/>
              </w:rPr>
            </w:pPr>
            <w:r w:rsidRPr="009E67F0">
              <w:rPr>
                <w:b/>
                <w:snapToGrid w:val="0"/>
                <w:sz w:val="24"/>
                <w:szCs w:val="24"/>
                <w:lang w:eastAsia="en-US"/>
              </w:rPr>
              <w:t>1.</w:t>
            </w:r>
            <w:r w:rsidR="00835652">
              <w:rPr>
                <w:b/>
                <w:snapToGrid w:val="0"/>
                <w:sz w:val="24"/>
                <w:szCs w:val="24"/>
                <w:lang w:eastAsia="en-US"/>
              </w:rPr>
              <w:t xml:space="preserve"> </w:t>
            </w:r>
            <w:r w:rsidRPr="009E67F0">
              <w:rPr>
                <w:b/>
                <w:snapToGrid w:val="0"/>
                <w:sz w:val="24"/>
                <w:szCs w:val="24"/>
                <w:lang w:eastAsia="en-US"/>
              </w:rPr>
              <w:t>Руководящее звено (руководитель и его заместители, главный бухгалтер, главный экономист, главный юрист)</w:t>
            </w:r>
          </w:p>
        </w:tc>
      </w:tr>
      <w:tr w:rsidR="001C014A"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line="276" w:lineRule="auto"/>
              <w:ind w:left="20"/>
              <w:jc w:val="both"/>
              <w:rPr>
                <w:snapToGrid w:val="0"/>
                <w:sz w:val="24"/>
                <w:szCs w:val="24"/>
                <w:lang w:eastAsia="en-US"/>
              </w:rPr>
            </w:pPr>
            <w:r w:rsidRPr="009E67F0">
              <w:rPr>
                <w:snapToGrid w:val="0"/>
                <w:sz w:val="24"/>
                <w:szCs w:val="24"/>
                <w:lang w:eastAsia="en-US"/>
              </w:rPr>
              <w:t>1.1</w:t>
            </w:r>
          </w:p>
        </w:tc>
        <w:tc>
          <w:tcPr>
            <w:tcW w:w="3686"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r>
      <w:tr w:rsidR="001C014A"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line="276" w:lineRule="auto"/>
              <w:jc w:val="both"/>
              <w:rPr>
                <w:snapToGrid w:val="0"/>
                <w:sz w:val="24"/>
                <w:szCs w:val="24"/>
                <w:lang w:eastAsia="en-US"/>
              </w:rPr>
            </w:pPr>
            <w:r w:rsidRPr="009E67F0">
              <w:rPr>
                <w:snapToGrid w:val="0"/>
                <w:sz w:val="24"/>
                <w:szCs w:val="24"/>
                <w:lang w:eastAsia="en-US"/>
              </w:rPr>
              <w:t>1.2</w:t>
            </w:r>
          </w:p>
        </w:tc>
        <w:tc>
          <w:tcPr>
            <w:tcW w:w="3686"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1C014A" w:rsidRPr="009E67F0" w:rsidRDefault="001C014A" w:rsidP="009E67F0">
            <w:pPr>
              <w:widowControl w:val="0"/>
              <w:spacing w:before="40" w:after="40" w:line="276" w:lineRule="auto"/>
              <w:ind w:left="57" w:right="57" w:firstLine="680"/>
              <w:jc w:val="both"/>
              <w:rPr>
                <w:snapToGrid w:val="0"/>
                <w:sz w:val="24"/>
                <w:szCs w:val="24"/>
                <w:lang w:eastAsia="en-US"/>
              </w:rPr>
            </w:pPr>
          </w:p>
        </w:tc>
      </w:tr>
      <w:tr w:rsidR="008F2162" w:rsidRPr="009E67F0" w:rsidTr="0039096B">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line="276" w:lineRule="auto"/>
              <w:jc w:val="both"/>
              <w:rPr>
                <w:snapToGrid w:val="0"/>
                <w:sz w:val="19"/>
                <w:szCs w:val="19"/>
                <w:lang w:eastAsia="en-US"/>
              </w:rPr>
            </w:pPr>
          </w:p>
        </w:tc>
        <w:tc>
          <w:tcPr>
            <w:tcW w:w="14459" w:type="dxa"/>
            <w:gridSpan w:val="6"/>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rPr>
                <w:snapToGrid w:val="0"/>
                <w:sz w:val="24"/>
                <w:szCs w:val="24"/>
                <w:lang w:eastAsia="en-US"/>
              </w:rPr>
            </w:pPr>
            <w:r w:rsidRPr="008F2162">
              <w:rPr>
                <w:b/>
                <w:snapToGrid w:val="0"/>
                <w:sz w:val="24"/>
                <w:szCs w:val="24"/>
                <w:lang w:eastAsia="en-US"/>
              </w:rPr>
              <w:t>кроме того иностранные граждане (включается при необходимости)</w:t>
            </w:r>
          </w:p>
        </w:tc>
      </w:tr>
      <w:tr w:rsidR="008F2162" w:rsidRPr="009E67F0" w:rsidTr="008F2162">
        <w:tc>
          <w:tcPr>
            <w:tcW w:w="695" w:type="dxa"/>
            <w:tcBorders>
              <w:top w:val="single" w:sz="6" w:space="0" w:color="auto"/>
              <w:left w:val="single" w:sz="6" w:space="0" w:color="auto"/>
              <w:bottom w:val="single" w:sz="6" w:space="0" w:color="auto"/>
              <w:right w:val="single" w:sz="6" w:space="0" w:color="auto"/>
            </w:tcBorders>
          </w:tcPr>
          <w:p w:rsidR="008F2162" w:rsidRPr="008F2162" w:rsidRDefault="008F2162" w:rsidP="008F2162">
            <w:pPr>
              <w:widowControl w:val="0"/>
              <w:spacing w:line="276" w:lineRule="auto"/>
              <w:ind w:left="20"/>
              <w:jc w:val="both"/>
              <w:rPr>
                <w:snapToGrid w:val="0"/>
                <w:sz w:val="24"/>
                <w:szCs w:val="24"/>
                <w:lang w:eastAsia="en-US"/>
              </w:rPr>
            </w:pPr>
            <w:r w:rsidRPr="008F2162">
              <w:rPr>
                <w:snapToGrid w:val="0"/>
                <w:sz w:val="24"/>
                <w:szCs w:val="24"/>
                <w:lang w:eastAsia="en-US"/>
              </w:rPr>
              <w:t>1.3</w:t>
            </w:r>
          </w:p>
        </w:tc>
        <w:tc>
          <w:tcPr>
            <w:tcW w:w="3686" w:type="dxa"/>
            <w:tcBorders>
              <w:top w:val="single" w:sz="6" w:space="0" w:color="auto"/>
              <w:left w:val="single" w:sz="6" w:space="0" w:color="auto"/>
              <w:bottom w:val="single" w:sz="6" w:space="0" w:color="auto"/>
              <w:right w:val="single" w:sz="6" w:space="0" w:color="auto"/>
            </w:tcBorders>
          </w:tcPr>
          <w:p w:rsidR="008F2162" w:rsidRPr="008F2162" w:rsidRDefault="008F2162" w:rsidP="008F2162">
            <w:pPr>
              <w:widowControl w:val="0"/>
              <w:spacing w:before="40" w:after="40" w:line="276" w:lineRule="auto"/>
              <w:ind w:left="57" w:right="57" w:firstLine="680"/>
              <w:jc w:val="both"/>
              <w:rPr>
                <w:b/>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8F2162" w:rsidRDefault="008F2162" w:rsidP="008F2162">
            <w:pPr>
              <w:widowControl w:val="0"/>
              <w:spacing w:before="40" w:after="40" w:line="276" w:lineRule="auto"/>
              <w:ind w:left="57" w:right="57" w:firstLine="680"/>
              <w:jc w:val="both"/>
              <w:rPr>
                <w:b/>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416"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r>
      <w:tr w:rsidR="008F2162" w:rsidRPr="009E67F0" w:rsidTr="008F2162">
        <w:tc>
          <w:tcPr>
            <w:tcW w:w="695" w:type="dxa"/>
            <w:tcBorders>
              <w:top w:val="single" w:sz="6" w:space="0" w:color="auto"/>
              <w:left w:val="single" w:sz="6" w:space="0" w:color="auto"/>
              <w:bottom w:val="single" w:sz="6" w:space="0" w:color="auto"/>
              <w:right w:val="single" w:sz="6" w:space="0" w:color="auto"/>
            </w:tcBorders>
          </w:tcPr>
          <w:p w:rsidR="008F2162" w:rsidRPr="008F2162" w:rsidRDefault="008F2162" w:rsidP="008F2162">
            <w:pPr>
              <w:widowControl w:val="0"/>
              <w:spacing w:line="276" w:lineRule="auto"/>
              <w:ind w:left="20"/>
              <w:jc w:val="both"/>
              <w:rPr>
                <w:snapToGrid w:val="0"/>
                <w:sz w:val="24"/>
                <w:szCs w:val="24"/>
                <w:lang w:eastAsia="en-US"/>
              </w:rPr>
            </w:pPr>
            <w:r w:rsidRPr="008F2162">
              <w:rPr>
                <w:snapToGrid w:val="0"/>
                <w:sz w:val="24"/>
                <w:szCs w:val="24"/>
                <w:lang w:eastAsia="en-US"/>
              </w:rPr>
              <w:t>1.4</w:t>
            </w:r>
          </w:p>
        </w:tc>
        <w:tc>
          <w:tcPr>
            <w:tcW w:w="3686"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416"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r>
      <w:tr w:rsidR="008F2162" w:rsidRPr="009E67F0" w:rsidTr="008F2162">
        <w:trPr>
          <w:gridAfter w:val="1"/>
          <w:wAfter w:w="1416" w:type="dxa"/>
        </w:trPr>
        <w:tc>
          <w:tcPr>
            <w:tcW w:w="15154" w:type="dxa"/>
            <w:gridSpan w:val="7"/>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hanging="37"/>
              <w:jc w:val="both"/>
              <w:rPr>
                <w:b/>
                <w:snapToGrid w:val="0"/>
                <w:sz w:val="24"/>
                <w:szCs w:val="24"/>
                <w:lang w:eastAsia="en-US"/>
              </w:rPr>
            </w:pPr>
            <w:r w:rsidRPr="009E67F0">
              <w:rPr>
                <w:b/>
                <w:snapToGrid w:val="0"/>
                <w:sz w:val="24"/>
                <w:szCs w:val="24"/>
                <w:lang w:eastAsia="en-US"/>
              </w:rPr>
              <w:t>2.</w:t>
            </w:r>
            <w:r w:rsidR="00835652">
              <w:rPr>
                <w:b/>
                <w:snapToGrid w:val="0"/>
                <w:sz w:val="24"/>
                <w:szCs w:val="24"/>
                <w:lang w:eastAsia="en-US"/>
              </w:rPr>
              <w:t xml:space="preserve"> </w:t>
            </w:r>
            <w:r w:rsidRPr="009E67F0">
              <w:rPr>
                <w:b/>
                <w:snapToGrid w:val="0"/>
                <w:sz w:val="24"/>
                <w:szCs w:val="24"/>
                <w:lang w:eastAsia="en-US"/>
              </w:rPr>
              <w:t>ИТР (инженерно-технический персонал)</w:t>
            </w:r>
          </w:p>
        </w:tc>
      </w:tr>
      <w:tr w:rsidR="008F2162"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line="276" w:lineRule="auto"/>
              <w:jc w:val="both"/>
              <w:rPr>
                <w:snapToGrid w:val="0"/>
                <w:sz w:val="24"/>
                <w:szCs w:val="24"/>
                <w:lang w:eastAsia="en-US"/>
              </w:rPr>
            </w:pPr>
            <w:r w:rsidRPr="009E67F0">
              <w:rPr>
                <w:snapToGrid w:val="0"/>
                <w:sz w:val="24"/>
                <w:szCs w:val="24"/>
                <w:lang w:eastAsia="en-US"/>
              </w:rPr>
              <w:t>2.1</w:t>
            </w:r>
          </w:p>
        </w:tc>
        <w:tc>
          <w:tcPr>
            <w:tcW w:w="3686"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r>
      <w:tr w:rsidR="008F2162"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line="276" w:lineRule="auto"/>
              <w:jc w:val="both"/>
              <w:rPr>
                <w:snapToGrid w:val="0"/>
                <w:sz w:val="24"/>
                <w:szCs w:val="24"/>
                <w:lang w:eastAsia="en-US"/>
              </w:rPr>
            </w:pPr>
            <w:r w:rsidRPr="009E67F0">
              <w:rPr>
                <w:snapToGrid w:val="0"/>
                <w:sz w:val="24"/>
                <w:szCs w:val="24"/>
                <w:lang w:eastAsia="en-US"/>
              </w:rPr>
              <w:t>2.2</w:t>
            </w:r>
          </w:p>
        </w:tc>
        <w:tc>
          <w:tcPr>
            <w:tcW w:w="3686"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r>
      <w:tr w:rsidR="008F2162" w:rsidRPr="009E67F0" w:rsidTr="0039096B">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line="276" w:lineRule="auto"/>
              <w:jc w:val="both"/>
              <w:rPr>
                <w:snapToGrid w:val="0"/>
                <w:sz w:val="19"/>
                <w:szCs w:val="19"/>
                <w:lang w:eastAsia="en-US"/>
              </w:rPr>
            </w:pPr>
          </w:p>
        </w:tc>
        <w:tc>
          <w:tcPr>
            <w:tcW w:w="14459" w:type="dxa"/>
            <w:gridSpan w:val="6"/>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r w:rsidRPr="008F2162">
              <w:rPr>
                <w:b/>
                <w:snapToGrid w:val="0"/>
                <w:sz w:val="24"/>
                <w:szCs w:val="24"/>
                <w:lang w:eastAsia="en-US"/>
              </w:rPr>
              <w:t>кроме того иностранные граждане (включается при необходимости)</w:t>
            </w:r>
          </w:p>
        </w:tc>
      </w:tr>
      <w:tr w:rsidR="008F2162"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8F2162" w:rsidRDefault="00835652" w:rsidP="008F2162">
            <w:pPr>
              <w:widowControl w:val="0"/>
              <w:spacing w:line="276" w:lineRule="auto"/>
              <w:ind w:left="20"/>
              <w:jc w:val="both"/>
              <w:rPr>
                <w:snapToGrid w:val="0"/>
                <w:sz w:val="24"/>
                <w:szCs w:val="24"/>
                <w:lang w:eastAsia="en-US"/>
              </w:rPr>
            </w:pPr>
            <w:r>
              <w:rPr>
                <w:snapToGrid w:val="0"/>
                <w:sz w:val="24"/>
                <w:szCs w:val="24"/>
                <w:lang w:eastAsia="en-US"/>
              </w:rPr>
              <w:lastRenderedPageBreak/>
              <w:t>2</w:t>
            </w:r>
            <w:r w:rsidR="008F2162" w:rsidRPr="008F2162">
              <w:rPr>
                <w:snapToGrid w:val="0"/>
                <w:sz w:val="24"/>
                <w:szCs w:val="24"/>
                <w:lang w:eastAsia="en-US"/>
              </w:rPr>
              <w:t>.3</w:t>
            </w:r>
          </w:p>
        </w:tc>
        <w:tc>
          <w:tcPr>
            <w:tcW w:w="3686" w:type="dxa"/>
            <w:tcBorders>
              <w:top w:val="single" w:sz="6" w:space="0" w:color="auto"/>
              <w:left w:val="single" w:sz="6" w:space="0" w:color="auto"/>
              <w:bottom w:val="single" w:sz="6" w:space="0" w:color="auto"/>
              <w:right w:val="single" w:sz="6" w:space="0" w:color="auto"/>
            </w:tcBorders>
          </w:tcPr>
          <w:p w:rsidR="008F2162" w:rsidRPr="008F2162" w:rsidRDefault="008F2162" w:rsidP="008F2162">
            <w:pPr>
              <w:widowControl w:val="0"/>
              <w:spacing w:before="40" w:after="40" w:line="276" w:lineRule="auto"/>
              <w:ind w:left="57" w:right="57" w:firstLine="680"/>
              <w:jc w:val="both"/>
              <w:rPr>
                <w:b/>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8F2162" w:rsidRDefault="008F2162" w:rsidP="008F2162">
            <w:pPr>
              <w:widowControl w:val="0"/>
              <w:spacing w:before="40" w:after="40" w:line="276" w:lineRule="auto"/>
              <w:ind w:left="57" w:right="57" w:firstLine="680"/>
              <w:jc w:val="both"/>
              <w:rPr>
                <w:b/>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r>
      <w:tr w:rsidR="008F2162"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8F2162" w:rsidRDefault="00835652" w:rsidP="008F2162">
            <w:pPr>
              <w:widowControl w:val="0"/>
              <w:spacing w:line="276" w:lineRule="auto"/>
              <w:ind w:left="20"/>
              <w:jc w:val="both"/>
              <w:rPr>
                <w:snapToGrid w:val="0"/>
                <w:sz w:val="24"/>
                <w:szCs w:val="24"/>
                <w:lang w:eastAsia="en-US"/>
              </w:rPr>
            </w:pPr>
            <w:r>
              <w:rPr>
                <w:snapToGrid w:val="0"/>
                <w:sz w:val="24"/>
                <w:szCs w:val="24"/>
                <w:lang w:eastAsia="en-US"/>
              </w:rPr>
              <w:t>2</w:t>
            </w:r>
            <w:r w:rsidR="008F2162" w:rsidRPr="008F2162">
              <w:rPr>
                <w:snapToGrid w:val="0"/>
                <w:sz w:val="24"/>
                <w:szCs w:val="24"/>
                <w:lang w:eastAsia="en-US"/>
              </w:rPr>
              <w:t>.4</w:t>
            </w:r>
          </w:p>
        </w:tc>
        <w:tc>
          <w:tcPr>
            <w:tcW w:w="3686"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7A4813" w:rsidRDefault="008F2162" w:rsidP="008F2162">
            <w:pPr>
              <w:widowControl w:val="0"/>
              <w:spacing w:before="40" w:after="40" w:line="276" w:lineRule="auto"/>
              <w:ind w:left="57" w:right="57" w:firstLine="680"/>
              <w:jc w:val="both"/>
              <w:rPr>
                <w:snapToGrid w:val="0"/>
                <w:sz w:val="19"/>
                <w:szCs w:val="19"/>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r>
      <w:tr w:rsidR="008F2162" w:rsidRPr="009E67F0" w:rsidTr="008F2162">
        <w:trPr>
          <w:gridAfter w:val="1"/>
          <w:wAfter w:w="1416" w:type="dxa"/>
        </w:trPr>
        <w:tc>
          <w:tcPr>
            <w:tcW w:w="15154" w:type="dxa"/>
            <w:gridSpan w:val="7"/>
            <w:tcBorders>
              <w:top w:val="single" w:sz="6" w:space="0" w:color="auto"/>
              <w:left w:val="single" w:sz="6" w:space="0" w:color="auto"/>
              <w:bottom w:val="single" w:sz="6" w:space="0" w:color="auto"/>
              <w:right w:val="single" w:sz="6" w:space="0" w:color="auto"/>
            </w:tcBorders>
          </w:tcPr>
          <w:p w:rsidR="008F2162" w:rsidRPr="009E67F0" w:rsidRDefault="008F2162" w:rsidP="00EB346C">
            <w:pPr>
              <w:widowControl w:val="0"/>
              <w:spacing w:before="40" w:after="40" w:line="276" w:lineRule="auto"/>
              <w:ind w:left="57" w:right="57" w:hanging="37"/>
              <w:jc w:val="both"/>
              <w:rPr>
                <w:b/>
                <w:snapToGrid w:val="0"/>
                <w:sz w:val="24"/>
                <w:szCs w:val="24"/>
                <w:lang w:eastAsia="en-US"/>
              </w:rPr>
            </w:pPr>
            <w:r w:rsidRPr="009E67F0">
              <w:rPr>
                <w:b/>
                <w:snapToGrid w:val="0"/>
                <w:sz w:val="24"/>
                <w:szCs w:val="24"/>
                <w:lang w:eastAsia="en-US"/>
              </w:rPr>
              <w:t>3.</w:t>
            </w:r>
            <w:r w:rsidR="00835652">
              <w:rPr>
                <w:b/>
                <w:snapToGrid w:val="0"/>
                <w:sz w:val="24"/>
                <w:szCs w:val="24"/>
                <w:lang w:eastAsia="en-US"/>
              </w:rPr>
              <w:t xml:space="preserve"> </w:t>
            </w:r>
            <w:r w:rsidRPr="009E67F0">
              <w:rPr>
                <w:b/>
                <w:snapToGrid w:val="0"/>
                <w:sz w:val="24"/>
                <w:szCs w:val="24"/>
                <w:lang w:eastAsia="en-US"/>
              </w:rPr>
              <w:t>Рабочие  (</w:t>
            </w:r>
            <w:r w:rsidR="00EB346C">
              <w:rPr>
                <w:b/>
                <w:snapToGrid w:val="0"/>
                <w:sz w:val="24"/>
                <w:szCs w:val="24"/>
                <w:lang w:eastAsia="en-US"/>
              </w:rPr>
              <w:t>водители автотранспорта, бульдозеристы</w:t>
            </w:r>
            <w:r w:rsidRPr="009E67F0">
              <w:rPr>
                <w:b/>
                <w:snapToGrid w:val="0"/>
                <w:sz w:val="24"/>
                <w:szCs w:val="24"/>
                <w:lang w:eastAsia="en-US"/>
              </w:rPr>
              <w:t xml:space="preserve">, электромонтажники, </w:t>
            </w:r>
            <w:proofErr w:type="spellStart"/>
            <w:r w:rsidRPr="009E67F0">
              <w:rPr>
                <w:b/>
                <w:snapToGrid w:val="0"/>
                <w:sz w:val="24"/>
                <w:szCs w:val="24"/>
                <w:lang w:eastAsia="en-US"/>
              </w:rPr>
              <w:t>электролинейщики</w:t>
            </w:r>
            <w:proofErr w:type="spellEnd"/>
            <w:r w:rsidRPr="009E67F0">
              <w:rPr>
                <w:b/>
                <w:snapToGrid w:val="0"/>
                <w:sz w:val="24"/>
                <w:szCs w:val="24"/>
                <w:lang w:eastAsia="en-US"/>
              </w:rPr>
              <w:t xml:space="preserve"> и т. д.)</w:t>
            </w:r>
          </w:p>
        </w:tc>
      </w:tr>
      <w:tr w:rsidR="008F2162"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line="276" w:lineRule="auto"/>
              <w:jc w:val="both"/>
              <w:rPr>
                <w:snapToGrid w:val="0"/>
                <w:sz w:val="24"/>
                <w:szCs w:val="24"/>
                <w:lang w:eastAsia="en-US"/>
              </w:rPr>
            </w:pPr>
            <w:r w:rsidRPr="009E67F0">
              <w:rPr>
                <w:snapToGrid w:val="0"/>
                <w:sz w:val="24"/>
                <w:szCs w:val="24"/>
                <w:lang w:eastAsia="en-US"/>
              </w:rPr>
              <w:t>3.1</w:t>
            </w:r>
          </w:p>
        </w:tc>
        <w:tc>
          <w:tcPr>
            <w:tcW w:w="3686"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center"/>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center"/>
              <w:rPr>
                <w:snapToGrid w:val="0"/>
                <w:sz w:val="24"/>
                <w:szCs w:val="24"/>
                <w:lang w:eastAsia="en-US"/>
              </w:rPr>
            </w:pPr>
          </w:p>
        </w:tc>
      </w:tr>
      <w:tr w:rsidR="008F2162" w:rsidRPr="009E67F0" w:rsidTr="008F2162">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line="276" w:lineRule="auto"/>
              <w:jc w:val="both"/>
              <w:rPr>
                <w:snapToGrid w:val="0"/>
                <w:sz w:val="24"/>
                <w:szCs w:val="24"/>
                <w:lang w:eastAsia="en-US"/>
              </w:rPr>
            </w:pPr>
            <w:r w:rsidRPr="009E67F0">
              <w:rPr>
                <w:snapToGrid w:val="0"/>
                <w:sz w:val="24"/>
                <w:szCs w:val="24"/>
                <w:lang w:eastAsia="en-US"/>
              </w:rPr>
              <w:t>3.2</w:t>
            </w:r>
          </w:p>
        </w:tc>
        <w:tc>
          <w:tcPr>
            <w:tcW w:w="3686"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both"/>
              <w:rPr>
                <w:snapToGrid w:val="0"/>
                <w:sz w:val="24"/>
                <w:szCs w:val="24"/>
                <w:lang w:eastAsia="en-US"/>
              </w:rPr>
            </w:pPr>
          </w:p>
        </w:tc>
        <w:tc>
          <w:tcPr>
            <w:tcW w:w="1699"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rPr>
                <w:snapToGrid w:val="0"/>
                <w:sz w:val="24"/>
                <w:szCs w:val="24"/>
                <w:lang w:eastAsia="en-US"/>
              </w:rPr>
            </w:pPr>
          </w:p>
        </w:tc>
        <w:tc>
          <w:tcPr>
            <w:tcW w:w="1134"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center"/>
              <w:rPr>
                <w:snapToGrid w:val="0"/>
                <w:sz w:val="24"/>
                <w:szCs w:val="24"/>
                <w:lang w:eastAsia="en-US"/>
              </w:rPr>
            </w:pPr>
          </w:p>
        </w:tc>
        <w:tc>
          <w:tcPr>
            <w:tcW w:w="3262" w:type="dxa"/>
            <w:tcBorders>
              <w:top w:val="single" w:sz="6" w:space="0" w:color="auto"/>
              <w:left w:val="single" w:sz="6" w:space="0" w:color="auto"/>
              <w:bottom w:val="single" w:sz="6" w:space="0" w:color="auto"/>
              <w:right w:val="single" w:sz="6" w:space="0" w:color="auto"/>
            </w:tcBorders>
          </w:tcPr>
          <w:p w:rsidR="008F2162" w:rsidRPr="009E67F0" w:rsidRDefault="008F2162" w:rsidP="008F2162">
            <w:pPr>
              <w:widowControl w:val="0"/>
              <w:spacing w:before="40" w:after="40" w:line="276" w:lineRule="auto"/>
              <w:ind w:left="57" w:right="57" w:firstLine="680"/>
              <w:jc w:val="center"/>
              <w:rPr>
                <w:snapToGrid w:val="0"/>
                <w:sz w:val="24"/>
                <w:szCs w:val="24"/>
                <w:lang w:eastAsia="en-US"/>
              </w:rPr>
            </w:pPr>
          </w:p>
        </w:tc>
      </w:tr>
      <w:tr w:rsidR="00835652" w:rsidRPr="009E67F0" w:rsidTr="0039096B">
        <w:trPr>
          <w:gridAfter w:val="1"/>
          <w:wAfter w:w="1416" w:type="dxa"/>
        </w:trPr>
        <w:tc>
          <w:tcPr>
            <w:tcW w:w="695"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line="276" w:lineRule="auto"/>
              <w:jc w:val="both"/>
              <w:rPr>
                <w:snapToGrid w:val="0"/>
                <w:sz w:val="19"/>
                <w:szCs w:val="19"/>
                <w:lang w:eastAsia="en-US"/>
              </w:rPr>
            </w:pPr>
          </w:p>
        </w:tc>
        <w:tc>
          <w:tcPr>
            <w:tcW w:w="14459" w:type="dxa"/>
            <w:gridSpan w:val="6"/>
            <w:tcBorders>
              <w:top w:val="single" w:sz="6" w:space="0" w:color="auto"/>
              <w:left w:val="single" w:sz="6" w:space="0" w:color="auto"/>
              <w:bottom w:val="single" w:sz="6" w:space="0" w:color="auto"/>
              <w:right w:val="single" w:sz="6" w:space="0" w:color="auto"/>
            </w:tcBorders>
          </w:tcPr>
          <w:p w:rsidR="00835652" w:rsidRPr="009E67F0" w:rsidRDefault="00835652" w:rsidP="00835652">
            <w:pPr>
              <w:widowControl w:val="0"/>
              <w:spacing w:before="40" w:after="40" w:line="276" w:lineRule="auto"/>
              <w:ind w:left="57" w:right="57" w:firstLine="680"/>
              <w:rPr>
                <w:snapToGrid w:val="0"/>
                <w:sz w:val="24"/>
                <w:szCs w:val="24"/>
                <w:lang w:eastAsia="en-US"/>
              </w:rPr>
            </w:pPr>
            <w:r w:rsidRPr="00835652">
              <w:rPr>
                <w:b/>
                <w:snapToGrid w:val="0"/>
                <w:sz w:val="24"/>
                <w:szCs w:val="24"/>
                <w:lang w:eastAsia="en-US"/>
              </w:rPr>
              <w:t>кроме того иностранные граждане (включается при необходимости)</w:t>
            </w:r>
          </w:p>
        </w:tc>
      </w:tr>
      <w:tr w:rsidR="00835652" w:rsidRPr="009E67F0" w:rsidTr="0039096B">
        <w:tc>
          <w:tcPr>
            <w:tcW w:w="695" w:type="dxa"/>
            <w:tcBorders>
              <w:top w:val="single" w:sz="6" w:space="0" w:color="auto"/>
              <w:left w:val="single" w:sz="6" w:space="0" w:color="auto"/>
              <w:bottom w:val="single" w:sz="6" w:space="0" w:color="auto"/>
              <w:right w:val="single" w:sz="6" w:space="0" w:color="auto"/>
            </w:tcBorders>
          </w:tcPr>
          <w:p w:rsidR="00835652" w:rsidRPr="00835652" w:rsidRDefault="00835652" w:rsidP="00835652">
            <w:pPr>
              <w:widowControl w:val="0"/>
              <w:spacing w:line="276" w:lineRule="auto"/>
              <w:jc w:val="both"/>
              <w:rPr>
                <w:snapToGrid w:val="0"/>
                <w:sz w:val="24"/>
                <w:szCs w:val="24"/>
                <w:lang w:eastAsia="en-US"/>
              </w:rPr>
            </w:pPr>
            <w:r w:rsidRPr="00835652">
              <w:rPr>
                <w:snapToGrid w:val="0"/>
                <w:sz w:val="24"/>
                <w:szCs w:val="24"/>
                <w:lang w:eastAsia="en-US"/>
              </w:rPr>
              <w:t>3.3</w:t>
            </w:r>
          </w:p>
        </w:tc>
        <w:tc>
          <w:tcPr>
            <w:tcW w:w="3686" w:type="dxa"/>
            <w:tcBorders>
              <w:top w:val="single" w:sz="6" w:space="0" w:color="auto"/>
              <w:left w:val="single" w:sz="6" w:space="0" w:color="auto"/>
              <w:bottom w:val="single" w:sz="6" w:space="0" w:color="auto"/>
              <w:right w:val="single" w:sz="6" w:space="0" w:color="auto"/>
            </w:tcBorders>
          </w:tcPr>
          <w:p w:rsidR="00835652" w:rsidRPr="00835652" w:rsidRDefault="00835652" w:rsidP="00835652">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both"/>
              <w:rPr>
                <w:snapToGrid w:val="0"/>
                <w:sz w:val="19"/>
                <w:szCs w:val="19"/>
                <w:lang w:eastAsia="en-US"/>
              </w:rPr>
            </w:pPr>
          </w:p>
        </w:tc>
        <w:tc>
          <w:tcPr>
            <w:tcW w:w="1699"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rPr>
                <w:snapToGrid w:val="0"/>
                <w:sz w:val="19"/>
                <w:szCs w:val="19"/>
                <w:lang w:eastAsia="en-US"/>
              </w:rPr>
            </w:pPr>
          </w:p>
        </w:tc>
        <w:tc>
          <w:tcPr>
            <w:tcW w:w="1134"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c>
          <w:tcPr>
            <w:tcW w:w="3262"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c>
          <w:tcPr>
            <w:tcW w:w="1416"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r>
      <w:tr w:rsidR="00835652" w:rsidRPr="009E67F0" w:rsidTr="0039096B">
        <w:tc>
          <w:tcPr>
            <w:tcW w:w="695" w:type="dxa"/>
            <w:tcBorders>
              <w:top w:val="single" w:sz="6" w:space="0" w:color="auto"/>
              <w:left w:val="single" w:sz="6" w:space="0" w:color="auto"/>
              <w:bottom w:val="single" w:sz="6" w:space="0" w:color="auto"/>
              <w:right w:val="single" w:sz="6" w:space="0" w:color="auto"/>
            </w:tcBorders>
          </w:tcPr>
          <w:p w:rsidR="00835652" w:rsidRPr="00835652" w:rsidRDefault="00835652" w:rsidP="00835652">
            <w:pPr>
              <w:widowControl w:val="0"/>
              <w:spacing w:line="276" w:lineRule="auto"/>
              <w:jc w:val="both"/>
              <w:rPr>
                <w:snapToGrid w:val="0"/>
                <w:sz w:val="24"/>
                <w:szCs w:val="24"/>
                <w:lang w:eastAsia="en-US"/>
              </w:rPr>
            </w:pPr>
            <w:r w:rsidRPr="00835652">
              <w:rPr>
                <w:snapToGrid w:val="0"/>
                <w:sz w:val="24"/>
                <w:szCs w:val="24"/>
                <w:lang w:eastAsia="en-US"/>
              </w:rPr>
              <w:t>3.4</w:t>
            </w:r>
          </w:p>
        </w:tc>
        <w:tc>
          <w:tcPr>
            <w:tcW w:w="3686" w:type="dxa"/>
            <w:tcBorders>
              <w:top w:val="single" w:sz="6" w:space="0" w:color="auto"/>
              <w:left w:val="single" w:sz="6" w:space="0" w:color="auto"/>
              <w:bottom w:val="single" w:sz="6" w:space="0" w:color="auto"/>
              <w:right w:val="single" w:sz="6" w:space="0" w:color="auto"/>
            </w:tcBorders>
          </w:tcPr>
          <w:p w:rsidR="00835652" w:rsidRPr="00835652" w:rsidRDefault="00835652" w:rsidP="00835652">
            <w:pPr>
              <w:widowControl w:val="0"/>
              <w:spacing w:before="40" w:after="40" w:line="276" w:lineRule="auto"/>
              <w:ind w:left="57" w:right="57" w:firstLine="680"/>
              <w:jc w:val="both"/>
              <w:rPr>
                <w:snapToGrid w:val="0"/>
                <w:sz w:val="24"/>
                <w:szCs w:val="24"/>
                <w:lang w:eastAsia="en-US"/>
              </w:rPr>
            </w:pPr>
          </w:p>
        </w:tc>
        <w:tc>
          <w:tcPr>
            <w:tcW w:w="3260"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both"/>
              <w:rPr>
                <w:snapToGrid w:val="0"/>
                <w:sz w:val="19"/>
                <w:szCs w:val="19"/>
                <w:lang w:eastAsia="en-US"/>
              </w:rPr>
            </w:pPr>
          </w:p>
        </w:tc>
        <w:tc>
          <w:tcPr>
            <w:tcW w:w="1699"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rPr>
                <w:snapToGrid w:val="0"/>
                <w:sz w:val="19"/>
                <w:szCs w:val="19"/>
                <w:lang w:eastAsia="en-US"/>
              </w:rPr>
            </w:pPr>
          </w:p>
        </w:tc>
        <w:tc>
          <w:tcPr>
            <w:tcW w:w="1134"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c>
          <w:tcPr>
            <w:tcW w:w="3262"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c>
          <w:tcPr>
            <w:tcW w:w="1416" w:type="dxa"/>
            <w:tcBorders>
              <w:top w:val="single" w:sz="6" w:space="0" w:color="auto"/>
              <w:left w:val="single" w:sz="6" w:space="0" w:color="auto"/>
              <w:bottom w:val="single" w:sz="6" w:space="0" w:color="auto"/>
              <w:right w:val="single" w:sz="6" w:space="0" w:color="auto"/>
            </w:tcBorders>
          </w:tcPr>
          <w:p w:rsidR="00835652" w:rsidRPr="007A4813" w:rsidRDefault="00835652" w:rsidP="00835652">
            <w:pPr>
              <w:widowControl w:val="0"/>
              <w:spacing w:before="40" w:after="40" w:line="276" w:lineRule="auto"/>
              <w:ind w:left="57" w:right="57" w:firstLine="680"/>
              <w:jc w:val="center"/>
              <w:rPr>
                <w:snapToGrid w:val="0"/>
                <w:sz w:val="19"/>
                <w:szCs w:val="19"/>
                <w:lang w:eastAsia="en-US"/>
              </w:rPr>
            </w:pPr>
          </w:p>
        </w:tc>
      </w:tr>
    </w:tbl>
    <w:p w:rsidR="008F2162" w:rsidRDefault="00A4741C" w:rsidP="00A4741C">
      <w:pPr>
        <w:keepNext/>
        <w:widowControl w:val="0"/>
        <w:suppressAutoHyphens/>
        <w:jc w:val="both"/>
        <w:rPr>
          <w:b/>
          <w:snapToGrid w:val="0"/>
          <w:sz w:val="24"/>
          <w:szCs w:val="24"/>
        </w:rPr>
      </w:pPr>
      <w:r>
        <w:rPr>
          <w:b/>
          <w:snapToGrid w:val="0"/>
          <w:sz w:val="24"/>
          <w:szCs w:val="24"/>
        </w:rPr>
        <w:t xml:space="preserve">      </w:t>
      </w:r>
    </w:p>
    <w:p w:rsidR="009E67F0" w:rsidRPr="00A4741C" w:rsidRDefault="009E67F0" w:rsidP="009E67F0">
      <w:pPr>
        <w:tabs>
          <w:tab w:val="left" w:pos="2625"/>
        </w:tabs>
        <w:rPr>
          <w:i/>
          <w:sz w:val="24"/>
          <w:szCs w:val="24"/>
        </w:rPr>
      </w:pPr>
      <w:r w:rsidRPr="00A4741C">
        <w:rPr>
          <w:i/>
          <w:sz w:val="24"/>
          <w:szCs w:val="24"/>
        </w:rPr>
        <w:t xml:space="preserve">Приложение: </w:t>
      </w:r>
    </w:p>
    <w:p w:rsidR="00A4741C" w:rsidRDefault="004F0DC4" w:rsidP="009E67F0">
      <w:pPr>
        <w:widowControl w:val="0"/>
        <w:ind w:firstLine="567"/>
        <w:jc w:val="both"/>
        <w:rPr>
          <w:sz w:val="24"/>
          <w:szCs w:val="24"/>
        </w:rPr>
      </w:pPr>
      <w:r w:rsidRPr="00A4741C">
        <w:rPr>
          <w:sz w:val="24"/>
          <w:szCs w:val="24"/>
        </w:rPr>
        <w:t>1</w:t>
      </w:r>
      <w:r w:rsidR="009E67F0" w:rsidRPr="00A4741C">
        <w:rPr>
          <w:sz w:val="24"/>
          <w:szCs w:val="24"/>
        </w:rPr>
        <w:t>.</w:t>
      </w:r>
      <w:r w:rsidR="00A507A6" w:rsidRPr="00A507A6">
        <w:t xml:space="preserve"> </w:t>
      </w:r>
      <w:r w:rsidR="00A507A6">
        <w:rPr>
          <w:sz w:val="24"/>
          <w:szCs w:val="24"/>
        </w:rPr>
        <w:t>К</w:t>
      </w:r>
      <w:r w:rsidR="00A507A6" w:rsidRPr="00A507A6">
        <w:rPr>
          <w:sz w:val="24"/>
          <w:szCs w:val="24"/>
        </w:rPr>
        <w:t xml:space="preserve">опии удостоверений </w:t>
      </w:r>
      <w:r w:rsidR="00294133" w:rsidRPr="00294133">
        <w:rPr>
          <w:sz w:val="24"/>
          <w:szCs w:val="24"/>
        </w:rPr>
        <w:t>установленного образца в соответствии с Правилами по охране труда при эксплуатации электроустановок, утв. приказом Минтруда № 328н от 27.07.2013 г. (с изменениями на 19.02.2016 года</w:t>
      </w:r>
      <w:r w:rsidR="00761F66">
        <w:rPr>
          <w:sz w:val="24"/>
          <w:szCs w:val="24"/>
        </w:rPr>
        <w:t>)</w:t>
      </w:r>
    </w:p>
    <w:p w:rsidR="00835652" w:rsidRDefault="00835652" w:rsidP="009E67F0">
      <w:pPr>
        <w:widowControl w:val="0"/>
        <w:ind w:firstLine="567"/>
        <w:jc w:val="both"/>
        <w:rPr>
          <w:snapToGrid w:val="0"/>
          <w:sz w:val="24"/>
          <w:szCs w:val="24"/>
        </w:rPr>
      </w:pPr>
      <w:r>
        <w:rPr>
          <w:snapToGrid w:val="0"/>
          <w:sz w:val="24"/>
          <w:szCs w:val="24"/>
        </w:rPr>
        <w:t xml:space="preserve">2.  </w:t>
      </w:r>
      <w:r w:rsidRPr="00835652">
        <w:rPr>
          <w:snapToGrid w:val="0"/>
          <w:sz w:val="24"/>
          <w:szCs w:val="24"/>
        </w:rPr>
        <w:t>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835652" w:rsidRDefault="00835652" w:rsidP="009E67F0">
      <w:pPr>
        <w:widowControl w:val="0"/>
        <w:ind w:firstLine="567"/>
        <w:jc w:val="both"/>
        <w:rPr>
          <w:snapToGrid w:val="0"/>
          <w:sz w:val="24"/>
          <w:szCs w:val="24"/>
        </w:rPr>
      </w:pPr>
      <w:r>
        <w:rPr>
          <w:snapToGrid w:val="0"/>
          <w:sz w:val="24"/>
          <w:szCs w:val="24"/>
        </w:rPr>
        <w:t xml:space="preserve">3.  </w:t>
      </w:r>
      <w:r w:rsidRPr="00835652">
        <w:rPr>
          <w:snapToGrid w:val="0"/>
          <w:sz w:val="24"/>
          <w:szCs w:val="24"/>
        </w:rPr>
        <w:t>Копии разрешений на привлечение иностранных граждан к работам.</w:t>
      </w:r>
    </w:p>
    <w:p w:rsidR="00835652" w:rsidRDefault="00835652" w:rsidP="009E67F0">
      <w:pPr>
        <w:widowControl w:val="0"/>
        <w:ind w:firstLine="567"/>
        <w:jc w:val="both"/>
        <w:rPr>
          <w:snapToGrid w:val="0"/>
          <w:sz w:val="24"/>
          <w:szCs w:val="24"/>
        </w:rPr>
      </w:pPr>
    </w:p>
    <w:p w:rsidR="009E67F0" w:rsidRPr="009E67F0" w:rsidRDefault="009E67F0" w:rsidP="009E67F0">
      <w:pPr>
        <w:widowControl w:val="0"/>
        <w:ind w:firstLine="567"/>
        <w:jc w:val="both"/>
        <w:rPr>
          <w:snapToGrid w:val="0"/>
          <w:sz w:val="24"/>
          <w:szCs w:val="24"/>
        </w:rPr>
      </w:pPr>
      <w:r w:rsidRPr="009E67F0">
        <w:rPr>
          <w:snapToGrid w:val="0"/>
          <w:sz w:val="24"/>
          <w:szCs w:val="24"/>
        </w:rPr>
        <w:t>_______________________________________________________________________</w:t>
      </w:r>
    </w:p>
    <w:p w:rsidR="009E67F0" w:rsidRPr="009E67F0" w:rsidRDefault="009E67F0" w:rsidP="009E67F0">
      <w:pPr>
        <w:widowControl w:val="0"/>
        <w:ind w:right="3684" w:firstLine="567"/>
        <w:jc w:val="center"/>
        <w:rPr>
          <w:snapToGrid w:val="0"/>
          <w:sz w:val="24"/>
          <w:szCs w:val="24"/>
          <w:vertAlign w:val="superscript"/>
        </w:rPr>
      </w:pPr>
      <w:r w:rsidRPr="009E67F0">
        <w:rPr>
          <w:snapToGrid w:val="0"/>
          <w:sz w:val="24"/>
          <w:szCs w:val="24"/>
          <w:vertAlign w:val="superscript"/>
        </w:rPr>
        <w:t>(подпись, М.П.)</w:t>
      </w:r>
    </w:p>
    <w:p w:rsidR="009E67F0" w:rsidRPr="009E67F0" w:rsidRDefault="009E67F0" w:rsidP="009E67F0">
      <w:pPr>
        <w:widowControl w:val="0"/>
        <w:ind w:firstLine="567"/>
        <w:jc w:val="both"/>
        <w:rPr>
          <w:snapToGrid w:val="0"/>
          <w:sz w:val="24"/>
          <w:szCs w:val="24"/>
        </w:rPr>
      </w:pPr>
      <w:r w:rsidRPr="009E67F0">
        <w:rPr>
          <w:snapToGrid w:val="0"/>
          <w:sz w:val="24"/>
          <w:szCs w:val="24"/>
        </w:rPr>
        <w:t>_______________________________________________________________________</w:t>
      </w:r>
    </w:p>
    <w:p w:rsidR="009E67F0" w:rsidRPr="009E67F0" w:rsidRDefault="009E67F0" w:rsidP="009E67F0">
      <w:pPr>
        <w:widowControl w:val="0"/>
        <w:ind w:right="3684" w:firstLine="567"/>
        <w:jc w:val="center"/>
        <w:rPr>
          <w:snapToGrid w:val="0"/>
          <w:sz w:val="24"/>
          <w:szCs w:val="24"/>
          <w:vertAlign w:val="superscript"/>
        </w:rPr>
      </w:pPr>
      <w:r w:rsidRPr="009E67F0">
        <w:rPr>
          <w:snapToGrid w:val="0"/>
          <w:sz w:val="24"/>
          <w:szCs w:val="24"/>
          <w:vertAlign w:val="superscript"/>
        </w:rPr>
        <w:t>(фамилия, имя, отчество подписавшего, должность)</w:t>
      </w:r>
    </w:p>
    <w:p w:rsidR="009E67F0" w:rsidRPr="009E67F0" w:rsidRDefault="009E67F0" w:rsidP="009E67F0">
      <w:pPr>
        <w:widowControl w:val="0"/>
        <w:pBdr>
          <w:bottom w:val="single" w:sz="4" w:space="1" w:color="auto"/>
        </w:pBdr>
        <w:shd w:val="clear" w:color="auto" w:fill="E0E0E0"/>
        <w:ind w:right="21" w:firstLine="680"/>
        <w:jc w:val="center"/>
        <w:rPr>
          <w:b/>
          <w:snapToGrid w:val="0"/>
          <w:color w:val="000000"/>
          <w:spacing w:val="36"/>
          <w:sz w:val="24"/>
          <w:szCs w:val="24"/>
        </w:rPr>
      </w:pPr>
      <w:r w:rsidRPr="009E67F0">
        <w:rPr>
          <w:b/>
          <w:snapToGrid w:val="0"/>
          <w:color w:val="000000"/>
          <w:spacing w:val="36"/>
          <w:sz w:val="24"/>
          <w:szCs w:val="24"/>
        </w:rPr>
        <w:t>конец формы</w:t>
      </w:r>
    </w:p>
    <w:bookmarkEnd w:id="2721"/>
    <w:bookmarkEnd w:id="2722"/>
    <w:p w:rsidR="00835652" w:rsidRPr="00835652" w:rsidRDefault="00835652" w:rsidP="00835652">
      <w:pPr>
        <w:widowControl w:val="0"/>
        <w:ind w:left="-851" w:firstLine="851"/>
        <w:jc w:val="both"/>
        <w:rPr>
          <w:b/>
        </w:rPr>
      </w:pPr>
      <w:r w:rsidRPr="00835652">
        <w:rPr>
          <w:b/>
        </w:rPr>
        <w:t>Инструкции по заполнению:</w:t>
      </w:r>
    </w:p>
    <w:p w:rsidR="00835652" w:rsidRPr="00835652" w:rsidRDefault="00835652" w:rsidP="00835652">
      <w:pPr>
        <w:widowControl w:val="0"/>
        <w:ind w:left="-851" w:firstLine="851"/>
        <w:contextualSpacing/>
        <w:jc w:val="both"/>
      </w:pPr>
      <w:r w:rsidRPr="00835652">
        <w:t>1. Участник конкурса приводит номер и дату письма о подаче оферты, приложением к которому является данная справка.</w:t>
      </w:r>
    </w:p>
    <w:p w:rsidR="00835652" w:rsidRPr="00835652" w:rsidRDefault="00835652" w:rsidP="00835652">
      <w:pPr>
        <w:widowControl w:val="0"/>
        <w:ind w:left="-851" w:firstLine="851"/>
        <w:contextualSpacing/>
        <w:jc w:val="both"/>
        <w:rPr>
          <w:sz w:val="22"/>
          <w:szCs w:val="22"/>
        </w:rPr>
      </w:pPr>
      <w:r w:rsidRPr="00835652">
        <w:t xml:space="preserve">2. Участник указывает свое фирменное наименование (в </w:t>
      </w:r>
      <w:proofErr w:type="spellStart"/>
      <w:r w:rsidRPr="00835652">
        <w:t>т.ч</w:t>
      </w:r>
      <w:proofErr w:type="spellEnd"/>
      <w:r w:rsidRPr="00835652">
        <w:t>. организационно-правовую форму) и свой адрес.</w:t>
      </w:r>
    </w:p>
    <w:p w:rsidR="00FC4AF6" w:rsidRPr="00D57C40" w:rsidRDefault="00FC4AF6" w:rsidP="00835652">
      <w:pPr>
        <w:widowControl w:val="0"/>
        <w:ind w:firstLine="680"/>
        <w:jc w:val="both"/>
        <w:rPr>
          <w:sz w:val="22"/>
          <w:szCs w:val="22"/>
        </w:rPr>
      </w:pPr>
    </w:p>
    <w:sectPr w:rsidR="00FC4AF6" w:rsidRPr="00D57C40" w:rsidSect="008F2162">
      <w:pgSz w:w="16838" w:h="11906" w:orient="landscape" w:code="9"/>
      <w:pgMar w:top="1418" w:right="567" w:bottom="567" w:left="85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4CF" w:rsidRDefault="001A04CF">
      <w:r>
        <w:separator/>
      </w:r>
    </w:p>
  </w:endnote>
  <w:endnote w:type="continuationSeparator" w:id="0">
    <w:p w:rsidR="001A04CF" w:rsidRDefault="001A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0A1" w:rsidRPr="003F011C" w:rsidRDefault="007310A1" w:rsidP="00AB126F">
    <w:pPr>
      <w:jc w:val="right"/>
    </w:pPr>
    <w:r>
      <w:rPr>
        <w:lang w:val="en-US"/>
      </w:rPr>
      <w:tab/>
    </w:r>
    <w:r w:rsidRPr="003F011C">
      <w:fldChar w:fldCharType="begin"/>
    </w:r>
    <w:r w:rsidRPr="003F011C">
      <w:instrText xml:space="preserve"> PAGE   \* MERGEFORMAT </w:instrText>
    </w:r>
    <w:r w:rsidRPr="003F011C">
      <w:fldChar w:fldCharType="separate"/>
    </w:r>
    <w:r w:rsidR="00946835">
      <w:rPr>
        <w:noProof/>
      </w:rPr>
      <w:t>16</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0A1" w:rsidRPr="004A4496" w:rsidRDefault="007310A1"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46835">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46835">
      <w:rPr>
        <w:noProof/>
        <w:sz w:val="17"/>
        <w:szCs w:val="17"/>
      </w:rPr>
      <w:t>120</w:t>
    </w:r>
    <w:r w:rsidRPr="004A4496">
      <w:rPr>
        <w:sz w:val="17"/>
        <w:szCs w:val="17"/>
      </w:rPr>
      <w:fldChar w:fldCharType="end"/>
    </w:r>
  </w:p>
  <w:p w:rsidR="007310A1" w:rsidRDefault="007310A1"/>
  <w:p w:rsidR="007310A1" w:rsidRDefault="007310A1"/>
  <w:p w:rsidR="007310A1" w:rsidRDefault="007310A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0A1" w:rsidRPr="004A4496" w:rsidRDefault="007310A1"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46835">
      <w:rPr>
        <w:noProof/>
        <w:sz w:val="17"/>
        <w:szCs w:val="17"/>
      </w:rPr>
      <w:t>17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46835">
      <w:rPr>
        <w:noProof/>
        <w:sz w:val="17"/>
        <w:szCs w:val="17"/>
      </w:rPr>
      <w:t>120</w:t>
    </w:r>
    <w:r w:rsidRPr="004A4496">
      <w:rPr>
        <w:sz w:val="17"/>
        <w:szCs w:val="17"/>
      </w:rPr>
      <w:fldChar w:fldCharType="end"/>
    </w:r>
    <w:bookmarkStart w:id="2505" w:name="_Hlt447028322"/>
    <w:bookmarkStart w:id="2506" w:name="_Toc517582288"/>
    <w:bookmarkStart w:id="2507" w:name="_Toc517582612"/>
    <w:bookmarkEnd w:id="2505"/>
    <w:bookmarkEnd w:id="2506"/>
    <w:bookmarkEnd w:id="2507"/>
  </w:p>
  <w:p w:rsidR="007310A1" w:rsidRDefault="007310A1"/>
  <w:p w:rsidR="007310A1" w:rsidRDefault="007310A1"/>
  <w:p w:rsidR="007310A1" w:rsidRDefault="007310A1"/>
  <w:p w:rsidR="007310A1" w:rsidRDefault="007310A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4CF" w:rsidRDefault="001A04CF">
      <w:r>
        <w:separator/>
      </w:r>
    </w:p>
  </w:footnote>
  <w:footnote w:type="continuationSeparator" w:id="0">
    <w:p w:rsidR="001A04CF" w:rsidRDefault="001A04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000001A"/>
    <w:multiLevelType w:val="hybridMultilevel"/>
    <w:tmpl w:val="12CA1C5E"/>
    <w:lvl w:ilvl="0" w:tplc="F4CCCA22">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25FEFE9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7CBA4A7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004CFE6">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67CC950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E88DBC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ECA95F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CA2A30C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C164D41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2996851"/>
    <w:multiLevelType w:val="hybridMultilevel"/>
    <w:tmpl w:val="866A3620"/>
    <w:lvl w:ilvl="0" w:tplc="0F7A3DB2">
      <w:start w:val="1"/>
      <w:numFmt w:val="decimal"/>
      <w:lvlText w:val="%1."/>
      <w:lvlJc w:val="left"/>
      <w:pPr>
        <w:ind w:left="720" w:hanging="360"/>
      </w:pPr>
      <w:rPr>
        <w:rFonts w:hint="default"/>
        <w:sz w:val="24"/>
        <w:szCs w:val="24"/>
      </w:rPr>
    </w:lvl>
    <w:lvl w:ilvl="1" w:tplc="3ABA6DCC" w:tentative="1">
      <w:start w:val="1"/>
      <w:numFmt w:val="lowerLetter"/>
      <w:lvlText w:val="%2."/>
      <w:lvlJc w:val="left"/>
      <w:pPr>
        <w:ind w:left="1440" w:hanging="360"/>
      </w:pPr>
    </w:lvl>
    <w:lvl w:ilvl="2" w:tplc="AA46E3A2" w:tentative="1">
      <w:start w:val="1"/>
      <w:numFmt w:val="lowerRoman"/>
      <w:lvlText w:val="%3."/>
      <w:lvlJc w:val="right"/>
      <w:pPr>
        <w:ind w:left="2160" w:hanging="180"/>
      </w:pPr>
    </w:lvl>
    <w:lvl w:ilvl="3" w:tplc="5410595C" w:tentative="1">
      <w:start w:val="1"/>
      <w:numFmt w:val="decimal"/>
      <w:lvlText w:val="%4."/>
      <w:lvlJc w:val="left"/>
      <w:pPr>
        <w:ind w:left="2880" w:hanging="360"/>
      </w:pPr>
    </w:lvl>
    <w:lvl w:ilvl="4" w:tplc="7AF8FF3E" w:tentative="1">
      <w:start w:val="1"/>
      <w:numFmt w:val="lowerLetter"/>
      <w:lvlText w:val="%5."/>
      <w:lvlJc w:val="left"/>
      <w:pPr>
        <w:ind w:left="3600" w:hanging="360"/>
      </w:pPr>
    </w:lvl>
    <w:lvl w:ilvl="5" w:tplc="8D9E532C" w:tentative="1">
      <w:start w:val="1"/>
      <w:numFmt w:val="lowerRoman"/>
      <w:lvlText w:val="%6."/>
      <w:lvlJc w:val="right"/>
      <w:pPr>
        <w:ind w:left="4320" w:hanging="180"/>
      </w:pPr>
    </w:lvl>
    <w:lvl w:ilvl="6" w:tplc="293679AE" w:tentative="1">
      <w:start w:val="1"/>
      <w:numFmt w:val="decimal"/>
      <w:lvlText w:val="%7."/>
      <w:lvlJc w:val="left"/>
      <w:pPr>
        <w:ind w:left="5040" w:hanging="360"/>
      </w:pPr>
    </w:lvl>
    <w:lvl w:ilvl="7" w:tplc="7BBE98D8" w:tentative="1">
      <w:start w:val="1"/>
      <w:numFmt w:val="lowerLetter"/>
      <w:lvlText w:val="%8."/>
      <w:lvlJc w:val="left"/>
      <w:pPr>
        <w:ind w:left="5760" w:hanging="360"/>
      </w:pPr>
    </w:lvl>
    <w:lvl w:ilvl="8" w:tplc="26002C04" w:tentative="1">
      <w:start w:val="1"/>
      <w:numFmt w:val="lowerRoman"/>
      <w:lvlText w:val="%9."/>
      <w:lvlJc w:val="right"/>
      <w:pPr>
        <w:ind w:left="6480" w:hanging="180"/>
      </w:pPr>
    </w:lvl>
  </w:abstractNum>
  <w:abstractNum w:abstractNumId="9" w15:restartNumberingAfterBreak="0">
    <w:nsid w:val="02F35FB4"/>
    <w:multiLevelType w:val="hybridMultilevel"/>
    <w:tmpl w:val="92C8B0EA"/>
    <w:lvl w:ilvl="0" w:tplc="3A4CF848">
      <w:start w:val="1"/>
      <w:numFmt w:val="bullet"/>
      <w:lvlText w:val=""/>
      <w:lvlJc w:val="left"/>
      <w:pPr>
        <w:tabs>
          <w:tab w:val="num" w:pos="1985"/>
        </w:tabs>
        <w:ind w:left="1985" w:hanging="397"/>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1110FA"/>
    <w:multiLevelType w:val="multilevel"/>
    <w:tmpl w:val="3FEA58B2"/>
    <w:lvl w:ilvl="0">
      <w:start w:val="1"/>
      <w:numFmt w:val="upperRoman"/>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1">
      <w:start w:val="5"/>
      <w:numFmt w:val="decimal"/>
      <w:lvlRestart w:val="0"/>
      <w:lvlText w:val="%2."/>
      <w:lvlJc w:val="left"/>
      <w:pPr>
        <w:ind w:left="0" w:firstLine="284"/>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rPr>
    </w:lvl>
    <w:lvl w:ilvl="4">
      <w:start w:val="1"/>
      <w:numFmt w:val="decimal"/>
      <w:lvlText w:val="(%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russianLower"/>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341C7C"/>
    <w:multiLevelType w:val="hybridMultilevel"/>
    <w:tmpl w:val="D56E85A8"/>
    <w:lvl w:ilvl="0" w:tplc="50449440">
      <w:start w:val="1"/>
      <w:numFmt w:val="bullet"/>
      <w:lvlText w:val=""/>
      <w:lvlJc w:val="left"/>
      <w:pPr>
        <w:ind w:left="1069" w:hanging="360"/>
      </w:pPr>
      <w:rPr>
        <w:rFonts w:ascii="Symbol" w:hAnsi="Symbol" w:hint="default"/>
      </w:rPr>
    </w:lvl>
    <w:lvl w:ilvl="1" w:tplc="D444AA90" w:tentative="1">
      <w:start w:val="1"/>
      <w:numFmt w:val="bullet"/>
      <w:lvlText w:val="o"/>
      <w:lvlJc w:val="left"/>
      <w:pPr>
        <w:ind w:left="1789" w:hanging="360"/>
      </w:pPr>
      <w:rPr>
        <w:rFonts w:ascii="Courier New" w:hAnsi="Courier New" w:cs="Courier New" w:hint="default"/>
      </w:rPr>
    </w:lvl>
    <w:lvl w:ilvl="2" w:tplc="0B46E542" w:tentative="1">
      <w:start w:val="1"/>
      <w:numFmt w:val="bullet"/>
      <w:lvlText w:val=""/>
      <w:lvlJc w:val="left"/>
      <w:pPr>
        <w:ind w:left="2509" w:hanging="360"/>
      </w:pPr>
      <w:rPr>
        <w:rFonts w:ascii="Wingdings" w:hAnsi="Wingdings" w:hint="default"/>
      </w:rPr>
    </w:lvl>
    <w:lvl w:ilvl="3" w:tplc="A2203CEE" w:tentative="1">
      <w:start w:val="1"/>
      <w:numFmt w:val="bullet"/>
      <w:lvlText w:val=""/>
      <w:lvlJc w:val="left"/>
      <w:pPr>
        <w:ind w:left="3229" w:hanging="360"/>
      </w:pPr>
      <w:rPr>
        <w:rFonts w:ascii="Symbol" w:hAnsi="Symbol" w:hint="default"/>
      </w:rPr>
    </w:lvl>
    <w:lvl w:ilvl="4" w:tplc="D3D6338C" w:tentative="1">
      <w:start w:val="1"/>
      <w:numFmt w:val="bullet"/>
      <w:lvlText w:val="o"/>
      <w:lvlJc w:val="left"/>
      <w:pPr>
        <w:ind w:left="3949" w:hanging="360"/>
      </w:pPr>
      <w:rPr>
        <w:rFonts w:ascii="Courier New" w:hAnsi="Courier New" w:cs="Courier New" w:hint="default"/>
      </w:rPr>
    </w:lvl>
    <w:lvl w:ilvl="5" w:tplc="0D68D480" w:tentative="1">
      <w:start w:val="1"/>
      <w:numFmt w:val="bullet"/>
      <w:lvlText w:val=""/>
      <w:lvlJc w:val="left"/>
      <w:pPr>
        <w:ind w:left="4669" w:hanging="360"/>
      </w:pPr>
      <w:rPr>
        <w:rFonts w:ascii="Wingdings" w:hAnsi="Wingdings" w:hint="default"/>
      </w:rPr>
    </w:lvl>
    <w:lvl w:ilvl="6" w:tplc="B43E2176" w:tentative="1">
      <w:start w:val="1"/>
      <w:numFmt w:val="bullet"/>
      <w:lvlText w:val=""/>
      <w:lvlJc w:val="left"/>
      <w:pPr>
        <w:ind w:left="5389" w:hanging="360"/>
      </w:pPr>
      <w:rPr>
        <w:rFonts w:ascii="Symbol" w:hAnsi="Symbol" w:hint="default"/>
      </w:rPr>
    </w:lvl>
    <w:lvl w:ilvl="7" w:tplc="F7A621EC" w:tentative="1">
      <w:start w:val="1"/>
      <w:numFmt w:val="bullet"/>
      <w:lvlText w:val="o"/>
      <w:lvlJc w:val="left"/>
      <w:pPr>
        <w:ind w:left="6109" w:hanging="360"/>
      </w:pPr>
      <w:rPr>
        <w:rFonts w:ascii="Courier New" w:hAnsi="Courier New" w:cs="Courier New" w:hint="default"/>
      </w:rPr>
    </w:lvl>
    <w:lvl w:ilvl="8" w:tplc="E094472A" w:tentative="1">
      <w:start w:val="1"/>
      <w:numFmt w:val="bullet"/>
      <w:lvlText w:val=""/>
      <w:lvlJc w:val="left"/>
      <w:pPr>
        <w:ind w:left="6829" w:hanging="360"/>
      </w:pPr>
      <w:rPr>
        <w:rFonts w:ascii="Wingdings" w:hAnsi="Wingdings" w:hint="default"/>
      </w:rPr>
    </w:lvl>
  </w:abstractNum>
  <w:abstractNum w:abstractNumId="17" w15:restartNumberingAfterBreak="0">
    <w:nsid w:val="1C61626E"/>
    <w:multiLevelType w:val="hybridMultilevel"/>
    <w:tmpl w:val="672C6138"/>
    <w:lvl w:ilvl="0" w:tplc="E6CE03FA">
      <w:start w:val="1"/>
      <w:numFmt w:val="russianLower"/>
      <w:lvlText w:val="%1)"/>
      <w:lvlJc w:val="left"/>
      <w:pPr>
        <w:ind w:left="153" w:hanging="360"/>
      </w:pPr>
      <w:rPr>
        <w:rFonts w:hint="default"/>
        <w:sz w:val="24"/>
        <w:szCs w:val="24"/>
      </w:rPr>
    </w:lvl>
    <w:lvl w:ilvl="1" w:tplc="CC544582" w:tentative="1">
      <w:start w:val="1"/>
      <w:numFmt w:val="lowerLetter"/>
      <w:lvlText w:val="%2."/>
      <w:lvlJc w:val="left"/>
      <w:pPr>
        <w:ind w:left="873" w:hanging="360"/>
      </w:pPr>
    </w:lvl>
    <w:lvl w:ilvl="2" w:tplc="03B6A820" w:tentative="1">
      <w:start w:val="1"/>
      <w:numFmt w:val="lowerRoman"/>
      <w:lvlText w:val="%3."/>
      <w:lvlJc w:val="right"/>
      <w:pPr>
        <w:ind w:left="1593" w:hanging="180"/>
      </w:pPr>
    </w:lvl>
    <w:lvl w:ilvl="3" w:tplc="62EC6E7E" w:tentative="1">
      <w:start w:val="1"/>
      <w:numFmt w:val="decimal"/>
      <w:lvlText w:val="%4."/>
      <w:lvlJc w:val="left"/>
      <w:pPr>
        <w:ind w:left="2313" w:hanging="360"/>
      </w:pPr>
    </w:lvl>
    <w:lvl w:ilvl="4" w:tplc="68C23F14" w:tentative="1">
      <w:start w:val="1"/>
      <w:numFmt w:val="lowerLetter"/>
      <w:lvlText w:val="%5."/>
      <w:lvlJc w:val="left"/>
      <w:pPr>
        <w:ind w:left="3033" w:hanging="360"/>
      </w:pPr>
    </w:lvl>
    <w:lvl w:ilvl="5" w:tplc="4394EC16" w:tentative="1">
      <w:start w:val="1"/>
      <w:numFmt w:val="lowerRoman"/>
      <w:lvlText w:val="%6."/>
      <w:lvlJc w:val="right"/>
      <w:pPr>
        <w:ind w:left="3753" w:hanging="180"/>
      </w:pPr>
    </w:lvl>
    <w:lvl w:ilvl="6" w:tplc="9FF0649C" w:tentative="1">
      <w:start w:val="1"/>
      <w:numFmt w:val="decimal"/>
      <w:lvlText w:val="%7."/>
      <w:lvlJc w:val="left"/>
      <w:pPr>
        <w:ind w:left="4473" w:hanging="360"/>
      </w:pPr>
    </w:lvl>
    <w:lvl w:ilvl="7" w:tplc="1B306AAA" w:tentative="1">
      <w:start w:val="1"/>
      <w:numFmt w:val="lowerLetter"/>
      <w:lvlText w:val="%8."/>
      <w:lvlJc w:val="left"/>
      <w:pPr>
        <w:ind w:left="5193" w:hanging="360"/>
      </w:pPr>
    </w:lvl>
    <w:lvl w:ilvl="8" w:tplc="5DC260F0" w:tentative="1">
      <w:start w:val="1"/>
      <w:numFmt w:val="lowerRoman"/>
      <w:lvlText w:val="%9."/>
      <w:lvlJc w:val="right"/>
      <w:pPr>
        <w:ind w:left="5913" w:hanging="180"/>
      </w:pPr>
    </w:lvl>
  </w:abstractNum>
  <w:abstractNum w:abstractNumId="1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DF6154"/>
    <w:multiLevelType w:val="hybridMultilevel"/>
    <w:tmpl w:val="672C6138"/>
    <w:lvl w:ilvl="0" w:tplc="61B6DB08">
      <w:start w:val="1"/>
      <w:numFmt w:val="russianLower"/>
      <w:lvlText w:val="%1)"/>
      <w:lvlJc w:val="left"/>
      <w:pPr>
        <w:ind w:left="153" w:hanging="360"/>
      </w:pPr>
      <w:rPr>
        <w:rFonts w:hint="default"/>
        <w:sz w:val="24"/>
        <w:szCs w:val="24"/>
      </w:rPr>
    </w:lvl>
    <w:lvl w:ilvl="1" w:tplc="7568A7BA" w:tentative="1">
      <w:start w:val="1"/>
      <w:numFmt w:val="lowerLetter"/>
      <w:lvlText w:val="%2."/>
      <w:lvlJc w:val="left"/>
      <w:pPr>
        <w:ind w:left="873" w:hanging="360"/>
      </w:pPr>
    </w:lvl>
    <w:lvl w:ilvl="2" w:tplc="F9BE93C6" w:tentative="1">
      <w:start w:val="1"/>
      <w:numFmt w:val="lowerRoman"/>
      <w:lvlText w:val="%3."/>
      <w:lvlJc w:val="right"/>
      <w:pPr>
        <w:ind w:left="1593" w:hanging="180"/>
      </w:pPr>
    </w:lvl>
    <w:lvl w:ilvl="3" w:tplc="AF18A46A" w:tentative="1">
      <w:start w:val="1"/>
      <w:numFmt w:val="decimal"/>
      <w:lvlText w:val="%4."/>
      <w:lvlJc w:val="left"/>
      <w:pPr>
        <w:ind w:left="2313" w:hanging="360"/>
      </w:pPr>
    </w:lvl>
    <w:lvl w:ilvl="4" w:tplc="F6664BEA" w:tentative="1">
      <w:start w:val="1"/>
      <w:numFmt w:val="lowerLetter"/>
      <w:lvlText w:val="%5."/>
      <w:lvlJc w:val="left"/>
      <w:pPr>
        <w:ind w:left="3033" w:hanging="360"/>
      </w:pPr>
    </w:lvl>
    <w:lvl w:ilvl="5" w:tplc="DA265FE4" w:tentative="1">
      <w:start w:val="1"/>
      <w:numFmt w:val="lowerRoman"/>
      <w:lvlText w:val="%6."/>
      <w:lvlJc w:val="right"/>
      <w:pPr>
        <w:ind w:left="3753" w:hanging="180"/>
      </w:pPr>
    </w:lvl>
    <w:lvl w:ilvl="6" w:tplc="312CC41C" w:tentative="1">
      <w:start w:val="1"/>
      <w:numFmt w:val="decimal"/>
      <w:lvlText w:val="%7."/>
      <w:lvlJc w:val="left"/>
      <w:pPr>
        <w:ind w:left="4473" w:hanging="360"/>
      </w:pPr>
    </w:lvl>
    <w:lvl w:ilvl="7" w:tplc="D7AA4D4E" w:tentative="1">
      <w:start w:val="1"/>
      <w:numFmt w:val="lowerLetter"/>
      <w:lvlText w:val="%8."/>
      <w:lvlJc w:val="left"/>
      <w:pPr>
        <w:ind w:left="5193" w:hanging="360"/>
      </w:pPr>
    </w:lvl>
    <w:lvl w:ilvl="8" w:tplc="FF0ABF00" w:tentative="1">
      <w:start w:val="1"/>
      <w:numFmt w:val="lowerRoman"/>
      <w:lvlText w:val="%9."/>
      <w:lvlJc w:val="right"/>
      <w:pPr>
        <w:ind w:left="5913" w:hanging="180"/>
      </w:pPr>
    </w:lvl>
  </w:abstractNum>
  <w:abstractNum w:abstractNumId="20"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15:restartNumberingAfterBreak="0">
    <w:nsid w:val="282A17A6"/>
    <w:multiLevelType w:val="hybridMultilevel"/>
    <w:tmpl w:val="B2A8518A"/>
    <w:lvl w:ilvl="0" w:tplc="9FC00306">
      <w:start w:val="1"/>
      <w:numFmt w:val="decimal"/>
      <w:lvlText w:val="%1."/>
      <w:lvlJc w:val="left"/>
      <w:pPr>
        <w:ind w:left="720" w:hanging="360"/>
      </w:pPr>
      <w:rPr>
        <w:rFonts w:hint="default"/>
        <w:b/>
      </w:rPr>
    </w:lvl>
    <w:lvl w:ilvl="1" w:tplc="563238A2" w:tentative="1">
      <w:start w:val="1"/>
      <w:numFmt w:val="lowerLetter"/>
      <w:lvlText w:val="%2."/>
      <w:lvlJc w:val="left"/>
      <w:pPr>
        <w:ind w:left="1440" w:hanging="360"/>
      </w:pPr>
    </w:lvl>
    <w:lvl w:ilvl="2" w:tplc="12DA7302" w:tentative="1">
      <w:start w:val="1"/>
      <w:numFmt w:val="lowerRoman"/>
      <w:lvlText w:val="%3."/>
      <w:lvlJc w:val="right"/>
      <w:pPr>
        <w:ind w:left="2160" w:hanging="180"/>
      </w:pPr>
    </w:lvl>
    <w:lvl w:ilvl="3" w:tplc="7ED63814" w:tentative="1">
      <w:start w:val="1"/>
      <w:numFmt w:val="decimal"/>
      <w:lvlText w:val="%4."/>
      <w:lvlJc w:val="left"/>
      <w:pPr>
        <w:ind w:left="2880" w:hanging="360"/>
      </w:pPr>
    </w:lvl>
    <w:lvl w:ilvl="4" w:tplc="A8007094" w:tentative="1">
      <w:start w:val="1"/>
      <w:numFmt w:val="lowerLetter"/>
      <w:lvlText w:val="%5."/>
      <w:lvlJc w:val="left"/>
      <w:pPr>
        <w:ind w:left="3600" w:hanging="360"/>
      </w:pPr>
    </w:lvl>
    <w:lvl w:ilvl="5" w:tplc="652012F0" w:tentative="1">
      <w:start w:val="1"/>
      <w:numFmt w:val="lowerRoman"/>
      <w:lvlText w:val="%6."/>
      <w:lvlJc w:val="right"/>
      <w:pPr>
        <w:ind w:left="4320" w:hanging="180"/>
      </w:pPr>
    </w:lvl>
    <w:lvl w:ilvl="6" w:tplc="E6F0441E" w:tentative="1">
      <w:start w:val="1"/>
      <w:numFmt w:val="decimal"/>
      <w:lvlText w:val="%7."/>
      <w:lvlJc w:val="left"/>
      <w:pPr>
        <w:ind w:left="5040" w:hanging="360"/>
      </w:pPr>
    </w:lvl>
    <w:lvl w:ilvl="7" w:tplc="9DE2675E" w:tentative="1">
      <w:start w:val="1"/>
      <w:numFmt w:val="lowerLetter"/>
      <w:lvlText w:val="%8."/>
      <w:lvlJc w:val="left"/>
      <w:pPr>
        <w:ind w:left="5760" w:hanging="360"/>
      </w:pPr>
    </w:lvl>
    <w:lvl w:ilvl="8" w:tplc="11F09984" w:tentative="1">
      <w:start w:val="1"/>
      <w:numFmt w:val="lowerRoman"/>
      <w:lvlText w:val="%9."/>
      <w:lvlJc w:val="right"/>
      <w:pPr>
        <w:ind w:left="6480" w:hanging="180"/>
      </w:pPr>
    </w:lvl>
  </w:abstractNum>
  <w:abstractNum w:abstractNumId="22"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2EC337C4"/>
    <w:multiLevelType w:val="multilevel"/>
    <w:tmpl w:val="1D521900"/>
    <w:lvl w:ilvl="0">
      <w:start w:val="1"/>
      <w:numFmt w:val="upperRoman"/>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1">
      <w:start w:val="4"/>
      <w:numFmt w:val="decimal"/>
      <w:lvlRestart w:val="0"/>
      <w:lvlText w:val="%2."/>
      <w:lvlJc w:val="left"/>
      <w:pPr>
        <w:ind w:left="0" w:firstLine="284"/>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2">
      <w:start w:val="2"/>
      <w:numFmt w:val="decimal"/>
      <w:lvlText w:val="%2.%3."/>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rPr>
    </w:lvl>
    <w:lvl w:ilvl="4">
      <w:start w:val="1"/>
      <w:numFmt w:val="decimal"/>
      <w:lvlText w:val="(%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russianLower"/>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74878F0"/>
    <w:multiLevelType w:val="hybridMultilevel"/>
    <w:tmpl w:val="672C6138"/>
    <w:lvl w:ilvl="0" w:tplc="EF6EDB50">
      <w:start w:val="1"/>
      <w:numFmt w:val="russianLower"/>
      <w:lvlText w:val="%1)"/>
      <w:lvlJc w:val="left"/>
      <w:pPr>
        <w:ind w:left="153" w:hanging="360"/>
      </w:pPr>
      <w:rPr>
        <w:rFonts w:hint="default"/>
        <w:sz w:val="24"/>
        <w:szCs w:val="24"/>
      </w:rPr>
    </w:lvl>
    <w:lvl w:ilvl="1" w:tplc="43044186">
      <w:start w:val="1"/>
      <w:numFmt w:val="lowerLetter"/>
      <w:lvlText w:val="%2."/>
      <w:lvlJc w:val="left"/>
      <w:pPr>
        <w:ind w:left="873" w:hanging="360"/>
      </w:pPr>
    </w:lvl>
    <w:lvl w:ilvl="2" w:tplc="1ADA6C78" w:tentative="1">
      <w:start w:val="1"/>
      <w:numFmt w:val="lowerRoman"/>
      <w:lvlText w:val="%3."/>
      <w:lvlJc w:val="right"/>
      <w:pPr>
        <w:ind w:left="1593" w:hanging="180"/>
      </w:pPr>
    </w:lvl>
    <w:lvl w:ilvl="3" w:tplc="AE2657E6" w:tentative="1">
      <w:start w:val="1"/>
      <w:numFmt w:val="decimal"/>
      <w:lvlText w:val="%4."/>
      <w:lvlJc w:val="left"/>
      <w:pPr>
        <w:ind w:left="2313" w:hanging="360"/>
      </w:pPr>
    </w:lvl>
    <w:lvl w:ilvl="4" w:tplc="A664C89C" w:tentative="1">
      <w:start w:val="1"/>
      <w:numFmt w:val="lowerLetter"/>
      <w:lvlText w:val="%5."/>
      <w:lvlJc w:val="left"/>
      <w:pPr>
        <w:ind w:left="3033" w:hanging="360"/>
      </w:pPr>
    </w:lvl>
    <w:lvl w:ilvl="5" w:tplc="BB3803A0" w:tentative="1">
      <w:start w:val="1"/>
      <w:numFmt w:val="lowerRoman"/>
      <w:lvlText w:val="%6."/>
      <w:lvlJc w:val="right"/>
      <w:pPr>
        <w:ind w:left="3753" w:hanging="180"/>
      </w:pPr>
    </w:lvl>
    <w:lvl w:ilvl="6" w:tplc="62D63A24" w:tentative="1">
      <w:start w:val="1"/>
      <w:numFmt w:val="decimal"/>
      <w:lvlText w:val="%7."/>
      <w:lvlJc w:val="left"/>
      <w:pPr>
        <w:ind w:left="4473" w:hanging="360"/>
      </w:pPr>
    </w:lvl>
    <w:lvl w:ilvl="7" w:tplc="D9FC2E36" w:tentative="1">
      <w:start w:val="1"/>
      <w:numFmt w:val="lowerLetter"/>
      <w:lvlText w:val="%8."/>
      <w:lvlJc w:val="left"/>
      <w:pPr>
        <w:ind w:left="5193" w:hanging="360"/>
      </w:pPr>
    </w:lvl>
    <w:lvl w:ilvl="8" w:tplc="473ACCA4" w:tentative="1">
      <w:start w:val="1"/>
      <w:numFmt w:val="lowerRoman"/>
      <w:lvlText w:val="%9."/>
      <w:lvlJc w:val="right"/>
      <w:pPr>
        <w:ind w:left="5913" w:hanging="180"/>
      </w:pPr>
    </w:lvl>
  </w:abstractNum>
  <w:abstractNum w:abstractNumId="2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2033A24"/>
    <w:multiLevelType w:val="hybridMultilevel"/>
    <w:tmpl w:val="780AA252"/>
    <w:lvl w:ilvl="0" w:tplc="DC16BD5C">
      <w:start w:val="1"/>
      <w:numFmt w:val="decimal"/>
      <w:suff w:val="nothing"/>
      <w:lvlText w:val="%1."/>
      <w:lvlJc w:val="right"/>
      <w:pPr>
        <w:ind w:left="0" w:firstLine="170"/>
      </w:pPr>
      <w:rPr>
        <w:rFonts w:hint="default"/>
      </w:rPr>
    </w:lvl>
    <w:lvl w:ilvl="1" w:tplc="F6EC6430" w:tentative="1">
      <w:start w:val="1"/>
      <w:numFmt w:val="lowerLetter"/>
      <w:lvlText w:val="%2."/>
      <w:lvlJc w:val="left"/>
      <w:pPr>
        <w:ind w:left="1440" w:hanging="360"/>
      </w:pPr>
    </w:lvl>
    <w:lvl w:ilvl="2" w:tplc="DC52FA56" w:tentative="1">
      <w:start w:val="1"/>
      <w:numFmt w:val="lowerRoman"/>
      <w:lvlText w:val="%3."/>
      <w:lvlJc w:val="right"/>
      <w:pPr>
        <w:ind w:left="2160" w:hanging="180"/>
      </w:pPr>
    </w:lvl>
    <w:lvl w:ilvl="3" w:tplc="688C3A1E" w:tentative="1">
      <w:start w:val="1"/>
      <w:numFmt w:val="decimal"/>
      <w:lvlText w:val="%4."/>
      <w:lvlJc w:val="left"/>
      <w:pPr>
        <w:ind w:left="2880" w:hanging="360"/>
      </w:pPr>
    </w:lvl>
    <w:lvl w:ilvl="4" w:tplc="E19257A4" w:tentative="1">
      <w:start w:val="1"/>
      <w:numFmt w:val="lowerLetter"/>
      <w:lvlText w:val="%5."/>
      <w:lvlJc w:val="left"/>
      <w:pPr>
        <w:ind w:left="3600" w:hanging="360"/>
      </w:pPr>
    </w:lvl>
    <w:lvl w:ilvl="5" w:tplc="980C7456" w:tentative="1">
      <w:start w:val="1"/>
      <w:numFmt w:val="lowerRoman"/>
      <w:lvlText w:val="%6."/>
      <w:lvlJc w:val="right"/>
      <w:pPr>
        <w:ind w:left="4320" w:hanging="180"/>
      </w:pPr>
    </w:lvl>
    <w:lvl w:ilvl="6" w:tplc="6E924364" w:tentative="1">
      <w:start w:val="1"/>
      <w:numFmt w:val="decimal"/>
      <w:lvlText w:val="%7."/>
      <w:lvlJc w:val="left"/>
      <w:pPr>
        <w:ind w:left="5040" w:hanging="360"/>
      </w:pPr>
    </w:lvl>
    <w:lvl w:ilvl="7" w:tplc="A7CEF8EE" w:tentative="1">
      <w:start w:val="1"/>
      <w:numFmt w:val="lowerLetter"/>
      <w:lvlText w:val="%8."/>
      <w:lvlJc w:val="left"/>
      <w:pPr>
        <w:ind w:left="5760" w:hanging="360"/>
      </w:pPr>
    </w:lvl>
    <w:lvl w:ilvl="8" w:tplc="8B280484" w:tentative="1">
      <w:start w:val="1"/>
      <w:numFmt w:val="lowerRoman"/>
      <w:lvlText w:val="%9."/>
      <w:lvlJc w:val="right"/>
      <w:pPr>
        <w:ind w:left="6480" w:hanging="180"/>
      </w:pPr>
    </w:lvl>
  </w:abstractNum>
  <w:abstractNum w:abstractNumId="31" w15:restartNumberingAfterBreak="0">
    <w:nsid w:val="42630540"/>
    <w:multiLevelType w:val="multilevel"/>
    <w:tmpl w:val="E0A47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3514507"/>
    <w:multiLevelType w:val="hybridMultilevel"/>
    <w:tmpl w:val="433A8100"/>
    <w:lvl w:ilvl="0" w:tplc="68E0F49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43DA32B2"/>
    <w:multiLevelType w:val="hybridMultilevel"/>
    <w:tmpl w:val="672C6138"/>
    <w:lvl w:ilvl="0" w:tplc="86F4AEBC">
      <w:start w:val="1"/>
      <w:numFmt w:val="russianLower"/>
      <w:lvlText w:val="%1)"/>
      <w:lvlJc w:val="left"/>
      <w:pPr>
        <w:ind w:left="153" w:hanging="360"/>
      </w:pPr>
      <w:rPr>
        <w:rFonts w:hint="default"/>
        <w:sz w:val="24"/>
        <w:szCs w:val="24"/>
      </w:rPr>
    </w:lvl>
    <w:lvl w:ilvl="1" w:tplc="FCF4DBDE" w:tentative="1">
      <w:start w:val="1"/>
      <w:numFmt w:val="lowerLetter"/>
      <w:lvlText w:val="%2."/>
      <w:lvlJc w:val="left"/>
      <w:pPr>
        <w:ind w:left="873" w:hanging="360"/>
      </w:pPr>
    </w:lvl>
    <w:lvl w:ilvl="2" w:tplc="72A6C05A" w:tentative="1">
      <w:start w:val="1"/>
      <w:numFmt w:val="lowerRoman"/>
      <w:lvlText w:val="%3."/>
      <w:lvlJc w:val="right"/>
      <w:pPr>
        <w:ind w:left="1593" w:hanging="180"/>
      </w:pPr>
    </w:lvl>
    <w:lvl w:ilvl="3" w:tplc="BE66C976" w:tentative="1">
      <w:start w:val="1"/>
      <w:numFmt w:val="decimal"/>
      <w:lvlText w:val="%4."/>
      <w:lvlJc w:val="left"/>
      <w:pPr>
        <w:ind w:left="2313" w:hanging="360"/>
      </w:pPr>
    </w:lvl>
    <w:lvl w:ilvl="4" w:tplc="5CA0CE96" w:tentative="1">
      <w:start w:val="1"/>
      <w:numFmt w:val="lowerLetter"/>
      <w:lvlText w:val="%5."/>
      <w:lvlJc w:val="left"/>
      <w:pPr>
        <w:ind w:left="3033" w:hanging="360"/>
      </w:pPr>
    </w:lvl>
    <w:lvl w:ilvl="5" w:tplc="F1D04994" w:tentative="1">
      <w:start w:val="1"/>
      <w:numFmt w:val="lowerRoman"/>
      <w:lvlText w:val="%6."/>
      <w:lvlJc w:val="right"/>
      <w:pPr>
        <w:ind w:left="3753" w:hanging="180"/>
      </w:pPr>
    </w:lvl>
    <w:lvl w:ilvl="6" w:tplc="0640FEC6" w:tentative="1">
      <w:start w:val="1"/>
      <w:numFmt w:val="decimal"/>
      <w:lvlText w:val="%7."/>
      <w:lvlJc w:val="left"/>
      <w:pPr>
        <w:ind w:left="4473" w:hanging="360"/>
      </w:pPr>
    </w:lvl>
    <w:lvl w:ilvl="7" w:tplc="79EAA844" w:tentative="1">
      <w:start w:val="1"/>
      <w:numFmt w:val="lowerLetter"/>
      <w:lvlText w:val="%8."/>
      <w:lvlJc w:val="left"/>
      <w:pPr>
        <w:ind w:left="5193" w:hanging="360"/>
      </w:pPr>
    </w:lvl>
    <w:lvl w:ilvl="8" w:tplc="B0FC587E" w:tentative="1">
      <w:start w:val="1"/>
      <w:numFmt w:val="lowerRoman"/>
      <w:lvlText w:val="%9."/>
      <w:lvlJc w:val="right"/>
      <w:pPr>
        <w:ind w:left="5913" w:hanging="180"/>
      </w:pPr>
    </w:lvl>
  </w:abstractNum>
  <w:abstractNum w:abstractNumId="34"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9717FC"/>
    <w:multiLevelType w:val="multilevel"/>
    <w:tmpl w:val="A28C3ECE"/>
    <w:lvl w:ilvl="0">
      <w:start w:val="1"/>
      <w:numFmt w:val="decimal"/>
      <w:lvlText w:val="3.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4590755D"/>
    <w:multiLevelType w:val="multilevel"/>
    <w:tmpl w:val="E0A47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6835253"/>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7083ACD"/>
    <w:multiLevelType w:val="hybridMultilevel"/>
    <w:tmpl w:val="3298783E"/>
    <w:lvl w:ilvl="0" w:tplc="BECAC552">
      <w:start w:val="1"/>
      <w:numFmt w:val="bullet"/>
      <w:lvlText w:val="–"/>
      <w:lvlJc w:val="left"/>
      <w:pPr>
        <w:ind w:left="1287" w:hanging="360"/>
      </w:pPr>
      <w:rPr>
        <w:rFonts w:ascii="Arial" w:hAnsi="Arial" w:hint="default"/>
      </w:rPr>
    </w:lvl>
    <w:lvl w:ilvl="1" w:tplc="626C3F80" w:tentative="1">
      <w:start w:val="1"/>
      <w:numFmt w:val="bullet"/>
      <w:lvlText w:val="o"/>
      <w:lvlJc w:val="left"/>
      <w:pPr>
        <w:ind w:left="2007" w:hanging="360"/>
      </w:pPr>
      <w:rPr>
        <w:rFonts w:ascii="Courier New" w:hAnsi="Courier New" w:cs="Courier New" w:hint="default"/>
      </w:rPr>
    </w:lvl>
    <w:lvl w:ilvl="2" w:tplc="7BF04C5E" w:tentative="1">
      <w:start w:val="1"/>
      <w:numFmt w:val="bullet"/>
      <w:lvlText w:val=""/>
      <w:lvlJc w:val="left"/>
      <w:pPr>
        <w:ind w:left="2727" w:hanging="360"/>
      </w:pPr>
      <w:rPr>
        <w:rFonts w:ascii="Wingdings" w:hAnsi="Wingdings" w:hint="default"/>
      </w:rPr>
    </w:lvl>
    <w:lvl w:ilvl="3" w:tplc="06DC6918" w:tentative="1">
      <w:start w:val="1"/>
      <w:numFmt w:val="bullet"/>
      <w:lvlText w:val=""/>
      <w:lvlJc w:val="left"/>
      <w:pPr>
        <w:ind w:left="3447" w:hanging="360"/>
      </w:pPr>
      <w:rPr>
        <w:rFonts w:ascii="Symbol" w:hAnsi="Symbol" w:hint="default"/>
      </w:rPr>
    </w:lvl>
    <w:lvl w:ilvl="4" w:tplc="5CDA8982" w:tentative="1">
      <w:start w:val="1"/>
      <w:numFmt w:val="bullet"/>
      <w:lvlText w:val="o"/>
      <w:lvlJc w:val="left"/>
      <w:pPr>
        <w:ind w:left="4167" w:hanging="360"/>
      </w:pPr>
      <w:rPr>
        <w:rFonts w:ascii="Courier New" w:hAnsi="Courier New" w:cs="Courier New" w:hint="default"/>
      </w:rPr>
    </w:lvl>
    <w:lvl w:ilvl="5" w:tplc="D47AD8A4" w:tentative="1">
      <w:start w:val="1"/>
      <w:numFmt w:val="bullet"/>
      <w:lvlText w:val=""/>
      <w:lvlJc w:val="left"/>
      <w:pPr>
        <w:ind w:left="4887" w:hanging="360"/>
      </w:pPr>
      <w:rPr>
        <w:rFonts w:ascii="Wingdings" w:hAnsi="Wingdings" w:hint="default"/>
      </w:rPr>
    </w:lvl>
    <w:lvl w:ilvl="6" w:tplc="C4602A10" w:tentative="1">
      <w:start w:val="1"/>
      <w:numFmt w:val="bullet"/>
      <w:lvlText w:val=""/>
      <w:lvlJc w:val="left"/>
      <w:pPr>
        <w:ind w:left="5607" w:hanging="360"/>
      </w:pPr>
      <w:rPr>
        <w:rFonts w:ascii="Symbol" w:hAnsi="Symbol" w:hint="default"/>
      </w:rPr>
    </w:lvl>
    <w:lvl w:ilvl="7" w:tplc="31CCCE1A" w:tentative="1">
      <w:start w:val="1"/>
      <w:numFmt w:val="bullet"/>
      <w:lvlText w:val="o"/>
      <w:lvlJc w:val="left"/>
      <w:pPr>
        <w:ind w:left="6327" w:hanging="360"/>
      </w:pPr>
      <w:rPr>
        <w:rFonts w:ascii="Courier New" w:hAnsi="Courier New" w:cs="Courier New" w:hint="default"/>
      </w:rPr>
    </w:lvl>
    <w:lvl w:ilvl="8" w:tplc="4D52BA20" w:tentative="1">
      <w:start w:val="1"/>
      <w:numFmt w:val="bullet"/>
      <w:lvlText w:val=""/>
      <w:lvlJc w:val="left"/>
      <w:pPr>
        <w:ind w:left="7047" w:hanging="360"/>
      </w:pPr>
      <w:rPr>
        <w:rFonts w:ascii="Wingdings" w:hAnsi="Wingdings" w:hint="default"/>
      </w:rPr>
    </w:lvl>
  </w:abstractNum>
  <w:abstractNum w:abstractNumId="40"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725ED0"/>
    <w:multiLevelType w:val="hybridMultilevel"/>
    <w:tmpl w:val="31D4F18C"/>
    <w:lvl w:ilvl="0" w:tplc="12187054">
      <w:start w:val="1"/>
      <w:numFmt w:val="decimal"/>
      <w:lvlText w:val="%1."/>
      <w:lvlJc w:val="left"/>
      <w:pPr>
        <w:ind w:left="7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BE0155"/>
    <w:multiLevelType w:val="multilevel"/>
    <w:tmpl w:val="E0A473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7"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8" w15:restartNumberingAfterBreak="0">
    <w:nsid w:val="65FD68BF"/>
    <w:multiLevelType w:val="hybridMultilevel"/>
    <w:tmpl w:val="5F34C0A6"/>
    <w:lvl w:ilvl="0" w:tplc="6F5821E4">
      <w:start w:val="1"/>
      <w:numFmt w:val="bullet"/>
      <w:lvlText w:val=""/>
      <w:lvlJc w:val="left"/>
      <w:pPr>
        <w:ind w:left="1260" w:hanging="360"/>
      </w:pPr>
      <w:rPr>
        <w:rFonts w:ascii="Symbol" w:hAnsi="Symbol" w:hint="default"/>
      </w:rPr>
    </w:lvl>
    <w:lvl w:ilvl="1" w:tplc="8074842E" w:tentative="1">
      <w:start w:val="1"/>
      <w:numFmt w:val="bullet"/>
      <w:lvlText w:val="o"/>
      <w:lvlJc w:val="left"/>
      <w:pPr>
        <w:ind w:left="1980" w:hanging="360"/>
      </w:pPr>
      <w:rPr>
        <w:rFonts w:ascii="Courier New" w:hAnsi="Courier New" w:cs="Courier New" w:hint="default"/>
      </w:rPr>
    </w:lvl>
    <w:lvl w:ilvl="2" w:tplc="52D063CE" w:tentative="1">
      <w:start w:val="1"/>
      <w:numFmt w:val="bullet"/>
      <w:lvlText w:val=""/>
      <w:lvlJc w:val="left"/>
      <w:pPr>
        <w:ind w:left="2700" w:hanging="360"/>
      </w:pPr>
      <w:rPr>
        <w:rFonts w:ascii="Wingdings" w:hAnsi="Wingdings" w:hint="default"/>
      </w:rPr>
    </w:lvl>
    <w:lvl w:ilvl="3" w:tplc="51E070DE" w:tentative="1">
      <w:start w:val="1"/>
      <w:numFmt w:val="bullet"/>
      <w:lvlText w:val=""/>
      <w:lvlJc w:val="left"/>
      <w:pPr>
        <w:ind w:left="3420" w:hanging="360"/>
      </w:pPr>
      <w:rPr>
        <w:rFonts w:ascii="Symbol" w:hAnsi="Symbol" w:hint="default"/>
      </w:rPr>
    </w:lvl>
    <w:lvl w:ilvl="4" w:tplc="52948F86" w:tentative="1">
      <w:start w:val="1"/>
      <w:numFmt w:val="bullet"/>
      <w:lvlText w:val="o"/>
      <w:lvlJc w:val="left"/>
      <w:pPr>
        <w:ind w:left="4140" w:hanging="360"/>
      </w:pPr>
      <w:rPr>
        <w:rFonts w:ascii="Courier New" w:hAnsi="Courier New" w:cs="Courier New" w:hint="default"/>
      </w:rPr>
    </w:lvl>
    <w:lvl w:ilvl="5" w:tplc="AA7864F4" w:tentative="1">
      <w:start w:val="1"/>
      <w:numFmt w:val="bullet"/>
      <w:lvlText w:val=""/>
      <w:lvlJc w:val="left"/>
      <w:pPr>
        <w:ind w:left="4860" w:hanging="360"/>
      </w:pPr>
      <w:rPr>
        <w:rFonts w:ascii="Wingdings" w:hAnsi="Wingdings" w:hint="default"/>
      </w:rPr>
    </w:lvl>
    <w:lvl w:ilvl="6" w:tplc="5F420224" w:tentative="1">
      <w:start w:val="1"/>
      <w:numFmt w:val="bullet"/>
      <w:lvlText w:val=""/>
      <w:lvlJc w:val="left"/>
      <w:pPr>
        <w:ind w:left="5580" w:hanging="360"/>
      </w:pPr>
      <w:rPr>
        <w:rFonts w:ascii="Symbol" w:hAnsi="Symbol" w:hint="default"/>
      </w:rPr>
    </w:lvl>
    <w:lvl w:ilvl="7" w:tplc="A0C65D14" w:tentative="1">
      <w:start w:val="1"/>
      <w:numFmt w:val="bullet"/>
      <w:lvlText w:val="o"/>
      <w:lvlJc w:val="left"/>
      <w:pPr>
        <w:ind w:left="6300" w:hanging="360"/>
      </w:pPr>
      <w:rPr>
        <w:rFonts w:ascii="Courier New" w:hAnsi="Courier New" w:cs="Courier New" w:hint="default"/>
      </w:rPr>
    </w:lvl>
    <w:lvl w:ilvl="8" w:tplc="5B1CDCAE" w:tentative="1">
      <w:start w:val="1"/>
      <w:numFmt w:val="bullet"/>
      <w:lvlText w:val=""/>
      <w:lvlJc w:val="left"/>
      <w:pPr>
        <w:ind w:left="7020" w:hanging="360"/>
      </w:pPr>
      <w:rPr>
        <w:rFonts w:ascii="Wingdings" w:hAnsi="Wingdings" w:hint="default"/>
      </w:rPr>
    </w:lvl>
  </w:abstractNum>
  <w:abstractNum w:abstractNumId="49" w15:restartNumberingAfterBreak="0">
    <w:nsid w:val="682E74A8"/>
    <w:multiLevelType w:val="hybridMultilevel"/>
    <w:tmpl w:val="381E2718"/>
    <w:lvl w:ilvl="0" w:tplc="E3A246E2">
      <w:start w:val="1"/>
      <w:numFmt w:val="decimal"/>
      <w:lvlText w:val="%1."/>
      <w:lvlJc w:val="left"/>
      <w:pPr>
        <w:ind w:left="795" w:hanging="360"/>
      </w:pPr>
    </w:lvl>
    <w:lvl w:ilvl="1" w:tplc="C53ADB28">
      <w:start w:val="1"/>
      <w:numFmt w:val="lowerLetter"/>
      <w:lvlText w:val="%2."/>
      <w:lvlJc w:val="left"/>
      <w:pPr>
        <w:ind w:left="1515" w:hanging="360"/>
      </w:pPr>
    </w:lvl>
    <w:lvl w:ilvl="2" w:tplc="3C40CC46" w:tentative="1">
      <w:start w:val="1"/>
      <w:numFmt w:val="lowerRoman"/>
      <w:lvlText w:val="%3."/>
      <w:lvlJc w:val="right"/>
      <w:pPr>
        <w:ind w:left="2235" w:hanging="180"/>
      </w:pPr>
    </w:lvl>
    <w:lvl w:ilvl="3" w:tplc="22126696" w:tentative="1">
      <w:start w:val="1"/>
      <w:numFmt w:val="decimal"/>
      <w:lvlText w:val="%4."/>
      <w:lvlJc w:val="left"/>
      <w:pPr>
        <w:ind w:left="2955" w:hanging="360"/>
      </w:pPr>
    </w:lvl>
    <w:lvl w:ilvl="4" w:tplc="0E461778" w:tentative="1">
      <w:start w:val="1"/>
      <w:numFmt w:val="lowerLetter"/>
      <w:lvlText w:val="%5."/>
      <w:lvlJc w:val="left"/>
      <w:pPr>
        <w:ind w:left="3675" w:hanging="360"/>
      </w:pPr>
    </w:lvl>
    <w:lvl w:ilvl="5" w:tplc="B7862EE4" w:tentative="1">
      <w:start w:val="1"/>
      <w:numFmt w:val="lowerRoman"/>
      <w:lvlText w:val="%6."/>
      <w:lvlJc w:val="right"/>
      <w:pPr>
        <w:ind w:left="4395" w:hanging="180"/>
      </w:pPr>
    </w:lvl>
    <w:lvl w:ilvl="6" w:tplc="2794C45C" w:tentative="1">
      <w:start w:val="1"/>
      <w:numFmt w:val="decimal"/>
      <w:lvlText w:val="%7."/>
      <w:lvlJc w:val="left"/>
      <w:pPr>
        <w:ind w:left="5115" w:hanging="360"/>
      </w:pPr>
    </w:lvl>
    <w:lvl w:ilvl="7" w:tplc="7B84EE84" w:tentative="1">
      <w:start w:val="1"/>
      <w:numFmt w:val="lowerLetter"/>
      <w:lvlText w:val="%8."/>
      <w:lvlJc w:val="left"/>
      <w:pPr>
        <w:ind w:left="5835" w:hanging="360"/>
      </w:pPr>
    </w:lvl>
    <w:lvl w:ilvl="8" w:tplc="E4B22716" w:tentative="1">
      <w:start w:val="1"/>
      <w:numFmt w:val="lowerRoman"/>
      <w:lvlText w:val="%9."/>
      <w:lvlJc w:val="right"/>
      <w:pPr>
        <w:ind w:left="6555" w:hanging="180"/>
      </w:pPr>
    </w:lvl>
  </w:abstractNum>
  <w:abstractNum w:abstractNumId="50" w15:restartNumberingAfterBreak="0">
    <w:nsid w:val="69647357"/>
    <w:multiLevelType w:val="multilevel"/>
    <w:tmpl w:val="66C63B26"/>
    <w:lvl w:ilvl="0">
      <w:start w:val="3"/>
      <w:numFmt w:val="decimal"/>
      <w:pStyle w:val="BodyTextIndent4"/>
      <w:lvlText w:val="%1."/>
      <w:lvlJc w:val="left"/>
      <w:pPr>
        <w:tabs>
          <w:tab w:val="num" w:pos="360"/>
        </w:tabs>
        <w:ind w:left="360" w:hanging="360"/>
      </w:pPr>
      <w:rPr>
        <w:rFonts w:hint="default"/>
        <w:sz w:val="16"/>
      </w:rPr>
    </w:lvl>
    <w:lvl w:ilvl="1">
      <w:start w:val="1"/>
      <w:numFmt w:val="none"/>
      <w:lvlText w:val="3.10."/>
      <w:lvlJc w:val="left"/>
      <w:pPr>
        <w:tabs>
          <w:tab w:val="num" w:pos="360"/>
        </w:tabs>
        <w:ind w:left="360" w:hanging="360"/>
      </w:pPr>
      <w:rPr>
        <w:rFonts w:hint="default"/>
        <w:b/>
        <w:sz w:val="24"/>
        <w:szCs w:val="24"/>
      </w:rPr>
    </w:lvl>
    <w:lvl w:ilvl="2">
      <w:start w:val="1"/>
      <w:numFmt w:val="decimal"/>
      <w:lvlText w:val="%1.3.%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51" w15:restartNumberingAfterBreak="0">
    <w:nsid w:val="6CF670D8"/>
    <w:multiLevelType w:val="hybridMultilevel"/>
    <w:tmpl w:val="AD483BEE"/>
    <w:lvl w:ilvl="0" w:tplc="526096F8">
      <w:start w:val="1"/>
      <w:numFmt w:val="decimal"/>
      <w:lvlText w:val="%1."/>
      <w:lvlJc w:val="left"/>
      <w:pPr>
        <w:ind w:left="720" w:hanging="360"/>
      </w:pPr>
    </w:lvl>
    <w:lvl w:ilvl="1" w:tplc="31D4F6BA" w:tentative="1">
      <w:start w:val="1"/>
      <w:numFmt w:val="lowerLetter"/>
      <w:lvlText w:val="%2."/>
      <w:lvlJc w:val="left"/>
      <w:pPr>
        <w:ind w:left="1440" w:hanging="360"/>
      </w:pPr>
    </w:lvl>
    <w:lvl w:ilvl="2" w:tplc="D6341D9A" w:tentative="1">
      <w:start w:val="1"/>
      <w:numFmt w:val="lowerRoman"/>
      <w:lvlText w:val="%3."/>
      <w:lvlJc w:val="right"/>
      <w:pPr>
        <w:ind w:left="2160" w:hanging="180"/>
      </w:pPr>
    </w:lvl>
    <w:lvl w:ilvl="3" w:tplc="F8021F6C" w:tentative="1">
      <w:start w:val="1"/>
      <w:numFmt w:val="decimal"/>
      <w:lvlText w:val="%4."/>
      <w:lvlJc w:val="left"/>
      <w:pPr>
        <w:ind w:left="2880" w:hanging="360"/>
      </w:pPr>
    </w:lvl>
    <w:lvl w:ilvl="4" w:tplc="B762D820" w:tentative="1">
      <w:start w:val="1"/>
      <w:numFmt w:val="lowerLetter"/>
      <w:lvlText w:val="%5."/>
      <w:lvlJc w:val="left"/>
      <w:pPr>
        <w:ind w:left="3600" w:hanging="360"/>
      </w:pPr>
    </w:lvl>
    <w:lvl w:ilvl="5" w:tplc="F904CF66" w:tentative="1">
      <w:start w:val="1"/>
      <w:numFmt w:val="lowerRoman"/>
      <w:lvlText w:val="%6."/>
      <w:lvlJc w:val="right"/>
      <w:pPr>
        <w:ind w:left="4320" w:hanging="180"/>
      </w:pPr>
    </w:lvl>
    <w:lvl w:ilvl="6" w:tplc="2CC02ED2" w:tentative="1">
      <w:start w:val="1"/>
      <w:numFmt w:val="decimal"/>
      <w:lvlText w:val="%7."/>
      <w:lvlJc w:val="left"/>
      <w:pPr>
        <w:ind w:left="5040" w:hanging="360"/>
      </w:pPr>
    </w:lvl>
    <w:lvl w:ilvl="7" w:tplc="A25AFF2A" w:tentative="1">
      <w:start w:val="1"/>
      <w:numFmt w:val="lowerLetter"/>
      <w:lvlText w:val="%8."/>
      <w:lvlJc w:val="left"/>
      <w:pPr>
        <w:ind w:left="5760" w:hanging="360"/>
      </w:pPr>
    </w:lvl>
    <w:lvl w:ilvl="8" w:tplc="A490ABC4" w:tentative="1">
      <w:start w:val="1"/>
      <w:numFmt w:val="lowerRoman"/>
      <w:lvlText w:val="%9."/>
      <w:lvlJc w:val="right"/>
      <w:pPr>
        <w:ind w:left="6480" w:hanging="180"/>
      </w:pPr>
    </w:lvl>
  </w:abstractNum>
  <w:abstractNum w:abstractNumId="52" w15:restartNumberingAfterBreak="0">
    <w:nsid w:val="720D298E"/>
    <w:multiLevelType w:val="hybridMultilevel"/>
    <w:tmpl w:val="F21EEFF2"/>
    <w:lvl w:ilvl="0" w:tplc="A3CA21A8">
      <w:start w:val="1"/>
      <w:numFmt w:val="bullet"/>
      <w:lvlText w:val=""/>
      <w:lvlJc w:val="left"/>
      <w:pPr>
        <w:ind w:left="1287" w:hanging="360"/>
      </w:pPr>
      <w:rPr>
        <w:rFonts w:ascii="Symbol" w:hAnsi="Symbol" w:hint="default"/>
      </w:rPr>
    </w:lvl>
    <w:lvl w:ilvl="1" w:tplc="A9F4A1CA" w:tentative="1">
      <w:start w:val="1"/>
      <w:numFmt w:val="bullet"/>
      <w:lvlText w:val="o"/>
      <w:lvlJc w:val="left"/>
      <w:pPr>
        <w:ind w:left="2007" w:hanging="360"/>
      </w:pPr>
      <w:rPr>
        <w:rFonts w:ascii="Courier New" w:hAnsi="Courier New" w:cs="Courier New" w:hint="default"/>
      </w:rPr>
    </w:lvl>
    <w:lvl w:ilvl="2" w:tplc="50E610DE" w:tentative="1">
      <w:start w:val="1"/>
      <w:numFmt w:val="bullet"/>
      <w:lvlText w:val=""/>
      <w:lvlJc w:val="left"/>
      <w:pPr>
        <w:ind w:left="2727" w:hanging="360"/>
      </w:pPr>
      <w:rPr>
        <w:rFonts w:ascii="Wingdings" w:hAnsi="Wingdings" w:hint="default"/>
      </w:rPr>
    </w:lvl>
    <w:lvl w:ilvl="3" w:tplc="732CEB92" w:tentative="1">
      <w:start w:val="1"/>
      <w:numFmt w:val="bullet"/>
      <w:lvlText w:val=""/>
      <w:lvlJc w:val="left"/>
      <w:pPr>
        <w:ind w:left="3447" w:hanging="360"/>
      </w:pPr>
      <w:rPr>
        <w:rFonts w:ascii="Symbol" w:hAnsi="Symbol" w:hint="default"/>
      </w:rPr>
    </w:lvl>
    <w:lvl w:ilvl="4" w:tplc="C248BDE8" w:tentative="1">
      <w:start w:val="1"/>
      <w:numFmt w:val="bullet"/>
      <w:lvlText w:val="o"/>
      <w:lvlJc w:val="left"/>
      <w:pPr>
        <w:ind w:left="4167" w:hanging="360"/>
      </w:pPr>
      <w:rPr>
        <w:rFonts w:ascii="Courier New" w:hAnsi="Courier New" w:cs="Courier New" w:hint="default"/>
      </w:rPr>
    </w:lvl>
    <w:lvl w:ilvl="5" w:tplc="E9A02CA0" w:tentative="1">
      <w:start w:val="1"/>
      <w:numFmt w:val="bullet"/>
      <w:lvlText w:val=""/>
      <w:lvlJc w:val="left"/>
      <w:pPr>
        <w:ind w:left="4887" w:hanging="360"/>
      </w:pPr>
      <w:rPr>
        <w:rFonts w:ascii="Wingdings" w:hAnsi="Wingdings" w:hint="default"/>
      </w:rPr>
    </w:lvl>
    <w:lvl w:ilvl="6" w:tplc="46EADF8A" w:tentative="1">
      <w:start w:val="1"/>
      <w:numFmt w:val="bullet"/>
      <w:lvlText w:val=""/>
      <w:lvlJc w:val="left"/>
      <w:pPr>
        <w:ind w:left="5607" w:hanging="360"/>
      </w:pPr>
      <w:rPr>
        <w:rFonts w:ascii="Symbol" w:hAnsi="Symbol" w:hint="default"/>
      </w:rPr>
    </w:lvl>
    <w:lvl w:ilvl="7" w:tplc="53460E76" w:tentative="1">
      <w:start w:val="1"/>
      <w:numFmt w:val="bullet"/>
      <w:lvlText w:val="o"/>
      <w:lvlJc w:val="left"/>
      <w:pPr>
        <w:ind w:left="6327" w:hanging="360"/>
      </w:pPr>
      <w:rPr>
        <w:rFonts w:ascii="Courier New" w:hAnsi="Courier New" w:cs="Courier New" w:hint="default"/>
      </w:rPr>
    </w:lvl>
    <w:lvl w:ilvl="8" w:tplc="06EAA738" w:tentative="1">
      <w:start w:val="1"/>
      <w:numFmt w:val="bullet"/>
      <w:lvlText w:val=""/>
      <w:lvlJc w:val="left"/>
      <w:pPr>
        <w:ind w:left="7047" w:hanging="360"/>
      </w:pPr>
      <w:rPr>
        <w:rFonts w:ascii="Wingdings" w:hAnsi="Wingdings" w:hint="default"/>
      </w:rPr>
    </w:lvl>
  </w:abstractNum>
  <w:abstractNum w:abstractNumId="53" w15:restartNumberingAfterBreak="0">
    <w:nsid w:val="786A3F49"/>
    <w:multiLevelType w:val="multilevel"/>
    <w:tmpl w:val="A0789A74"/>
    <w:lvl w:ilvl="0">
      <w:start w:val="1"/>
      <w:numFmt w:val="upperRoman"/>
      <w:pStyle w:val="a6"/>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left"/>
      <w:pPr>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specVanish w:val="0"/>
      </w:rPr>
    </w:lvl>
    <w:lvl w:ilvl="4">
      <w:start w:val="1"/>
      <w:numFmt w:val="decimal"/>
      <w:lvlText w:val="(%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rPr>
    </w:lvl>
    <w:lvl w:ilvl="5">
      <w:start w:val="1"/>
      <w:numFmt w:val="russianLower"/>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774661"/>
    <w:multiLevelType w:val="hybridMultilevel"/>
    <w:tmpl w:val="672C6138"/>
    <w:lvl w:ilvl="0" w:tplc="FD00755E">
      <w:start w:val="1"/>
      <w:numFmt w:val="russianLower"/>
      <w:lvlText w:val="%1)"/>
      <w:lvlJc w:val="left"/>
      <w:pPr>
        <w:ind w:left="153" w:hanging="360"/>
      </w:pPr>
      <w:rPr>
        <w:rFonts w:hint="default"/>
        <w:sz w:val="24"/>
        <w:szCs w:val="24"/>
      </w:rPr>
    </w:lvl>
    <w:lvl w:ilvl="1" w:tplc="2F94909C" w:tentative="1">
      <w:start w:val="1"/>
      <w:numFmt w:val="lowerLetter"/>
      <w:lvlText w:val="%2."/>
      <w:lvlJc w:val="left"/>
      <w:pPr>
        <w:ind w:left="873" w:hanging="360"/>
      </w:pPr>
    </w:lvl>
    <w:lvl w:ilvl="2" w:tplc="3F82C15E" w:tentative="1">
      <w:start w:val="1"/>
      <w:numFmt w:val="lowerRoman"/>
      <w:lvlText w:val="%3."/>
      <w:lvlJc w:val="right"/>
      <w:pPr>
        <w:ind w:left="1593" w:hanging="180"/>
      </w:pPr>
    </w:lvl>
    <w:lvl w:ilvl="3" w:tplc="B590F76E" w:tentative="1">
      <w:start w:val="1"/>
      <w:numFmt w:val="decimal"/>
      <w:lvlText w:val="%4."/>
      <w:lvlJc w:val="left"/>
      <w:pPr>
        <w:ind w:left="2313" w:hanging="360"/>
      </w:pPr>
    </w:lvl>
    <w:lvl w:ilvl="4" w:tplc="EC74DB52" w:tentative="1">
      <w:start w:val="1"/>
      <w:numFmt w:val="lowerLetter"/>
      <w:lvlText w:val="%5."/>
      <w:lvlJc w:val="left"/>
      <w:pPr>
        <w:ind w:left="3033" w:hanging="360"/>
      </w:pPr>
    </w:lvl>
    <w:lvl w:ilvl="5" w:tplc="6E623C0E" w:tentative="1">
      <w:start w:val="1"/>
      <w:numFmt w:val="lowerRoman"/>
      <w:lvlText w:val="%6."/>
      <w:lvlJc w:val="right"/>
      <w:pPr>
        <w:ind w:left="3753" w:hanging="180"/>
      </w:pPr>
    </w:lvl>
    <w:lvl w:ilvl="6" w:tplc="366AE0CE" w:tentative="1">
      <w:start w:val="1"/>
      <w:numFmt w:val="decimal"/>
      <w:lvlText w:val="%7."/>
      <w:lvlJc w:val="left"/>
      <w:pPr>
        <w:ind w:left="4473" w:hanging="360"/>
      </w:pPr>
    </w:lvl>
    <w:lvl w:ilvl="7" w:tplc="E3C8F3E6" w:tentative="1">
      <w:start w:val="1"/>
      <w:numFmt w:val="lowerLetter"/>
      <w:lvlText w:val="%8."/>
      <w:lvlJc w:val="left"/>
      <w:pPr>
        <w:ind w:left="5193" w:hanging="360"/>
      </w:pPr>
    </w:lvl>
    <w:lvl w:ilvl="8" w:tplc="45E60232" w:tentative="1">
      <w:start w:val="1"/>
      <w:numFmt w:val="lowerRoman"/>
      <w:lvlText w:val="%9."/>
      <w:lvlJc w:val="right"/>
      <w:pPr>
        <w:ind w:left="5913" w:hanging="180"/>
      </w:pPr>
    </w:lvl>
  </w:abstractNum>
  <w:num w:numId="1">
    <w:abstractNumId w:val="2"/>
  </w:num>
  <w:num w:numId="2">
    <w:abstractNumId w:val="3"/>
  </w:num>
  <w:num w:numId="3">
    <w:abstractNumId w:val="1"/>
  </w:num>
  <w:num w:numId="4">
    <w:abstractNumId w:val="0"/>
  </w:num>
  <w:num w:numId="5">
    <w:abstractNumId w:val="2"/>
  </w:num>
  <w:num w:numId="6">
    <w:abstractNumId w:val="37"/>
  </w:num>
  <w:num w:numId="7">
    <w:abstractNumId w:val="44"/>
  </w:num>
  <w:num w:numId="8">
    <w:abstractNumId w:val="22"/>
  </w:num>
  <w:num w:numId="9">
    <w:abstractNumId w:val="12"/>
  </w:num>
  <w:num w:numId="10">
    <w:abstractNumId w:val="25"/>
  </w:num>
  <w:num w:numId="11">
    <w:abstractNumId w:val="9"/>
  </w:num>
  <w:num w:numId="12">
    <w:abstractNumId w:val="24"/>
  </w:num>
  <w:num w:numId="13">
    <w:abstractNumId w:val="29"/>
  </w:num>
  <w:num w:numId="14">
    <w:abstractNumId w:val="40"/>
  </w:num>
  <w:num w:numId="15">
    <w:abstractNumId w:val="15"/>
  </w:num>
  <w:num w:numId="16">
    <w:abstractNumId w:val="45"/>
  </w:num>
  <w:num w:numId="17">
    <w:abstractNumId w:val="32"/>
  </w:num>
  <w:num w:numId="18">
    <w:abstractNumId w:val="35"/>
  </w:num>
  <w:num w:numId="19">
    <w:abstractNumId w:val="50"/>
  </w:num>
  <w:num w:numId="20">
    <w:abstractNumId w:val="11"/>
  </w:num>
  <w:num w:numId="21">
    <w:abstractNumId w:val="4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47"/>
  </w:num>
  <w:num w:numId="25">
    <w:abstractNumId w:val="38"/>
  </w:num>
  <w:num w:numId="26">
    <w:abstractNumId w:val="41"/>
  </w:num>
  <w:num w:numId="27">
    <w:abstractNumId w:val="20"/>
  </w:num>
  <w:num w:numId="28">
    <w:abstractNumId w:val="34"/>
  </w:num>
  <w:num w:numId="29">
    <w:abstractNumId w:val="49"/>
  </w:num>
  <w:num w:numId="30">
    <w:abstractNumId w:val="31"/>
  </w:num>
  <w:num w:numId="31">
    <w:abstractNumId w:val="43"/>
  </w:num>
  <w:num w:numId="32">
    <w:abstractNumId w:val="36"/>
  </w:num>
  <w:num w:numId="33">
    <w:abstractNumId w:val="27"/>
  </w:num>
  <w:num w:numId="34">
    <w:abstractNumId w:val="7"/>
  </w:num>
  <w:num w:numId="35">
    <w:abstractNumId w:val="39"/>
  </w:num>
  <w:num w:numId="36">
    <w:abstractNumId w:val="10"/>
  </w:num>
  <w:num w:numId="37">
    <w:abstractNumId w:val="53"/>
  </w:num>
  <w:num w:numId="38">
    <w:abstractNumId w:val="52"/>
  </w:num>
  <w:num w:numId="39">
    <w:abstractNumId w:val="23"/>
  </w:num>
  <w:num w:numId="40">
    <w:abstractNumId w:val="14"/>
  </w:num>
  <w:num w:numId="41">
    <w:abstractNumId w:val="8"/>
  </w:num>
  <w:num w:numId="42">
    <w:abstractNumId w:val="30"/>
  </w:num>
  <w:num w:numId="43">
    <w:abstractNumId w:val="21"/>
  </w:num>
  <w:num w:numId="44">
    <w:abstractNumId w:val="26"/>
  </w:num>
  <w:num w:numId="45">
    <w:abstractNumId w:val="33"/>
  </w:num>
  <w:num w:numId="46">
    <w:abstractNumId w:val="19"/>
  </w:num>
  <w:num w:numId="47">
    <w:abstractNumId w:val="54"/>
  </w:num>
  <w:num w:numId="48">
    <w:abstractNumId w:val="17"/>
  </w:num>
  <w:num w:numId="49">
    <w:abstractNumId w:val="51"/>
  </w:num>
  <w:num w:numId="50">
    <w:abstractNumId w:val="28"/>
  </w:num>
  <w:num w:numId="51">
    <w:abstractNumId w:val="16"/>
  </w:num>
  <w:num w:numId="52">
    <w:abstractNumId w:val="48"/>
  </w:num>
  <w:num w:numId="53">
    <w:abstractNumId w:val="13"/>
  </w:num>
  <w:num w:numId="54">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62D"/>
    <w:rsid w:val="00000C7A"/>
    <w:rsid w:val="00000D7E"/>
    <w:rsid w:val="000012D0"/>
    <w:rsid w:val="00003198"/>
    <w:rsid w:val="00003CE1"/>
    <w:rsid w:val="00004472"/>
    <w:rsid w:val="00006484"/>
    <w:rsid w:val="0000757B"/>
    <w:rsid w:val="00007B2B"/>
    <w:rsid w:val="00007B88"/>
    <w:rsid w:val="00007D8B"/>
    <w:rsid w:val="00010DA1"/>
    <w:rsid w:val="00010FDE"/>
    <w:rsid w:val="00011573"/>
    <w:rsid w:val="000140D3"/>
    <w:rsid w:val="000144AE"/>
    <w:rsid w:val="000150A5"/>
    <w:rsid w:val="000160D1"/>
    <w:rsid w:val="00016BF5"/>
    <w:rsid w:val="00017B1F"/>
    <w:rsid w:val="0002035D"/>
    <w:rsid w:val="000208C4"/>
    <w:rsid w:val="00021B87"/>
    <w:rsid w:val="0002434E"/>
    <w:rsid w:val="00024E32"/>
    <w:rsid w:val="0002523E"/>
    <w:rsid w:val="00026C67"/>
    <w:rsid w:val="00030A85"/>
    <w:rsid w:val="00030B04"/>
    <w:rsid w:val="0003154C"/>
    <w:rsid w:val="0003179E"/>
    <w:rsid w:val="0003529D"/>
    <w:rsid w:val="0003582D"/>
    <w:rsid w:val="00036AD7"/>
    <w:rsid w:val="00037DE6"/>
    <w:rsid w:val="000400E7"/>
    <w:rsid w:val="000407BB"/>
    <w:rsid w:val="000409DD"/>
    <w:rsid w:val="00041014"/>
    <w:rsid w:val="00041904"/>
    <w:rsid w:val="000444C4"/>
    <w:rsid w:val="0004467A"/>
    <w:rsid w:val="0004498B"/>
    <w:rsid w:val="00044CDE"/>
    <w:rsid w:val="00044E62"/>
    <w:rsid w:val="000455A9"/>
    <w:rsid w:val="00045643"/>
    <w:rsid w:val="00047436"/>
    <w:rsid w:val="0004766D"/>
    <w:rsid w:val="000500BB"/>
    <w:rsid w:val="00051042"/>
    <w:rsid w:val="00051293"/>
    <w:rsid w:val="000512AD"/>
    <w:rsid w:val="00053DC5"/>
    <w:rsid w:val="000543B6"/>
    <w:rsid w:val="00055AD4"/>
    <w:rsid w:val="0005758F"/>
    <w:rsid w:val="0006008B"/>
    <w:rsid w:val="00066240"/>
    <w:rsid w:val="000663E9"/>
    <w:rsid w:val="0007107E"/>
    <w:rsid w:val="00071262"/>
    <w:rsid w:val="0007168E"/>
    <w:rsid w:val="000717B1"/>
    <w:rsid w:val="0007187E"/>
    <w:rsid w:val="00071C1A"/>
    <w:rsid w:val="00071DB6"/>
    <w:rsid w:val="00073EEF"/>
    <w:rsid w:val="00076053"/>
    <w:rsid w:val="000760C5"/>
    <w:rsid w:val="0007647B"/>
    <w:rsid w:val="000768FF"/>
    <w:rsid w:val="00077E4B"/>
    <w:rsid w:val="000831F7"/>
    <w:rsid w:val="00083D49"/>
    <w:rsid w:val="0008447F"/>
    <w:rsid w:val="00084A05"/>
    <w:rsid w:val="000858A8"/>
    <w:rsid w:val="00086383"/>
    <w:rsid w:val="00086B5B"/>
    <w:rsid w:val="0008731F"/>
    <w:rsid w:val="00090768"/>
    <w:rsid w:val="000935F3"/>
    <w:rsid w:val="000959A2"/>
    <w:rsid w:val="00096015"/>
    <w:rsid w:val="00096593"/>
    <w:rsid w:val="00096C31"/>
    <w:rsid w:val="000A07AB"/>
    <w:rsid w:val="000A150C"/>
    <w:rsid w:val="000A1D0E"/>
    <w:rsid w:val="000A29AC"/>
    <w:rsid w:val="000A29E6"/>
    <w:rsid w:val="000A43B1"/>
    <w:rsid w:val="000A54A0"/>
    <w:rsid w:val="000A57C5"/>
    <w:rsid w:val="000A77C1"/>
    <w:rsid w:val="000A7DE4"/>
    <w:rsid w:val="000B05C0"/>
    <w:rsid w:val="000B34C4"/>
    <w:rsid w:val="000B3BA1"/>
    <w:rsid w:val="000B4002"/>
    <w:rsid w:val="000B4A0E"/>
    <w:rsid w:val="000B6A9F"/>
    <w:rsid w:val="000B7376"/>
    <w:rsid w:val="000B7639"/>
    <w:rsid w:val="000C0AA5"/>
    <w:rsid w:val="000C0FAB"/>
    <w:rsid w:val="000C3C99"/>
    <w:rsid w:val="000C3E6B"/>
    <w:rsid w:val="000C40E8"/>
    <w:rsid w:val="000C651B"/>
    <w:rsid w:val="000C6A9F"/>
    <w:rsid w:val="000D2BEE"/>
    <w:rsid w:val="000D2E0F"/>
    <w:rsid w:val="000D44BA"/>
    <w:rsid w:val="000D470D"/>
    <w:rsid w:val="000D4D37"/>
    <w:rsid w:val="000D4E5E"/>
    <w:rsid w:val="000D534F"/>
    <w:rsid w:val="000E06AE"/>
    <w:rsid w:val="000E2F6A"/>
    <w:rsid w:val="000E377D"/>
    <w:rsid w:val="000E547D"/>
    <w:rsid w:val="000E62FC"/>
    <w:rsid w:val="000E677C"/>
    <w:rsid w:val="000E6A57"/>
    <w:rsid w:val="000E7053"/>
    <w:rsid w:val="000F174C"/>
    <w:rsid w:val="000F24DB"/>
    <w:rsid w:val="000F2904"/>
    <w:rsid w:val="000F4405"/>
    <w:rsid w:val="000F59BB"/>
    <w:rsid w:val="000F74B4"/>
    <w:rsid w:val="000F776F"/>
    <w:rsid w:val="000F7BE3"/>
    <w:rsid w:val="0010025C"/>
    <w:rsid w:val="001002AA"/>
    <w:rsid w:val="00100DA8"/>
    <w:rsid w:val="00100F5B"/>
    <w:rsid w:val="00101638"/>
    <w:rsid w:val="001016DB"/>
    <w:rsid w:val="00102DF2"/>
    <w:rsid w:val="001032BF"/>
    <w:rsid w:val="00104526"/>
    <w:rsid w:val="00104579"/>
    <w:rsid w:val="001071C7"/>
    <w:rsid w:val="00107369"/>
    <w:rsid w:val="00110C9D"/>
    <w:rsid w:val="00110F7B"/>
    <w:rsid w:val="001113C7"/>
    <w:rsid w:val="001113FC"/>
    <w:rsid w:val="00111D51"/>
    <w:rsid w:val="00113910"/>
    <w:rsid w:val="00113FB3"/>
    <w:rsid w:val="00114777"/>
    <w:rsid w:val="00114857"/>
    <w:rsid w:val="00117679"/>
    <w:rsid w:val="00120FE0"/>
    <w:rsid w:val="0012198F"/>
    <w:rsid w:val="0012462E"/>
    <w:rsid w:val="00126D56"/>
    <w:rsid w:val="00127220"/>
    <w:rsid w:val="00131702"/>
    <w:rsid w:val="001317F7"/>
    <w:rsid w:val="00132CF4"/>
    <w:rsid w:val="00132D04"/>
    <w:rsid w:val="001339F1"/>
    <w:rsid w:val="0013444D"/>
    <w:rsid w:val="001347A5"/>
    <w:rsid w:val="00134A2D"/>
    <w:rsid w:val="0013548E"/>
    <w:rsid w:val="00135BC6"/>
    <w:rsid w:val="001361EC"/>
    <w:rsid w:val="0013644B"/>
    <w:rsid w:val="00136B87"/>
    <w:rsid w:val="00141310"/>
    <w:rsid w:val="00142C24"/>
    <w:rsid w:val="00143EAB"/>
    <w:rsid w:val="00146939"/>
    <w:rsid w:val="00147B41"/>
    <w:rsid w:val="00147F11"/>
    <w:rsid w:val="00150E77"/>
    <w:rsid w:val="00151512"/>
    <w:rsid w:val="001516FD"/>
    <w:rsid w:val="001544DA"/>
    <w:rsid w:val="00154A9D"/>
    <w:rsid w:val="00154BC8"/>
    <w:rsid w:val="0015743C"/>
    <w:rsid w:val="0016032C"/>
    <w:rsid w:val="00161535"/>
    <w:rsid w:val="00162162"/>
    <w:rsid w:val="00162533"/>
    <w:rsid w:val="00162E22"/>
    <w:rsid w:val="00163D97"/>
    <w:rsid w:val="00164244"/>
    <w:rsid w:val="00164B4F"/>
    <w:rsid w:val="00164C3B"/>
    <w:rsid w:val="00165816"/>
    <w:rsid w:val="00165A5B"/>
    <w:rsid w:val="00167980"/>
    <w:rsid w:val="00171A2C"/>
    <w:rsid w:val="0017263F"/>
    <w:rsid w:val="00174163"/>
    <w:rsid w:val="00174E94"/>
    <w:rsid w:val="0017594F"/>
    <w:rsid w:val="001761B9"/>
    <w:rsid w:val="00176805"/>
    <w:rsid w:val="001774A3"/>
    <w:rsid w:val="00180171"/>
    <w:rsid w:val="0018066B"/>
    <w:rsid w:val="00181A5A"/>
    <w:rsid w:val="001827FC"/>
    <w:rsid w:val="00182AC6"/>
    <w:rsid w:val="00183C5C"/>
    <w:rsid w:val="00184752"/>
    <w:rsid w:val="00186C4C"/>
    <w:rsid w:val="00186EA7"/>
    <w:rsid w:val="00190610"/>
    <w:rsid w:val="00191BDC"/>
    <w:rsid w:val="00192DCC"/>
    <w:rsid w:val="00192E70"/>
    <w:rsid w:val="001946CF"/>
    <w:rsid w:val="001951E8"/>
    <w:rsid w:val="001A04CF"/>
    <w:rsid w:val="001A338E"/>
    <w:rsid w:val="001A3684"/>
    <w:rsid w:val="001A393F"/>
    <w:rsid w:val="001A3A46"/>
    <w:rsid w:val="001A3EB9"/>
    <w:rsid w:val="001A4F37"/>
    <w:rsid w:val="001A557F"/>
    <w:rsid w:val="001A57EA"/>
    <w:rsid w:val="001B1074"/>
    <w:rsid w:val="001B1A92"/>
    <w:rsid w:val="001B2745"/>
    <w:rsid w:val="001B37F8"/>
    <w:rsid w:val="001B4735"/>
    <w:rsid w:val="001B47D6"/>
    <w:rsid w:val="001B53AD"/>
    <w:rsid w:val="001B56CB"/>
    <w:rsid w:val="001B5C14"/>
    <w:rsid w:val="001B6AA4"/>
    <w:rsid w:val="001B7A6B"/>
    <w:rsid w:val="001B7E1E"/>
    <w:rsid w:val="001C014A"/>
    <w:rsid w:val="001C0F29"/>
    <w:rsid w:val="001C16BC"/>
    <w:rsid w:val="001C2736"/>
    <w:rsid w:val="001C294B"/>
    <w:rsid w:val="001C353C"/>
    <w:rsid w:val="001C4270"/>
    <w:rsid w:val="001C5C35"/>
    <w:rsid w:val="001C656A"/>
    <w:rsid w:val="001C6E43"/>
    <w:rsid w:val="001C7F09"/>
    <w:rsid w:val="001D11C3"/>
    <w:rsid w:val="001D1E70"/>
    <w:rsid w:val="001D2011"/>
    <w:rsid w:val="001D23CF"/>
    <w:rsid w:val="001D27C0"/>
    <w:rsid w:val="001D3640"/>
    <w:rsid w:val="001D49D0"/>
    <w:rsid w:val="001D609D"/>
    <w:rsid w:val="001D7585"/>
    <w:rsid w:val="001D79D9"/>
    <w:rsid w:val="001E0208"/>
    <w:rsid w:val="001E20F3"/>
    <w:rsid w:val="001E3EB0"/>
    <w:rsid w:val="001E472E"/>
    <w:rsid w:val="001E48DC"/>
    <w:rsid w:val="001E619A"/>
    <w:rsid w:val="001E62F4"/>
    <w:rsid w:val="001E6467"/>
    <w:rsid w:val="001F034F"/>
    <w:rsid w:val="001F06E1"/>
    <w:rsid w:val="001F27F6"/>
    <w:rsid w:val="001F2AEE"/>
    <w:rsid w:val="001F2E60"/>
    <w:rsid w:val="001F3279"/>
    <w:rsid w:val="001F3350"/>
    <w:rsid w:val="001F40EE"/>
    <w:rsid w:val="001F4864"/>
    <w:rsid w:val="001F4C28"/>
    <w:rsid w:val="001F5B83"/>
    <w:rsid w:val="001F66CB"/>
    <w:rsid w:val="00200001"/>
    <w:rsid w:val="00200F45"/>
    <w:rsid w:val="00202DE6"/>
    <w:rsid w:val="00202EB0"/>
    <w:rsid w:val="002053C6"/>
    <w:rsid w:val="002078C8"/>
    <w:rsid w:val="00210379"/>
    <w:rsid w:val="0021059E"/>
    <w:rsid w:val="00211128"/>
    <w:rsid w:val="002125CF"/>
    <w:rsid w:val="00215162"/>
    <w:rsid w:val="0021643E"/>
    <w:rsid w:val="00216666"/>
    <w:rsid w:val="00216A1B"/>
    <w:rsid w:val="00217933"/>
    <w:rsid w:val="00222BA0"/>
    <w:rsid w:val="00223A19"/>
    <w:rsid w:val="00223C84"/>
    <w:rsid w:val="002246C4"/>
    <w:rsid w:val="00224F0B"/>
    <w:rsid w:val="00226C86"/>
    <w:rsid w:val="0023083D"/>
    <w:rsid w:val="00231DB7"/>
    <w:rsid w:val="00231F77"/>
    <w:rsid w:val="002323C9"/>
    <w:rsid w:val="00233BF3"/>
    <w:rsid w:val="0023412C"/>
    <w:rsid w:val="00234F11"/>
    <w:rsid w:val="0023507A"/>
    <w:rsid w:val="00236D2C"/>
    <w:rsid w:val="00241E74"/>
    <w:rsid w:val="002427F9"/>
    <w:rsid w:val="00243200"/>
    <w:rsid w:val="00243580"/>
    <w:rsid w:val="00243635"/>
    <w:rsid w:val="0024399C"/>
    <w:rsid w:val="002439A5"/>
    <w:rsid w:val="00244709"/>
    <w:rsid w:val="002470ED"/>
    <w:rsid w:val="00247FA7"/>
    <w:rsid w:val="00250D9E"/>
    <w:rsid w:val="00251873"/>
    <w:rsid w:val="00251E1D"/>
    <w:rsid w:val="0025201D"/>
    <w:rsid w:val="00252729"/>
    <w:rsid w:val="00253D08"/>
    <w:rsid w:val="00253FEC"/>
    <w:rsid w:val="00254C9A"/>
    <w:rsid w:val="0025730D"/>
    <w:rsid w:val="002577D8"/>
    <w:rsid w:val="00260A2A"/>
    <w:rsid w:val="002619C2"/>
    <w:rsid w:val="002619DA"/>
    <w:rsid w:val="00262261"/>
    <w:rsid w:val="002630C0"/>
    <w:rsid w:val="00263419"/>
    <w:rsid w:val="002635B4"/>
    <w:rsid w:val="00265DAD"/>
    <w:rsid w:val="00266E78"/>
    <w:rsid w:val="00266FB0"/>
    <w:rsid w:val="00270038"/>
    <w:rsid w:val="002707C4"/>
    <w:rsid w:val="00270A23"/>
    <w:rsid w:val="002713F4"/>
    <w:rsid w:val="00271425"/>
    <w:rsid w:val="00271B94"/>
    <w:rsid w:val="00273936"/>
    <w:rsid w:val="002757BC"/>
    <w:rsid w:val="00275974"/>
    <w:rsid w:val="002771C4"/>
    <w:rsid w:val="002813C6"/>
    <w:rsid w:val="0028269E"/>
    <w:rsid w:val="00282DBD"/>
    <w:rsid w:val="0028305C"/>
    <w:rsid w:val="002832EE"/>
    <w:rsid w:val="002834C9"/>
    <w:rsid w:val="00283D74"/>
    <w:rsid w:val="00283ED0"/>
    <w:rsid w:val="0028419F"/>
    <w:rsid w:val="002847EF"/>
    <w:rsid w:val="00287542"/>
    <w:rsid w:val="00292431"/>
    <w:rsid w:val="00293D36"/>
    <w:rsid w:val="00294133"/>
    <w:rsid w:val="00294870"/>
    <w:rsid w:val="002963E3"/>
    <w:rsid w:val="002A06E8"/>
    <w:rsid w:val="002A0AE0"/>
    <w:rsid w:val="002A3172"/>
    <w:rsid w:val="002A36C5"/>
    <w:rsid w:val="002A3F28"/>
    <w:rsid w:val="002A44DA"/>
    <w:rsid w:val="002A4C80"/>
    <w:rsid w:val="002A50E9"/>
    <w:rsid w:val="002A5A1E"/>
    <w:rsid w:val="002A6A63"/>
    <w:rsid w:val="002A7A65"/>
    <w:rsid w:val="002A7B31"/>
    <w:rsid w:val="002B149B"/>
    <w:rsid w:val="002B1726"/>
    <w:rsid w:val="002B17C0"/>
    <w:rsid w:val="002B259E"/>
    <w:rsid w:val="002B2D39"/>
    <w:rsid w:val="002B3933"/>
    <w:rsid w:val="002B4EAE"/>
    <w:rsid w:val="002B6569"/>
    <w:rsid w:val="002B6967"/>
    <w:rsid w:val="002B6A73"/>
    <w:rsid w:val="002B71BD"/>
    <w:rsid w:val="002B72D9"/>
    <w:rsid w:val="002B778F"/>
    <w:rsid w:val="002C1C4D"/>
    <w:rsid w:val="002C2C5B"/>
    <w:rsid w:val="002C5DEF"/>
    <w:rsid w:val="002D0625"/>
    <w:rsid w:val="002D0BFC"/>
    <w:rsid w:val="002D21A5"/>
    <w:rsid w:val="002D2EEA"/>
    <w:rsid w:val="002D3DC0"/>
    <w:rsid w:val="002D430E"/>
    <w:rsid w:val="002D48B5"/>
    <w:rsid w:val="002D4D4A"/>
    <w:rsid w:val="002D5302"/>
    <w:rsid w:val="002D6AC2"/>
    <w:rsid w:val="002D6DBB"/>
    <w:rsid w:val="002D745C"/>
    <w:rsid w:val="002D7901"/>
    <w:rsid w:val="002D7FD2"/>
    <w:rsid w:val="002D7FD6"/>
    <w:rsid w:val="002E1DC5"/>
    <w:rsid w:val="002E2460"/>
    <w:rsid w:val="002E276F"/>
    <w:rsid w:val="002E443C"/>
    <w:rsid w:val="002E4656"/>
    <w:rsid w:val="002E5A37"/>
    <w:rsid w:val="002F0C01"/>
    <w:rsid w:val="002F2B8E"/>
    <w:rsid w:val="002F419A"/>
    <w:rsid w:val="002F58C4"/>
    <w:rsid w:val="002F62EF"/>
    <w:rsid w:val="002F70B7"/>
    <w:rsid w:val="002F7287"/>
    <w:rsid w:val="002F774F"/>
    <w:rsid w:val="00300350"/>
    <w:rsid w:val="00300B73"/>
    <w:rsid w:val="00301943"/>
    <w:rsid w:val="00301A68"/>
    <w:rsid w:val="00305E2C"/>
    <w:rsid w:val="00306E03"/>
    <w:rsid w:val="003100D1"/>
    <w:rsid w:val="00310CFA"/>
    <w:rsid w:val="00312693"/>
    <w:rsid w:val="003133A3"/>
    <w:rsid w:val="00315A36"/>
    <w:rsid w:val="0031666C"/>
    <w:rsid w:val="00317821"/>
    <w:rsid w:val="0032189A"/>
    <w:rsid w:val="00323580"/>
    <w:rsid w:val="0032411C"/>
    <w:rsid w:val="0032446D"/>
    <w:rsid w:val="00324688"/>
    <w:rsid w:val="003249C7"/>
    <w:rsid w:val="00325DBD"/>
    <w:rsid w:val="00325F0B"/>
    <w:rsid w:val="00326F68"/>
    <w:rsid w:val="003303A6"/>
    <w:rsid w:val="00330407"/>
    <w:rsid w:val="00330653"/>
    <w:rsid w:val="00330F4E"/>
    <w:rsid w:val="00331E89"/>
    <w:rsid w:val="00332D9F"/>
    <w:rsid w:val="00333242"/>
    <w:rsid w:val="0033337B"/>
    <w:rsid w:val="00333596"/>
    <w:rsid w:val="00333F60"/>
    <w:rsid w:val="0033462A"/>
    <w:rsid w:val="003349F0"/>
    <w:rsid w:val="00335360"/>
    <w:rsid w:val="0033591E"/>
    <w:rsid w:val="00335A5C"/>
    <w:rsid w:val="00336240"/>
    <w:rsid w:val="0033774E"/>
    <w:rsid w:val="00341088"/>
    <w:rsid w:val="00342BCC"/>
    <w:rsid w:val="003439A0"/>
    <w:rsid w:val="00345A6A"/>
    <w:rsid w:val="00345B4A"/>
    <w:rsid w:val="00346902"/>
    <w:rsid w:val="00346C8C"/>
    <w:rsid w:val="00350B00"/>
    <w:rsid w:val="00350F06"/>
    <w:rsid w:val="0035349F"/>
    <w:rsid w:val="00355765"/>
    <w:rsid w:val="00355E38"/>
    <w:rsid w:val="003572E2"/>
    <w:rsid w:val="0035784D"/>
    <w:rsid w:val="003600B6"/>
    <w:rsid w:val="003601DB"/>
    <w:rsid w:val="00360542"/>
    <w:rsid w:val="003605B9"/>
    <w:rsid w:val="003607E7"/>
    <w:rsid w:val="00360BF1"/>
    <w:rsid w:val="00360DCF"/>
    <w:rsid w:val="003613FD"/>
    <w:rsid w:val="00361A7F"/>
    <w:rsid w:val="0036214C"/>
    <w:rsid w:val="00362316"/>
    <w:rsid w:val="00363673"/>
    <w:rsid w:val="003637FD"/>
    <w:rsid w:val="00364E0E"/>
    <w:rsid w:val="00364E61"/>
    <w:rsid w:val="00365DDC"/>
    <w:rsid w:val="00365FCB"/>
    <w:rsid w:val="00371A04"/>
    <w:rsid w:val="00371AD9"/>
    <w:rsid w:val="00373538"/>
    <w:rsid w:val="00373789"/>
    <w:rsid w:val="00375B67"/>
    <w:rsid w:val="00376899"/>
    <w:rsid w:val="00376F15"/>
    <w:rsid w:val="00377675"/>
    <w:rsid w:val="00377D2D"/>
    <w:rsid w:val="003822B8"/>
    <w:rsid w:val="00383870"/>
    <w:rsid w:val="00383DC0"/>
    <w:rsid w:val="00386B7C"/>
    <w:rsid w:val="003874F2"/>
    <w:rsid w:val="0039096B"/>
    <w:rsid w:val="00391624"/>
    <w:rsid w:val="003917F4"/>
    <w:rsid w:val="00391EE6"/>
    <w:rsid w:val="00393146"/>
    <w:rsid w:val="00394833"/>
    <w:rsid w:val="003950B4"/>
    <w:rsid w:val="00395D05"/>
    <w:rsid w:val="00396BC2"/>
    <w:rsid w:val="003A0FFE"/>
    <w:rsid w:val="003A20B1"/>
    <w:rsid w:val="003A23CF"/>
    <w:rsid w:val="003A27E6"/>
    <w:rsid w:val="003A2C80"/>
    <w:rsid w:val="003A334A"/>
    <w:rsid w:val="003A54AC"/>
    <w:rsid w:val="003A6ABD"/>
    <w:rsid w:val="003B0925"/>
    <w:rsid w:val="003B24A6"/>
    <w:rsid w:val="003B3A7D"/>
    <w:rsid w:val="003B460F"/>
    <w:rsid w:val="003B5D8C"/>
    <w:rsid w:val="003B6FC8"/>
    <w:rsid w:val="003B7116"/>
    <w:rsid w:val="003C0A22"/>
    <w:rsid w:val="003C0B26"/>
    <w:rsid w:val="003C13DD"/>
    <w:rsid w:val="003C29D3"/>
    <w:rsid w:val="003C2CF1"/>
    <w:rsid w:val="003C2FA0"/>
    <w:rsid w:val="003C407B"/>
    <w:rsid w:val="003C5367"/>
    <w:rsid w:val="003C76C3"/>
    <w:rsid w:val="003D0142"/>
    <w:rsid w:val="003D09B8"/>
    <w:rsid w:val="003D133A"/>
    <w:rsid w:val="003D22E3"/>
    <w:rsid w:val="003D64AA"/>
    <w:rsid w:val="003D6571"/>
    <w:rsid w:val="003D6874"/>
    <w:rsid w:val="003D71E7"/>
    <w:rsid w:val="003E019B"/>
    <w:rsid w:val="003E0E0E"/>
    <w:rsid w:val="003E35C9"/>
    <w:rsid w:val="003E3B10"/>
    <w:rsid w:val="003E406C"/>
    <w:rsid w:val="003E558F"/>
    <w:rsid w:val="003E5E02"/>
    <w:rsid w:val="003E6EE5"/>
    <w:rsid w:val="003E6F52"/>
    <w:rsid w:val="003E74AD"/>
    <w:rsid w:val="003F1ECD"/>
    <w:rsid w:val="003F214B"/>
    <w:rsid w:val="003F292E"/>
    <w:rsid w:val="003F4421"/>
    <w:rsid w:val="003F46FB"/>
    <w:rsid w:val="003F4852"/>
    <w:rsid w:val="003F5B7F"/>
    <w:rsid w:val="003F5DF5"/>
    <w:rsid w:val="003F5E5C"/>
    <w:rsid w:val="003F61C6"/>
    <w:rsid w:val="003F7777"/>
    <w:rsid w:val="003F7E82"/>
    <w:rsid w:val="003F7F72"/>
    <w:rsid w:val="00400524"/>
    <w:rsid w:val="004008CF"/>
    <w:rsid w:val="00400B62"/>
    <w:rsid w:val="00400EBB"/>
    <w:rsid w:val="0040170F"/>
    <w:rsid w:val="004022D5"/>
    <w:rsid w:val="004048A3"/>
    <w:rsid w:val="00404D75"/>
    <w:rsid w:val="00404F62"/>
    <w:rsid w:val="00407663"/>
    <w:rsid w:val="0041030E"/>
    <w:rsid w:val="00410826"/>
    <w:rsid w:val="00410DE4"/>
    <w:rsid w:val="00410FD5"/>
    <w:rsid w:val="00411C9C"/>
    <w:rsid w:val="00412A31"/>
    <w:rsid w:val="0041366C"/>
    <w:rsid w:val="00415194"/>
    <w:rsid w:val="004174BB"/>
    <w:rsid w:val="0042034A"/>
    <w:rsid w:val="00421B73"/>
    <w:rsid w:val="00422175"/>
    <w:rsid w:val="00422B96"/>
    <w:rsid w:val="0042571A"/>
    <w:rsid w:val="00427095"/>
    <w:rsid w:val="00432970"/>
    <w:rsid w:val="00432DD7"/>
    <w:rsid w:val="00434779"/>
    <w:rsid w:val="00435018"/>
    <w:rsid w:val="004357B5"/>
    <w:rsid w:val="0043737B"/>
    <w:rsid w:val="0043744B"/>
    <w:rsid w:val="004400A9"/>
    <w:rsid w:val="004402CF"/>
    <w:rsid w:val="00441559"/>
    <w:rsid w:val="00441ABC"/>
    <w:rsid w:val="00441B59"/>
    <w:rsid w:val="004423CD"/>
    <w:rsid w:val="004427E5"/>
    <w:rsid w:val="00443C38"/>
    <w:rsid w:val="00444EB5"/>
    <w:rsid w:val="004453AF"/>
    <w:rsid w:val="00445B7B"/>
    <w:rsid w:val="00446B46"/>
    <w:rsid w:val="00446D32"/>
    <w:rsid w:val="004474AD"/>
    <w:rsid w:val="004477B5"/>
    <w:rsid w:val="00451CBF"/>
    <w:rsid w:val="004523C0"/>
    <w:rsid w:val="004529C3"/>
    <w:rsid w:val="00453E79"/>
    <w:rsid w:val="004546D3"/>
    <w:rsid w:val="00454F23"/>
    <w:rsid w:val="00457CF1"/>
    <w:rsid w:val="0046021D"/>
    <w:rsid w:val="00460B56"/>
    <w:rsid w:val="00461B86"/>
    <w:rsid w:val="004627A3"/>
    <w:rsid w:val="00462B6E"/>
    <w:rsid w:val="004631C9"/>
    <w:rsid w:val="00463772"/>
    <w:rsid w:val="00463FEB"/>
    <w:rsid w:val="0046404D"/>
    <w:rsid w:val="00464677"/>
    <w:rsid w:val="00465347"/>
    <w:rsid w:val="00466A3E"/>
    <w:rsid w:val="00467012"/>
    <w:rsid w:val="00470E62"/>
    <w:rsid w:val="00471221"/>
    <w:rsid w:val="004724AF"/>
    <w:rsid w:val="00473088"/>
    <w:rsid w:val="00474C01"/>
    <w:rsid w:val="00474CF6"/>
    <w:rsid w:val="00475307"/>
    <w:rsid w:val="00475593"/>
    <w:rsid w:val="00475604"/>
    <w:rsid w:val="00477B9C"/>
    <w:rsid w:val="0048228E"/>
    <w:rsid w:val="00482AB1"/>
    <w:rsid w:val="00482F4B"/>
    <w:rsid w:val="004835CC"/>
    <w:rsid w:val="00483BD3"/>
    <w:rsid w:val="00484BDC"/>
    <w:rsid w:val="00485453"/>
    <w:rsid w:val="0048681E"/>
    <w:rsid w:val="004868F0"/>
    <w:rsid w:val="0049073E"/>
    <w:rsid w:val="00490DAD"/>
    <w:rsid w:val="00491040"/>
    <w:rsid w:val="00493FCC"/>
    <w:rsid w:val="00494270"/>
    <w:rsid w:val="004952F6"/>
    <w:rsid w:val="00495AA4"/>
    <w:rsid w:val="00495DE4"/>
    <w:rsid w:val="004965EF"/>
    <w:rsid w:val="004974B3"/>
    <w:rsid w:val="004A003E"/>
    <w:rsid w:val="004A040C"/>
    <w:rsid w:val="004A0950"/>
    <w:rsid w:val="004A0B15"/>
    <w:rsid w:val="004A2255"/>
    <w:rsid w:val="004A2A9E"/>
    <w:rsid w:val="004A2F75"/>
    <w:rsid w:val="004A4496"/>
    <w:rsid w:val="004A511B"/>
    <w:rsid w:val="004B0AC3"/>
    <w:rsid w:val="004B1CB5"/>
    <w:rsid w:val="004B2AE4"/>
    <w:rsid w:val="004B2C09"/>
    <w:rsid w:val="004B4AD0"/>
    <w:rsid w:val="004B61D9"/>
    <w:rsid w:val="004B762D"/>
    <w:rsid w:val="004C0481"/>
    <w:rsid w:val="004C18FA"/>
    <w:rsid w:val="004C1990"/>
    <w:rsid w:val="004C266A"/>
    <w:rsid w:val="004C2FFE"/>
    <w:rsid w:val="004C3AA7"/>
    <w:rsid w:val="004C57B8"/>
    <w:rsid w:val="004C5930"/>
    <w:rsid w:val="004C62F0"/>
    <w:rsid w:val="004C66CC"/>
    <w:rsid w:val="004C769A"/>
    <w:rsid w:val="004C7922"/>
    <w:rsid w:val="004D0317"/>
    <w:rsid w:val="004D160C"/>
    <w:rsid w:val="004D18B5"/>
    <w:rsid w:val="004D2460"/>
    <w:rsid w:val="004D2846"/>
    <w:rsid w:val="004D2D4E"/>
    <w:rsid w:val="004D3678"/>
    <w:rsid w:val="004D41AC"/>
    <w:rsid w:val="004D54B3"/>
    <w:rsid w:val="004D5E5F"/>
    <w:rsid w:val="004D67AE"/>
    <w:rsid w:val="004D6939"/>
    <w:rsid w:val="004E097C"/>
    <w:rsid w:val="004E1969"/>
    <w:rsid w:val="004E1E36"/>
    <w:rsid w:val="004E20F7"/>
    <w:rsid w:val="004E2A83"/>
    <w:rsid w:val="004E43CD"/>
    <w:rsid w:val="004E551E"/>
    <w:rsid w:val="004E60E1"/>
    <w:rsid w:val="004E7114"/>
    <w:rsid w:val="004E72D3"/>
    <w:rsid w:val="004E74BA"/>
    <w:rsid w:val="004F0DC4"/>
    <w:rsid w:val="004F1940"/>
    <w:rsid w:val="004F1C49"/>
    <w:rsid w:val="004F20A0"/>
    <w:rsid w:val="004F22D0"/>
    <w:rsid w:val="004F36B4"/>
    <w:rsid w:val="004F575C"/>
    <w:rsid w:val="004F74FD"/>
    <w:rsid w:val="00500615"/>
    <w:rsid w:val="00501A0D"/>
    <w:rsid w:val="00501ADD"/>
    <w:rsid w:val="00503E4E"/>
    <w:rsid w:val="00504484"/>
    <w:rsid w:val="005051D2"/>
    <w:rsid w:val="00505AC7"/>
    <w:rsid w:val="005065B4"/>
    <w:rsid w:val="00507609"/>
    <w:rsid w:val="0051026B"/>
    <w:rsid w:val="00511EB9"/>
    <w:rsid w:val="00512B06"/>
    <w:rsid w:val="0051335D"/>
    <w:rsid w:val="00514701"/>
    <w:rsid w:val="005159A2"/>
    <w:rsid w:val="00516607"/>
    <w:rsid w:val="00516F86"/>
    <w:rsid w:val="00517635"/>
    <w:rsid w:val="0052209C"/>
    <w:rsid w:val="00523897"/>
    <w:rsid w:val="00524552"/>
    <w:rsid w:val="00524ED9"/>
    <w:rsid w:val="005254A8"/>
    <w:rsid w:val="00525AEE"/>
    <w:rsid w:val="0052798C"/>
    <w:rsid w:val="00527C96"/>
    <w:rsid w:val="00530316"/>
    <w:rsid w:val="00534930"/>
    <w:rsid w:val="00536E05"/>
    <w:rsid w:val="005373C8"/>
    <w:rsid w:val="00540EB5"/>
    <w:rsid w:val="00541A9D"/>
    <w:rsid w:val="0054358C"/>
    <w:rsid w:val="005450D3"/>
    <w:rsid w:val="00545753"/>
    <w:rsid w:val="00545D26"/>
    <w:rsid w:val="005461B8"/>
    <w:rsid w:val="005466F6"/>
    <w:rsid w:val="00546A02"/>
    <w:rsid w:val="00546C6B"/>
    <w:rsid w:val="005476BB"/>
    <w:rsid w:val="00547901"/>
    <w:rsid w:val="00550289"/>
    <w:rsid w:val="005503B2"/>
    <w:rsid w:val="00550E0C"/>
    <w:rsid w:val="00551D40"/>
    <w:rsid w:val="00552416"/>
    <w:rsid w:val="00552705"/>
    <w:rsid w:val="0055324E"/>
    <w:rsid w:val="00553712"/>
    <w:rsid w:val="005537B1"/>
    <w:rsid w:val="00556C50"/>
    <w:rsid w:val="00560423"/>
    <w:rsid w:val="00560B1F"/>
    <w:rsid w:val="005614DF"/>
    <w:rsid w:val="00561F31"/>
    <w:rsid w:val="00562319"/>
    <w:rsid w:val="0056327F"/>
    <w:rsid w:val="0056459D"/>
    <w:rsid w:val="00570435"/>
    <w:rsid w:val="0057168D"/>
    <w:rsid w:val="00572A7A"/>
    <w:rsid w:val="005730D2"/>
    <w:rsid w:val="005736B3"/>
    <w:rsid w:val="0057450F"/>
    <w:rsid w:val="005747CF"/>
    <w:rsid w:val="00575B9A"/>
    <w:rsid w:val="00576322"/>
    <w:rsid w:val="005771F3"/>
    <w:rsid w:val="00581160"/>
    <w:rsid w:val="00582279"/>
    <w:rsid w:val="005829F3"/>
    <w:rsid w:val="00583A43"/>
    <w:rsid w:val="00583FC8"/>
    <w:rsid w:val="0058449D"/>
    <w:rsid w:val="0058465B"/>
    <w:rsid w:val="00584C7F"/>
    <w:rsid w:val="005870F3"/>
    <w:rsid w:val="00590BC8"/>
    <w:rsid w:val="005912A1"/>
    <w:rsid w:val="00591C91"/>
    <w:rsid w:val="00593370"/>
    <w:rsid w:val="00595099"/>
    <w:rsid w:val="0059535C"/>
    <w:rsid w:val="0059591D"/>
    <w:rsid w:val="00595B4D"/>
    <w:rsid w:val="00595E7B"/>
    <w:rsid w:val="0059654A"/>
    <w:rsid w:val="005A165B"/>
    <w:rsid w:val="005A2E34"/>
    <w:rsid w:val="005A384D"/>
    <w:rsid w:val="005A4048"/>
    <w:rsid w:val="005A45D9"/>
    <w:rsid w:val="005A53C1"/>
    <w:rsid w:val="005A5B8C"/>
    <w:rsid w:val="005A602D"/>
    <w:rsid w:val="005A6CDE"/>
    <w:rsid w:val="005A7B35"/>
    <w:rsid w:val="005A7D51"/>
    <w:rsid w:val="005B0BDB"/>
    <w:rsid w:val="005B2A00"/>
    <w:rsid w:val="005B3087"/>
    <w:rsid w:val="005B60B5"/>
    <w:rsid w:val="005B6EAC"/>
    <w:rsid w:val="005C12C0"/>
    <w:rsid w:val="005C16D6"/>
    <w:rsid w:val="005C1A9A"/>
    <w:rsid w:val="005C2439"/>
    <w:rsid w:val="005C3703"/>
    <w:rsid w:val="005C45A9"/>
    <w:rsid w:val="005C47DF"/>
    <w:rsid w:val="005C582D"/>
    <w:rsid w:val="005C597A"/>
    <w:rsid w:val="005C675B"/>
    <w:rsid w:val="005D0498"/>
    <w:rsid w:val="005D0919"/>
    <w:rsid w:val="005D20A7"/>
    <w:rsid w:val="005D2511"/>
    <w:rsid w:val="005D3AE6"/>
    <w:rsid w:val="005D69C8"/>
    <w:rsid w:val="005D6B13"/>
    <w:rsid w:val="005D76B5"/>
    <w:rsid w:val="005E01F6"/>
    <w:rsid w:val="005E0A91"/>
    <w:rsid w:val="005E1014"/>
    <w:rsid w:val="005E1406"/>
    <w:rsid w:val="005E1EF6"/>
    <w:rsid w:val="005E4156"/>
    <w:rsid w:val="005E45FD"/>
    <w:rsid w:val="005E6666"/>
    <w:rsid w:val="005E6FA6"/>
    <w:rsid w:val="005F07E2"/>
    <w:rsid w:val="005F1130"/>
    <w:rsid w:val="005F131F"/>
    <w:rsid w:val="005F1F41"/>
    <w:rsid w:val="005F2735"/>
    <w:rsid w:val="005F277A"/>
    <w:rsid w:val="005F28E5"/>
    <w:rsid w:val="005F3F59"/>
    <w:rsid w:val="005F61F1"/>
    <w:rsid w:val="00601AEE"/>
    <w:rsid w:val="00601E41"/>
    <w:rsid w:val="006029B4"/>
    <w:rsid w:val="00602FF0"/>
    <w:rsid w:val="006030BD"/>
    <w:rsid w:val="00603C60"/>
    <w:rsid w:val="00604F93"/>
    <w:rsid w:val="006069EB"/>
    <w:rsid w:val="00606C81"/>
    <w:rsid w:val="006077E7"/>
    <w:rsid w:val="0061225D"/>
    <w:rsid w:val="00613844"/>
    <w:rsid w:val="00614566"/>
    <w:rsid w:val="00614B7B"/>
    <w:rsid w:val="0061683D"/>
    <w:rsid w:val="00616A10"/>
    <w:rsid w:val="0061712A"/>
    <w:rsid w:val="00624D45"/>
    <w:rsid w:val="0062542B"/>
    <w:rsid w:val="00625BAD"/>
    <w:rsid w:val="006262CD"/>
    <w:rsid w:val="00626E4C"/>
    <w:rsid w:val="0062712C"/>
    <w:rsid w:val="006300D7"/>
    <w:rsid w:val="006301CE"/>
    <w:rsid w:val="00631A5A"/>
    <w:rsid w:val="00631C03"/>
    <w:rsid w:val="00633AE0"/>
    <w:rsid w:val="0063431C"/>
    <w:rsid w:val="00635C96"/>
    <w:rsid w:val="00636533"/>
    <w:rsid w:val="00636825"/>
    <w:rsid w:val="00637BC5"/>
    <w:rsid w:val="0064057C"/>
    <w:rsid w:val="00640B37"/>
    <w:rsid w:val="00641812"/>
    <w:rsid w:val="00641C01"/>
    <w:rsid w:val="00642580"/>
    <w:rsid w:val="00643175"/>
    <w:rsid w:val="00643574"/>
    <w:rsid w:val="006440C1"/>
    <w:rsid w:val="00645198"/>
    <w:rsid w:val="00650119"/>
    <w:rsid w:val="00650F16"/>
    <w:rsid w:val="00652C8A"/>
    <w:rsid w:val="00653196"/>
    <w:rsid w:val="00653EB3"/>
    <w:rsid w:val="00654A87"/>
    <w:rsid w:val="00657FAC"/>
    <w:rsid w:val="00660B6A"/>
    <w:rsid w:val="00661F5D"/>
    <w:rsid w:val="006659A1"/>
    <w:rsid w:val="00666388"/>
    <w:rsid w:val="0066694D"/>
    <w:rsid w:val="006676F8"/>
    <w:rsid w:val="006678EE"/>
    <w:rsid w:val="00667B39"/>
    <w:rsid w:val="00670B75"/>
    <w:rsid w:val="0067160F"/>
    <w:rsid w:val="0067309C"/>
    <w:rsid w:val="00674561"/>
    <w:rsid w:val="00674D44"/>
    <w:rsid w:val="00675DC1"/>
    <w:rsid w:val="00676C86"/>
    <w:rsid w:val="00676E2F"/>
    <w:rsid w:val="00677D47"/>
    <w:rsid w:val="0068119B"/>
    <w:rsid w:val="00681960"/>
    <w:rsid w:val="00682B4E"/>
    <w:rsid w:val="00683438"/>
    <w:rsid w:val="0068344D"/>
    <w:rsid w:val="006838BA"/>
    <w:rsid w:val="00684107"/>
    <w:rsid w:val="00684124"/>
    <w:rsid w:val="00687441"/>
    <w:rsid w:val="00693EB2"/>
    <w:rsid w:val="006947B4"/>
    <w:rsid w:val="00694B44"/>
    <w:rsid w:val="00696BED"/>
    <w:rsid w:val="006979E1"/>
    <w:rsid w:val="006A125F"/>
    <w:rsid w:val="006A1F52"/>
    <w:rsid w:val="006A2343"/>
    <w:rsid w:val="006A2952"/>
    <w:rsid w:val="006A425D"/>
    <w:rsid w:val="006A6281"/>
    <w:rsid w:val="006A6A55"/>
    <w:rsid w:val="006A6FF2"/>
    <w:rsid w:val="006A7499"/>
    <w:rsid w:val="006A7D28"/>
    <w:rsid w:val="006B16ED"/>
    <w:rsid w:val="006B3054"/>
    <w:rsid w:val="006B3E81"/>
    <w:rsid w:val="006B4D95"/>
    <w:rsid w:val="006B5614"/>
    <w:rsid w:val="006B5EDE"/>
    <w:rsid w:val="006B6EC2"/>
    <w:rsid w:val="006C0293"/>
    <w:rsid w:val="006C11D5"/>
    <w:rsid w:val="006C1C22"/>
    <w:rsid w:val="006C1C24"/>
    <w:rsid w:val="006C21A5"/>
    <w:rsid w:val="006C23D2"/>
    <w:rsid w:val="006C2751"/>
    <w:rsid w:val="006C36BF"/>
    <w:rsid w:val="006C5073"/>
    <w:rsid w:val="006C5806"/>
    <w:rsid w:val="006C5EB1"/>
    <w:rsid w:val="006D06AC"/>
    <w:rsid w:val="006D1EDB"/>
    <w:rsid w:val="006D32C1"/>
    <w:rsid w:val="006D335D"/>
    <w:rsid w:val="006D3A23"/>
    <w:rsid w:val="006D3A29"/>
    <w:rsid w:val="006D3F86"/>
    <w:rsid w:val="006D447F"/>
    <w:rsid w:val="006D4EE9"/>
    <w:rsid w:val="006D59B3"/>
    <w:rsid w:val="006D5DE2"/>
    <w:rsid w:val="006D6849"/>
    <w:rsid w:val="006D6AB3"/>
    <w:rsid w:val="006E0CFF"/>
    <w:rsid w:val="006E0DA9"/>
    <w:rsid w:val="006E13EE"/>
    <w:rsid w:val="006E168F"/>
    <w:rsid w:val="006E2AED"/>
    <w:rsid w:val="006E2F9B"/>
    <w:rsid w:val="006E397D"/>
    <w:rsid w:val="006E3D51"/>
    <w:rsid w:val="006E47F2"/>
    <w:rsid w:val="006E5FE0"/>
    <w:rsid w:val="006E6B82"/>
    <w:rsid w:val="006E6E88"/>
    <w:rsid w:val="006F04DF"/>
    <w:rsid w:val="006F1C0D"/>
    <w:rsid w:val="006F2DDA"/>
    <w:rsid w:val="006F4ED6"/>
    <w:rsid w:val="006F4F61"/>
    <w:rsid w:val="006F6208"/>
    <w:rsid w:val="006F6B7B"/>
    <w:rsid w:val="00701641"/>
    <w:rsid w:val="0070193A"/>
    <w:rsid w:val="007021F8"/>
    <w:rsid w:val="00702A55"/>
    <w:rsid w:val="00702BE0"/>
    <w:rsid w:val="00702C2C"/>
    <w:rsid w:val="00702F2E"/>
    <w:rsid w:val="00703CEF"/>
    <w:rsid w:val="007100C3"/>
    <w:rsid w:val="0071076F"/>
    <w:rsid w:val="007119EE"/>
    <w:rsid w:val="007137FA"/>
    <w:rsid w:val="00716E00"/>
    <w:rsid w:val="00717483"/>
    <w:rsid w:val="00720D74"/>
    <w:rsid w:val="00720DC2"/>
    <w:rsid w:val="007211E0"/>
    <w:rsid w:val="00721230"/>
    <w:rsid w:val="007216DE"/>
    <w:rsid w:val="00722151"/>
    <w:rsid w:val="007225EC"/>
    <w:rsid w:val="0072315F"/>
    <w:rsid w:val="00724B39"/>
    <w:rsid w:val="007250D2"/>
    <w:rsid w:val="007260C4"/>
    <w:rsid w:val="00727BC7"/>
    <w:rsid w:val="00727DED"/>
    <w:rsid w:val="00730CBD"/>
    <w:rsid w:val="007310A1"/>
    <w:rsid w:val="007313E7"/>
    <w:rsid w:val="00731600"/>
    <w:rsid w:val="00731D06"/>
    <w:rsid w:val="007320C2"/>
    <w:rsid w:val="00732EFE"/>
    <w:rsid w:val="00733E96"/>
    <w:rsid w:val="00733FD4"/>
    <w:rsid w:val="007347C8"/>
    <w:rsid w:val="00734F4C"/>
    <w:rsid w:val="00735B59"/>
    <w:rsid w:val="00736978"/>
    <w:rsid w:val="00741118"/>
    <w:rsid w:val="00741198"/>
    <w:rsid w:val="0074137C"/>
    <w:rsid w:val="00742A0F"/>
    <w:rsid w:val="00744A40"/>
    <w:rsid w:val="00745EC3"/>
    <w:rsid w:val="0074689D"/>
    <w:rsid w:val="0074746B"/>
    <w:rsid w:val="00752018"/>
    <w:rsid w:val="00753055"/>
    <w:rsid w:val="007535BF"/>
    <w:rsid w:val="00753E2C"/>
    <w:rsid w:val="0075446B"/>
    <w:rsid w:val="00755150"/>
    <w:rsid w:val="00755FCA"/>
    <w:rsid w:val="00756225"/>
    <w:rsid w:val="00756789"/>
    <w:rsid w:val="00757149"/>
    <w:rsid w:val="00757592"/>
    <w:rsid w:val="00760FFE"/>
    <w:rsid w:val="00761F66"/>
    <w:rsid w:val="0076318E"/>
    <w:rsid w:val="00766390"/>
    <w:rsid w:val="00766F58"/>
    <w:rsid w:val="007670E8"/>
    <w:rsid w:val="00767D06"/>
    <w:rsid w:val="007703DD"/>
    <w:rsid w:val="0077161F"/>
    <w:rsid w:val="007725FE"/>
    <w:rsid w:val="007732ED"/>
    <w:rsid w:val="0077340D"/>
    <w:rsid w:val="007739AE"/>
    <w:rsid w:val="00773BAC"/>
    <w:rsid w:val="00773D0B"/>
    <w:rsid w:val="00774423"/>
    <w:rsid w:val="0077458B"/>
    <w:rsid w:val="00775E55"/>
    <w:rsid w:val="0077737F"/>
    <w:rsid w:val="00780D9A"/>
    <w:rsid w:val="00781C19"/>
    <w:rsid w:val="00782906"/>
    <w:rsid w:val="0078367D"/>
    <w:rsid w:val="00784851"/>
    <w:rsid w:val="0078521C"/>
    <w:rsid w:val="00785BC1"/>
    <w:rsid w:val="007866AC"/>
    <w:rsid w:val="007878ED"/>
    <w:rsid w:val="0079086A"/>
    <w:rsid w:val="00790889"/>
    <w:rsid w:val="00791971"/>
    <w:rsid w:val="00792BDE"/>
    <w:rsid w:val="00792BE8"/>
    <w:rsid w:val="00794BD0"/>
    <w:rsid w:val="0079677E"/>
    <w:rsid w:val="0079795D"/>
    <w:rsid w:val="007A0C64"/>
    <w:rsid w:val="007A1AA1"/>
    <w:rsid w:val="007A2576"/>
    <w:rsid w:val="007A294C"/>
    <w:rsid w:val="007A3B41"/>
    <w:rsid w:val="007A4273"/>
    <w:rsid w:val="007A4394"/>
    <w:rsid w:val="007A5042"/>
    <w:rsid w:val="007A6D4D"/>
    <w:rsid w:val="007A6E41"/>
    <w:rsid w:val="007A72AD"/>
    <w:rsid w:val="007A7446"/>
    <w:rsid w:val="007A7FA6"/>
    <w:rsid w:val="007B0CB6"/>
    <w:rsid w:val="007B115A"/>
    <w:rsid w:val="007B15AD"/>
    <w:rsid w:val="007B1AA4"/>
    <w:rsid w:val="007B1E3C"/>
    <w:rsid w:val="007B3127"/>
    <w:rsid w:val="007B3C9B"/>
    <w:rsid w:val="007B40CE"/>
    <w:rsid w:val="007B46BE"/>
    <w:rsid w:val="007B49DA"/>
    <w:rsid w:val="007B4ECB"/>
    <w:rsid w:val="007B57F1"/>
    <w:rsid w:val="007B750A"/>
    <w:rsid w:val="007B77D0"/>
    <w:rsid w:val="007B7F72"/>
    <w:rsid w:val="007C1641"/>
    <w:rsid w:val="007C24C1"/>
    <w:rsid w:val="007C279E"/>
    <w:rsid w:val="007C4B8F"/>
    <w:rsid w:val="007C5067"/>
    <w:rsid w:val="007D03B6"/>
    <w:rsid w:val="007D21FB"/>
    <w:rsid w:val="007D39CC"/>
    <w:rsid w:val="007D3D0B"/>
    <w:rsid w:val="007D7BF1"/>
    <w:rsid w:val="007E373C"/>
    <w:rsid w:val="007E38FD"/>
    <w:rsid w:val="007E39DD"/>
    <w:rsid w:val="007E39F2"/>
    <w:rsid w:val="007E3E68"/>
    <w:rsid w:val="007E4209"/>
    <w:rsid w:val="007E4F9B"/>
    <w:rsid w:val="007E5886"/>
    <w:rsid w:val="007E7204"/>
    <w:rsid w:val="007E731C"/>
    <w:rsid w:val="007F78D3"/>
    <w:rsid w:val="007F7C3F"/>
    <w:rsid w:val="00800761"/>
    <w:rsid w:val="008008F9"/>
    <w:rsid w:val="00800E62"/>
    <w:rsid w:val="00805EEA"/>
    <w:rsid w:val="0080625E"/>
    <w:rsid w:val="00807EDE"/>
    <w:rsid w:val="00807F8E"/>
    <w:rsid w:val="008110BC"/>
    <w:rsid w:val="00811489"/>
    <w:rsid w:val="008115B3"/>
    <w:rsid w:val="0081453C"/>
    <w:rsid w:val="00815419"/>
    <w:rsid w:val="00815558"/>
    <w:rsid w:val="0081570D"/>
    <w:rsid w:val="00815C62"/>
    <w:rsid w:val="0081604B"/>
    <w:rsid w:val="00816E27"/>
    <w:rsid w:val="00821563"/>
    <w:rsid w:val="00822B84"/>
    <w:rsid w:val="00823A19"/>
    <w:rsid w:val="00823E7D"/>
    <w:rsid w:val="008248B3"/>
    <w:rsid w:val="008274D7"/>
    <w:rsid w:val="0083071F"/>
    <w:rsid w:val="00831357"/>
    <w:rsid w:val="00831401"/>
    <w:rsid w:val="00832624"/>
    <w:rsid w:val="00832C0A"/>
    <w:rsid w:val="00833A3F"/>
    <w:rsid w:val="0083405D"/>
    <w:rsid w:val="00834BA5"/>
    <w:rsid w:val="00835652"/>
    <w:rsid w:val="00836A5A"/>
    <w:rsid w:val="00836FA1"/>
    <w:rsid w:val="00837185"/>
    <w:rsid w:val="00841888"/>
    <w:rsid w:val="00843F00"/>
    <w:rsid w:val="00844488"/>
    <w:rsid w:val="00844C2B"/>
    <w:rsid w:val="00845228"/>
    <w:rsid w:val="00845B43"/>
    <w:rsid w:val="0084602F"/>
    <w:rsid w:val="00846939"/>
    <w:rsid w:val="00847564"/>
    <w:rsid w:val="00852213"/>
    <w:rsid w:val="00852A31"/>
    <w:rsid w:val="00853557"/>
    <w:rsid w:val="00853A35"/>
    <w:rsid w:val="00856240"/>
    <w:rsid w:val="0085746E"/>
    <w:rsid w:val="0085787F"/>
    <w:rsid w:val="00857AF4"/>
    <w:rsid w:val="0086099F"/>
    <w:rsid w:val="00860B7D"/>
    <w:rsid w:val="00863C72"/>
    <w:rsid w:val="008647B9"/>
    <w:rsid w:val="00866882"/>
    <w:rsid w:val="0086703F"/>
    <w:rsid w:val="00867692"/>
    <w:rsid w:val="00867B69"/>
    <w:rsid w:val="00870E6F"/>
    <w:rsid w:val="00870FEA"/>
    <w:rsid w:val="00871D50"/>
    <w:rsid w:val="008734F5"/>
    <w:rsid w:val="00874561"/>
    <w:rsid w:val="0087464C"/>
    <w:rsid w:val="00874788"/>
    <w:rsid w:val="00875EA0"/>
    <w:rsid w:val="00876169"/>
    <w:rsid w:val="008806B4"/>
    <w:rsid w:val="00880C19"/>
    <w:rsid w:val="00880C84"/>
    <w:rsid w:val="00883314"/>
    <w:rsid w:val="00883CE7"/>
    <w:rsid w:val="00883E05"/>
    <w:rsid w:val="0088487B"/>
    <w:rsid w:val="00884F00"/>
    <w:rsid w:val="008858CE"/>
    <w:rsid w:val="00885A80"/>
    <w:rsid w:val="00887F21"/>
    <w:rsid w:val="008923AC"/>
    <w:rsid w:val="00892465"/>
    <w:rsid w:val="00893706"/>
    <w:rsid w:val="008947E6"/>
    <w:rsid w:val="00894FA9"/>
    <w:rsid w:val="008958DB"/>
    <w:rsid w:val="008976A7"/>
    <w:rsid w:val="008A15B7"/>
    <w:rsid w:val="008A1DF0"/>
    <w:rsid w:val="008A28C9"/>
    <w:rsid w:val="008A2939"/>
    <w:rsid w:val="008A348F"/>
    <w:rsid w:val="008A3BBA"/>
    <w:rsid w:val="008A3E8B"/>
    <w:rsid w:val="008A4187"/>
    <w:rsid w:val="008A4CB9"/>
    <w:rsid w:val="008A6054"/>
    <w:rsid w:val="008A65DB"/>
    <w:rsid w:val="008A7C7A"/>
    <w:rsid w:val="008B0D63"/>
    <w:rsid w:val="008B0DCF"/>
    <w:rsid w:val="008B0F8A"/>
    <w:rsid w:val="008B11A7"/>
    <w:rsid w:val="008B1D19"/>
    <w:rsid w:val="008B29CE"/>
    <w:rsid w:val="008B35C2"/>
    <w:rsid w:val="008B38DB"/>
    <w:rsid w:val="008B3CFD"/>
    <w:rsid w:val="008B4F43"/>
    <w:rsid w:val="008B7884"/>
    <w:rsid w:val="008C00D2"/>
    <w:rsid w:val="008C0188"/>
    <w:rsid w:val="008C048D"/>
    <w:rsid w:val="008C4193"/>
    <w:rsid w:val="008C7464"/>
    <w:rsid w:val="008D0697"/>
    <w:rsid w:val="008D07C5"/>
    <w:rsid w:val="008D1F05"/>
    <w:rsid w:val="008D3251"/>
    <w:rsid w:val="008D5625"/>
    <w:rsid w:val="008D6D18"/>
    <w:rsid w:val="008E011B"/>
    <w:rsid w:val="008E01A4"/>
    <w:rsid w:val="008E0771"/>
    <w:rsid w:val="008E2280"/>
    <w:rsid w:val="008E4247"/>
    <w:rsid w:val="008E6405"/>
    <w:rsid w:val="008E7048"/>
    <w:rsid w:val="008E7D15"/>
    <w:rsid w:val="008F04FF"/>
    <w:rsid w:val="008F0676"/>
    <w:rsid w:val="008F10A2"/>
    <w:rsid w:val="008F19D3"/>
    <w:rsid w:val="008F2162"/>
    <w:rsid w:val="008F3076"/>
    <w:rsid w:val="008F3092"/>
    <w:rsid w:val="008F3831"/>
    <w:rsid w:val="008F4937"/>
    <w:rsid w:val="008F510D"/>
    <w:rsid w:val="008F51A5"/>
    <w:rsid w:val="008F571E"/>
    <w:rsid w:val="008F588B"/>
    <w:rsid w:val="008F608C"/>
    <w:rsid w:val="009005D1"/>
    <w:rsid w:val="00901D40"/>
    <w:rsid w:val="00902E99"/>
    <w:rsid w:val="00902FE3"/>
    <w:rsid w:val="00904198"/>
    <w:rsid w:val="00904AEF"/>
    <w:rsid w:val="00904BF2"/>
    <w:rsid w:val="009052BF"/>
    <w:rsid w:val="0090571C"/>
    <w:rsid w:val="00906875"/>
    <w:rsid w:val="009122D6"/>
    <w:rsid w:val="00913715"/>
    <w:rsid w:val="009139F5"/>
    <w:rsid w:val="00913F47"/>
    <w:rsid w:val="00914519"/>
    <w:rsid w:val="00914C19"/>
    <w:rsid w:val="0091638A"/>
    <w:rsid w:val="00916AC2"/>
    <w:rsid w:val="0091734A"/>
    <w:rsid w:val="0091755E"/>
    <w:rsid w:val="0092147C"/>
    <w:rsid w:val="009227AD"/>
    <w:rsid w:val="00923535"/>
    <w:rsid w:val="00923579"/>
    <w:rsid w:val="0092394C"/>
    <w:rsid w:val="00927372"/>
    <w:rsid w:val="00927C34"/>
    <w:rsid w:val="009304C6"/>
    <w:rsid w:val="009318DF"/>
    <w:rsid w:val="00932268"/>
    <w:rsid w:val="00932FED"/>
    <w:rsid w:val="009337DC"/>
    <w:rsid w:val="00934413"/>
    <w:rsid w:val="00934921"/>
    <w:rsid w:val="009353FB"/>
    <w:rsid w:val="0093716D"/>
    <w:rsid w:val="009372D7"/>
    <w:rsid w:val="00937399"/>
    <w:rsid w:val="00937BCF"/>
    <w:rsid w:val="009425FA"/>
    <w:rsid w:val="0094354E"/>
    <w:rsid w:val="009457B8"/>
    <w:rsid w:val="009464E2"/>
    <w:rsid w:val="00946835"/>
    <w:rsid w:val="00951813"/>
    <w:rsid w:val="0095184E"/>
    <w:rsid w:val="009521A7"/>
    <w:rsid w:val="00954E88"/>
    <w:rsid w:val="00954EDA"/>
    <w:rsid w:val="009554B7"/>
    <w:rsid w:val="00955A32"/>
    <w:rsid w:val="00955DBF"/>
    <w:rsid w:val="00955EC5"/>
    <w:rsid w:val="00957136"/>
    <w:rsid w:val="00960183"/>
    <w:rsid w:val="009622C7"/>
    <w:rsid w:val="0096301D"/>
    <w:rsid w:val="00963A90"/>
    <w:rsid w:val="00963F34"/>
    <w:rsid w:val="00965B9B"/>
    <w:rsid w:val="00966615"/>
    <w:rsid w:val="0096776A"/>
    <w:rsid w:val="00967D85"/>
    <w:rsid w:val="00970167"/>
    <w:rsid w:val="00971236"/>
    <w:rsid w:val="009734BA"/>
    <w:rsid w:val="009735CD"/>
    <w:rsid w:val="009738F7"/>
    <w:rsid w:val="009738F8"/>
    <w:rsid w:val="0097506A"/>
    <w:rsid w:val="009750E0"/>
    <w:rsid w:val="00975415"/>
    <w:rsid w:val="00975A1D"/>
    <w:rsid w:val="00975B43"/>
    <w:rsid w:val="00976369"/>
    <w:rsid w:val="009763CC"/>
    <w:rsid w:val="009769D7"/>
    <w:rsid w:val="00976C18"/>
    <w:rsid w:val="00976C7A"/>
    <w:rsid w:val="00976F56"/>
    <w:rsid w:val="00977CB9"/>
    <w:rsid w:val="009810BD"/>
    <w:rsid w:val="009813AC"/>
    <w:rsid w:val="00981A0A"/>
    <w:rsid w:val="00981D90"/>
    <w:rsid w:val="009836A5"/>
    <w:rsid w:val="0098380C"/>
    <w:rsid w:val="00983EE9"/>
    <w:rsid w:val="009844C4"/>
    <w:rsid w:val="00984879"/>
    <w:rsid w:val="009853CE"/>
    <w:rsid w:val="009862DB"/>
    <w:rsid w:val="0098709C"/>
    <w:rsid w:val="00990935"/>
    <w:rsid w:val="00990FC7"/>
    <w:rsid w:val="009920CF"/>
    <w:rsid w:val="0099214F"/>
    <w:rsid w:val="00993998"/>
    <w:rsid w:val="00994634"/>
    <w:rsid w:val="00995D81"/>
    <w:rsid w:val="00995EF4"/>
    <w:rsid w:val="009A0BD6"/>
    <w:rsid w:val="009A107D"/>
    <w:rsid w:val="009A1977"/>
    <w:rsid w:val="009A1C28"/>
    <w:rsid w:val="009A210D"/>
    <w:rsid w:val="009A22D4"/>
    <w:rsid w:val="009A244A"/>
    <w:rsid w:val="009A277B"/>
    <w:rsid w:val="009A2E49"/>
    <w:rsid w:val="009A6085"/>
    <w:rsid w:val="009A6F59"/>
    <w:rsid w:val="009A791B"/>
    <w:rsid w:val="009A79B8"/>
    <w:rsid w:val="009A7F02"/>
    <w:rsid w:val="009B0688"/>
    <w:rsid w:val="009B06D6"/>
    <w:rsid w:val="009B40EB"/>
    <w:rsid w:val="009B4542"/>
    <w:rsid w:val="009B5B6E"/>
    <w:rsid w:val="009B5D82"/>
    <w:rsid w:val="009B6A36"/>
    <w:rsid w:val="009B79DD"/>
    <w:rsid w:val="009C07D2"/>
    <w:rsid w:val="009C0B16"/>
    <w:rsid w:val="009C11F8"/>
    <w:rsid w:val="009C3C34"/>
    <w:rsid w:val="009C3D02"/>
    <w:rsid w:val="009C3E84"/>
    <w:rsid w:val="009C3EA7"/>
    <w:rsid w:val="009C3EAC"/>
    <w:rsid w:val="009C40C1"/>
    <w:rsid w:val="009C4F80"/>
    <w:rsid w:val="009C593E"/>
    <w:rsid w:val="009D08B6"/>
    <w:rsid w:val="009D2A8F"/>
    <w:rsid w:val="009D33EF"/>
    <w:rsid w:val="009D5148"/>
    <w:rsid w:val="009D65C2"/>
    <w:rsid w:val="009E06FE"/>
    <w:rsid w:val="009E0E11"/>
    <w:rsid w:val="009E24C6"/>
    <w:rsid w:val="009E2F9C"/>
    <w:rsid w:val="009E31A1"/>
    <w:rsid w:val="009E32B8"/>
    <w:rsid w:val="009E5082"/>
    <w:rsid w:val="009E526E"/>
    <w:rsid w:val="009E67F0"/>
    <w:rsid w:val="009E6970"/>
    <w:rsid w:val="009E69D7"/>
    <w:rsid w:val="009E6C8E"/>
    <w:rsid w:val="009E7E39"/>
    <w:rsid w:val="009F05F6"/>
    <w:rsid w:val="009F1953"/>
    <w:rsid w:val="009F1BBE"/>
    <w:rsid w:val="009F279A"/>
    <w:rsid w:val="009F2841"/>
    <w:rsid w:val="009F2F69"/>
    <w:rsid w:val="009F447F"/>
    <w:rsid w:val="009F494A"/>
    <w:rsid w:val="009F4DB4"/>
    <w:rsid w:val="009F50AC"/>
    <w:rsid w:val="009F78EB"/>
    <w:rsid w:val="009F7930"/>
    <w:rsid w:val="009F7F44"/>
    <w:rsid w:val="00A02606"/>
    <w:rsid w:val="00A04D28"/>
    <w:rsid w:val="00A04E40"/>
    <w:rsid w:val="00A067CA"/>
    <w:rsid w:val="00A07863"/>
    <w:rsid w:val="00A07E08"/>
    <w:rsid w:val="00A07E9F"/>
    <w:rsid w:val="00A1032C"/>
    <w:rsid w:val="00A1053C"/>
    <w:rsid w:val="00A13A0B"/>
    <w:rsid w:val="00A15D6E"/>
    <w:rsid w:val="00A16764"/>
    <w:rsid w:val="00A17402"/>
    <w:rsid w:val="00A201DA"/>
    <w:rsid w:val="00A20E54"/>
    <w:rsid w:val="00A20FAB"/>
    <w:rsid w:val="00A21581"/>
    <w:rsid w:val="00A22D77"/>
    <w:rsid w:val="00A22FF1"/>
    <w:rsid w:val="00A234E5"/>
    <w:rsid w:val="00A244B5"/>
    <w:rsid w:val="00A24A9F"/>
    <w:rsid w:val="00A25F3B"/>
    <w:rsid w:val="00A26C17"/>
    <w:rsid w:val="00A26FBB"/>
    <w:rsid w:val="00A27695"/>
    <w:rsid w:val="00A27710"/>
    <w:rsid w:val="00A27970"/>
    <w:rsid w:val="00A27CCB"/>
    <w:rsid w:val="00A311F5"/>
    <w:rsid w:val="00A3292A"/>
    <w:rsid w:val="00A32BF4"/>
    <w:rsid w:val="00A333F3"/>
    <w:rsid w:val="00A337C3"/>
    <w:rsid w:val="00A33A92"/>
    <w:rsid w:val="00A33AF6"/>
    <w:rsid w:val="00A344AA"/>
    <w:rsid w:val="00A34843"/>
    <w:rsid w:val="00A34A7D"/>
    <w:rsid w:val="00A36545"/>
    <w:rsid w:val="00A3780F"/>
    <w:rsid w:val="00A3793A"/>
    <w:rsid w:val="00A42ED3"/>
    <w:rsid w:val="00A43E83"/>
    <w:rsid w:val="00A46FCC"/>
    <w:rsid w:val="00A4741C"/>
    <w:rsid w:val="00A507A6"/>
    <w:rsid w:val="00A51065"/>
    <w:rsid w:val="00A526C6"/>
    <w:rsid w:val="00A527B5"/>
    <w:rsid w:val="00A52F61"/>
    <w:rsid w:val="00A5309F"/>
    <w:rsid w:val="00A5374F"/>
    <w:rsid w:val="00A5381C"/>
    <w:rsid w:val="00A5428C"/>
    <w:rsid w:val="00A56B3F"/>
    <w:rsid w:val="00A57591"/>
    <w:rsid w:val="00A613AF"/>
    <w:rsid w:val="00A61CAF"/>
    <w:rsid w:val="00A61D67"/>
    <w:rsid w:val="00A633CC"/>
    <w:rsid w:val="00A63B1A"/>
    <w:rsid w:val="00A64604"/>
    <w:rsid w:val="00A64F0B"/>
    <w:rsid w:val="00A65FAF"/>
    <w:rsid w:val="00A66069"/>
    <w:rsid w:val="00A66C4D"/>
    <w:rsid w:val="00A713F7"/>
    <w:rsid w:val="00A71751"/>
    <w:rsid w:val="00A74755"/>
    <w:rsid w:val="00A74B9D"/>
    <w:rsid w:val="00A75983"/>
    <w:rsid w:val="00A7690B"/>
    <w:rsid w:val="00A76A25"/>
    <w:rsid w:val="00A806B2"/>
    <w:rsid w:val="00A80A2A"/>
    <w:rsid w:val="00A812EF"/>
    <w:rsid w:val="00A820B8"/>
    <w:rsid w:val="00A82320"/>
    <w:rsid w:val="00A826AB"/>
    <w:rsid w:val="00A8275B"/>
    <w:rsid w:val="00A82F34"/>
    <w:rsid w:val="00A83C46"/>
    <w:rsid w:val="00A8487E"/>
    <w:rsid w:val="00A85B88"/>
    <w:rsid w:val="00A85FB1"/>
    <w:rsid w:val="00A86466"/>
    <w:rsid w:val="00A90B63"/>
    <w:rsid w:val="00A91645"/>
    <w:rsid w:val="00A9174A"/>
    <w:rsid w:val="00A92BA0"/>
    <w:rsid w:val="00A95F4E"/>
    <w:rsid w:val="00A964EE"/>
    <w:rsid w:val="00A97EBA"/>
    <w:rsid w:val="00AA17E5"/>
    <w:rsid w:val="00AA22A1"/>
    <w:rsid w:val="00AA3267"/>
    <w:rsid w:val="00AA3287"/>
    <w:rsid w:val="00AA3D10"/>
    <w:rsid w:val="00AB126F"/>
    <w:rsid w:val="00AB181D"/>
    <w:rsid w:val="00AB1982"/>
    <w:rsid w:val="00AB1D64"/>
    <w:rsid w:val="00AB20FD"/>
    <w:rsid w:val="00AB32C8"/>
    <w:rsid w:val="00AB33CC"/>
    <w:rsid w:val="00AB35BE"/>
    <w:rsid w:val="00AB4156"/>
    <w:rsid w:val="00AB490D"/>
    <w:rsid w:val="00AB6DDC"/>
    <w:rsid w:val="00AB750B"/>
    <w:rsid w:val="00AB798D"/>
    <w:rsid w:val="00AC058A"/>
    <w:rsid w:val="00AC0F2E"/>
    <w:rsid w:val="00AC1B1F"/>
    <w:rsid w:val="00AC20FB"/>
    <w:rsid w:val="00AC24F3"/>
    <w:rsid w:val="00AC310D"/>
    <w:rsid w:val="00AC31EB"/>
    <w:rsid w:val="00AC46DF"/>
    <w:rsid w:val="00AC59B6"/>
    <w:rsid w:val="00AC629A"/>
    <w:rsid w:val="00AC69F8"/>
    <w:rsid w:val="00AC6BF2"/>
    <w:rsid w:val="00AC7415"/>
    <w:rsid w:val="00AC7846"/>
    <w:rsid w:val="00AD069F"/>
    <w:rsid w:val="00AD1B0C"/>
    <w:rsid w:val="00AD2A8B"/>
    <w:rsid w:val="00AD5D66"/>
    <w:rsid w:val="00AD668A"/>
    <w:rsid w:val="00AE3814"/>
    <w:rsid w:val="00AE4591"/>
    <w:rsid w:val="00AE5253"/>
    <w:rsid w:val="00AE70F7"/>
    <w:rsid w:val="00AE795B"/>
    <w:rsid w:val="00AF025B"/>
    <w:rsid w:val="00AF064C"/>
    <w:rsid w:val="00AF11C8"/>
    <w:rsid w:val="00AF201F"/>
    <w:rsid w:val="00AF2451"/>
    <w:rsid w:val="00AF3BB4"/>
    <w:rsid w:val="00AF3DB3"/>
    <w:rsid w:val="00AF41A0"/>
    <w:rsid w:val="00AF5981"/>
    <w:rsid w:val="00AF6F6D"/>
    <w:rsid w:val="00AF7169"/>
    <w:rsid w:val="00B002BC"/>
    <w:rsid w:val="00B00741"/>
    <w:rsid w:val="00B00841"/>
    <w:rsid w:val="00B01166"/>
    <w:rsid w:val="00B03127"/>
    <w:rsid w:val="00B044AE"/>
    <w:rsid w:val="00B049D7"/>
    <w:rsid w:val="00B0639C"/>
    <w:rsid w:val="00B07B10"/>
    <w:rsid w:val="00B102B3"/>
    <w:rsid w:val="00B115A3"/>
    <w:rsid w:val="00B1402D"/>
    <w:rsid w:val="00B14188"/>
    <w:rsid w:val="00B17626"/>
    <w:rsid w:val="00B20A20"/>
    <w:rsid w:val="00B2109E"/>
    <w:rsid w:val="00B22156"/>
    <w:rsid w:val="00B2399D"/>
    <w:rsid w:val="00B25087"/>
    <w:rsid w:val="00B26B9C"/>
    <w:rsid w:val="00B26C4E"/>
    <w:rsid w:val="00B3031F"/>
    <w:rsid w:val="00B3275D"/>
    <w:rsid w:val="00B3499E"/>
    <w:rsid w:val="00B34AC8"/>
    <w:rsid w:val="00B407BF"/>
    <w:rsid w:val="00B40C7C"/>
    <w:rsid w:val="00B43656"/>
    <w:rsid w:val="00B43C1B"/>
    <w:rsid w:val="00B44E94"/>
    <w:rsid w:val="00B46ECC"/>
    <w:rsid w:val="00B47652"/>
    <w:rsid w:val="00B479BE"/>
    <w:rsid w:val="00B47A2A"/>
    <w:rsid w:val="00B50170"/>
    <w:rsid w:val="00B50B8E"/>
    <w:rsid w:val="00B51D87"/>
    <w:rsid w:val="00B538FA"/>
    <w:rsid w:val="00B53EF4"/>
    <w:rsid w:val="00B56431"/>
    <w:rsid w:val="00B566C6"/>
    <w:rsid w:val="00B5693F"/>
    <w:rsid w:val="00B56D36"/>
    <w:rsid w:val="00B60445"/>
    <w:rsid w:val="00B61949"/>
    <w:rsid w:val="00B61DD3"/>
    <w:rsid w:val="00B6224C"/>
    <w:rsid w:val="00B62BA3"/>
    <w:rsid w:val="00B62BF4"/>
    <w:rsid w:val="00B64E54"/>
    <w:rsid w:val="00B65E1C"/>
    <w:rsid w:val="00B65EAD"/>
    <w:rsid w:val="00B66F8C"/>
    <w:rsid w:val="00B6726C"/>
    <w:rsid w:val="00B67A63"/>
    <w:rsid w:val="00B70259"/>
    <w:rsid w:val="00B715BC"/>
    <w:rsid w:val="00B720E6"/>
    <w:rsid w:val="00B73056"/>
    <w:rsid w:val="00B75BFC"/>
    <w:rsid w:val="00B80A14"/>
    <w:rsid w:val="00B80EFE"/>
    <w:rsid w:val="00B8239C"/>
    <w:rsid w:val="00B82529"/>
    <w:rsid w:val="00B82AAF"/>
    <w:rsid w:val="00B830D5"/>
    <w:rsid w:val="00B838BB"/>
    <w:rsid w:val="00B84F81"/>
    <w:rsid w:val="00B8676C"/>
    <w:rsid w:val="00B867AD"/>
    <w:rsid w:val="00B87CAC"/>
    <w:rsid w:val="00B9146D"/>
    <w:rsid w:val="00B92D19"/>
    <w:rsid w:val="00B92FAF"/>
    <w:rsid w:val="00B93348"/>
    <w:rsid w:val="00B937C5"/>
    <w:rsid w:val="00B93E43"/>
    <w:rsid w:val="00B94568"/>
    <w:rsid w:val="00B96532"/>
    <w:rsid w:val="00B96669"/>
    <w:rsid w:val="00BA0DA9"/>
    <w:rsid w:val="00BA28DC"/>
    <w:rsid w:val="00BA360A"/>
    <w:rsid w:val="00BA480F"/>
    <w:rsid w:val="00BA54E2"/>
    <w:rsid w:val="00BA7B5C"/>
    <w:rsid w:val="00BB1479"/>
    <w:rsid w:val="00BB152B"/>
    <w:rsid w:val="00BB179D"/>
    <w:rsid w:val="00BB1FCE"/>
    <w:rsid w:val="00BB33C3"/>
    <w:rsid w:val="00BB403E"/>
    <w:rsid w:val="00BB447B"/>
    <w:rsid w:val="00BB456E"/>
    <w:rsid w:val="00BB582D"/>
    <w:rsid w:val="00BB6495"/>
    <w:rsid w:val="00BB6918"/>
    <w:rsid w:val="00BB702B"/>
    <w:rsid w:val="00BC0961"/>
    <w:rsid w:val="00BC1C7D"/>
    <w:rsid w:val="00BC2E35"/>
    <w:rsid w:val="00BC4323"/>
    <w:rsid w:val="00BC4632"/>
    <w:rsid w:val="00BC5B2E"/>
    <w:rsid w:val="00BC6377"/>
    <w:rsid w:val="00BC6CEB"/>
    <w:rsid w:val="00BD0EAC"/>
    <w:rsid w:val="00BD1FE2"/>
    <w:rsid w:val="00BD3484"/>
    <w:rsid w:val="00BD406E"/>
    <w:rsid w:val="00BD4166"/>
    <w:rsid w:val="00BD493A"/>
    <w:rsid w:val="00BD4E48"/>
    <w:rsid w:val="00BD5CDE"/>
    <w:rsid w:val="00BD611F"/>
    <w:rsid w:val="00BD75CE"/>
    <w:rsid w:val="00BE0EFB"/>
    <w:rsid w:val="00BE363C"/>
    <w:rsid w:val="00BE3DCB"/>
    <w:rsid w:val="00BE4AEC"/>
    <w:rsid w:val="00BE5D74"/>
    <w:rsid w:val="00BE6FED"/>
    <w:rsid w:val="00BE7858"/>
    <w:rsid w:val="00BF01FF"/>
    <w:rsid w:val="00BF3220"/>
    <w:rsid w:val="00BF4410"/>
    <w:rsid w:val="00BF4890"/>
    <w:rsid w:val="00BF4AE6"/>
    <w:rsid w:val="00BF52BA"/>
    <w:rsid w:val="00BF5D94"/>
    <w:rsid w:val="00BF644D"/>
    <w:rsid w:val="00BF7693"/>
    <w:rsid w:val="00BF7F7A"/>
    <w:rsid w:val="00C001B2"/>
    <w:rsid w:val="00C00C9B"/>
    <w:rsid w:val="00C00E1E"/>
    <w:rsid w:val="00C0257B"/>
    <w:rsid w:val="00C027B3"/>
    <w:rsid w:val="00C02B23"/>
    <w:rsid w:val="00C05734"/>
    <w:rsid w:val="00C0612D"/>
    <w:rsid w:val="00C0674F"/>
    <w:rsid w:val="00C10C1B"/>
    <w:rsid w:val="00C10E5C"/>
    <w:rsid w:val="00C119B3"/>
    <w:rsid w:val="00C128B3"/>
    <w:rsid w:val="00C13224"/>
    <w:rsid w:val="00C13360"/>
    <w:rsid w:val="00C134B7"/>
    <w:rsid w:val="00C158FD"/>
    <w:rsid w:val="00C16373"/>
    <w:rsid w:val="00C1677D"/>
    <w:rsid w:val="00C20DC0"/>
    <w:rsid w:val="00C225AE"/>
    <w:rsid w:val="00C24AFB"/>
    <w:rsid w:val="00C24FC8"/>
    <w:rsid w:val="00C255E3"/>
    <w:rsid w:val="00C257AE"/>
    <w:rsid w:val="00C25FD5"/>
    <w:rsid w:val="00C267E8"/>
    <w:rsid w:val="00C2745C"/>
    <w:rsid w:val="00C30824"/>
    <w:rsid w:val="00C32610"/>
    <w:rsid w:val="00C32A2C"/>
    <w:rsid w:val="00C332C9"/>
    <w:rsid w:val="00C34E53"/>
    <w:rsid w:val="00C351AD"/>
    <w:rsid w:val="00C3584F"/>
    <w:rsid w:val="00C35C98"/>
    <w:rsid w:val="00C3675D"/>
    <w:rsid w:val="00C36B98"/>
    <w:rsid w:val="00C37099"/>
    <w:rsid w:val="00C416AE"/>
    <w:rsid w:val="00C42CB6"/>
    <w:rsid w:val="00C4367E"/>
    <w:rsid w:val="00C43D6E"/>
    <w:rsid w:val="00C44760"/>
    <w:rsid w:val="00C44ABB"/>
    <w:rsid w:val="00C44DE5"/>
    <w:rsid w:val="00C465AE"/>
    <w:rsid w:val="00C465FA"/>
    <w:rsid w:val="00C50318"/>
    <w:rsid w:val="00C525D9"/>
    <w:rsid w:val="00C52C01"/>
    <w:rsid w:val="00C52CDE"/>
    <w:rsid w:val="00C53679"/>
    <w:rsid w:val="00C536A0"/>
    <w:rsid w:val="00C53AD9"/>
    <w:rsid w:val="00C54971"/>
    <w:rsid w:val="00C55A07"/>
    <w:rsid w:val="00C57CD0"/>
    <w:rsid w:val="00C57EE5"/>
    <w:rsid w:val="00C57F06"/>
    <w:rsid w:val="00C57F97"/>
    <w:rsid w:val="00C60D4F"/>
    <w:rsid w:val="00C6109D"/>
    <w:rsid w:val="00C62F9D"/>
    <w:rsid w:val="00C6384F"/>
    <w:rsid w:val="00C64798"/>
    <w:rsid w:val="00C655A9"/>
    <w:rsid w:val="00C674C8"/>
    <w:rsid w:val="00C678C9"/>
    <w:rsid w:val="00C67EEC"/>
    <w:rsid w:val="00C70ED6"/>
    <w:rsid w:val="00C71BCC"/>
    <w:rsid w:val="00C7203B"/>
    <w:rsid w:val="00C740BB"/>
    <w:rsid w:val="00C7469C"/>
    <w:rsid w:val="00C74DC1"/>
    <w:rsid w:val="00C75700"/>
    <w:rsid w:val="00C76250"/>
    <w:rsid w:val="00C77CE0"/>
    <w:rsid w:val="00C81779"/>
    <w:rsid w:val="00C82034"/>
    <w:rsid w:val="00C82890"/>
    <w:rsid w:val="00C83501"/>
    <w:rsid w:val="00C83522"/>
    <w:rsid w:val="00C83693"/>
    <w:rsid w:val="00C844E9"/>
    <w:rsid w:val="00C84894"/>
    <w:rsid w:val="00C84AF6"/>
    <w:rsid w:val="00C860C9"/>
    <w:rsid w:val="00C863EB"/>
    <w:rsid w:val="00C86E9E"/>
    <w:rsid w:val="00C86FBA"/>
    <w:rsid w:val="00C915F9"/>
    <w:rsid w:val="00C922C0"/>
    <w:rsid w:val="00C92BD6"/>
    <w:rsid w:val="00C934F5"/>
    <w:rsid w:val="00C93CB6"/>
    <w:rsid w:val="00C94A8C"/>
    <w:rsid w:val="00C9517F"/>
    <w:rsid w:val="00C9777C"/>
    <w:rsid w:val="00CA05AC"/>
    <w:rsid w:val="00CA349F"/>
    <w:rsid w:val="00CA41E4"/>
    <w:rsid w:val="00CA4371"/>
    <w:rsid w:val="00CA4858"/>
    <w:rsid w:val="00CA5176"/>
    <w:rsid w:val="00CA5A58"/>
    <w:rsid w:val="00CA5E01"/>
    <w:rsid w:val="00CA6588"/>
    <w:rsid w:val="00CA67A3"/>
    <w:rsid w:val="00CA7803"/>
    <w:rsid w:val="00CA783E"/>
    <w:rsid w:val="00CB1812"/>
    <w:rsid w:val="00CB1F8A"/>
    <w:rsid w:val="00CB291B"/>
    <w:rsid w:val="00CB3557"/>
    <w:rsid w:val="00CB38BB"/>
    <w:rsid w:val="00CB40D8"/>
    <w:rsid w:val="00CB440E"/>
    <w:rsid w:val="00CB6D90"/>
    <w:rsid w:val="00CB74E4"/>
    <w:rsid w:val="00CB75FC"/>
    <w:rsid w:val="00CC4DA9"/>
    <w:rsid w:val="00CC5EDD"/>
    <w:rsid w:val="00CD06E4"/>
    <w:rsid w:val="00CD19DC"/>
    <w:rsid w:val="00CD2187"/>
    <w:rsid w:val="00CD4154"/>
    <w:rsid w:val="00CD42A0"/>
    <w:rsid w:val="00CD45B1"/>
    <w:rsid w:val="00CD543C"/>
    <w:rsid w:val="00CD6F3B"/>
    <w:rsid w:val="00CD73B4"/>
    <w:rsid w:val="00CD74D5"/>
    <w:rsid w:val="00CD78F9"/>
    <w:rsid w:val="00CD793A"/>
    <w:rsid w:val="00CD7E8B"/>
    <w:rsid w:val="00CE09FA"/>
    <w:rsid w:val="00CE1AAC"/>
    <w:rsid w:val="00CE25BC"/>
    <w:rsid w:val="00CE2F5A"/>
    <w:rsid w:val="00CE3608"/>
    <w:rsid w:val="00CE3BC5"/>
    <w:rsid w:val="00CE46F6"/>
    <w:rsid w:val="00CE486D"/>
    <w:rsid w:val="00CE4B4A"/>
    <w:rsid w:val="00CE4DA0"/>
    <w:rsid w:val="00CE5D46"/>
    <w:rsid w:val="00CF00B5"/>
    <w:rsid w:val="00CF07FF"/>
    <w:rsid w:val="00CF1719"/>
    <w:rsid w:val="00CF25DC"/>
    <w:rsid w:val="00CF3384"/>
    <w:rsid w:val="00CF3B65"/>
    <w:rsid w:val="00CF4277"/>
    <w:rsid w:val="00CF5554"/>
    <w:rsid w:val="00CF56C9"/>
    <w:rsid w:val="00CF58E6"/>
    <w:rsid w:val="00CF71EB"/>
    <w:rsid w:val="00D01407"/>
    <w:rsid w:val="00D01843"/>
    <w:rsid w:val="00D025BC"/>
    <w:rsid w:val="00D02F08"/>
    <w:rsid w:val="00D03035"/>
    <w:rsid w:val="00D03A17"/>
    <w:rsid w:val="00D06797"/>
    <w:rsid w:val="00D11960"/>
    <w:rsid w:val="00D11ADB"/>
    <w:rsid w:val="00D15547"/>
    <w:rsid w:val="00D1600A"/>
    <w:rsid w:val="00D16FEE"/>
    <w:rsid w:val="00D17046"/>
    <w:rsid w:val="00D17A23"/>
    <w:rsid w:val="00D20578"/>
    <w:rsid w:val="00D2059D"/>
    <w:rsid w:val="00D207CB"/>
    <w:rsid w:val="00D209A9"/>
    <w:rsid w:val="00D209B6"/>
    <w:rsid w:val="00D20D7B"/>
    <w:rsid w:val="00D20DB6"/>
    <w:rsid w:val="00D21550"/>
    <w:rsid w:val="00D22E47"/>
    <w:rsid w:val="00D2310E"/>
    <w:rsid w:val="00D23BAE"/>
    <w:rsid w:val="00D24531"/>
    <w:rsid w:val="00D24874"/>
    <w:rsid w:val="00D254CC"/>
    <w:rsid w:val="00D2681C"/>
    <w:rsid w:val="00D270D2"/>
    <w:rsid w:val="00D30664"/>
    <w:rsid w:val="00D30EFA"/>
    <w:rsid w:val="00D31989"/>
    <w:rsid w:val="00D31DBE"/>
    <w:rsid w:val="00D327C1"/>
    <w:rsid w:val="00D3350C"/>
    <w:rsid w:val="00D338D2"/>
    <w:rsid w:val="00D34434"/>
    <w:rsid w:val="00D34B75"/>
    <w:rsid w:val="00D3653D"/>
    <w:rsid w:val="00D36B91"/>
    <w:rsid w:val="00D373F2"/>
    <w:rsid w:val="00D408D0"/>
    <w:rsid w:val="00D41220"/>
    <w:rsid w:val="00D413B5"/>
    <w:rsid w:val="00D42D7F"/>
    <w:rsid w:val="00D43507"/>
    <w:rsid w:val="00D439B9"/>
    <w:rsid w:val="00D44A17"/>
    <w:rsid w:val="00D46137"/>
    <w:rsid w:val="00D477F0"/>
    <w:rsid w:val="00D50C5E"/>
    <w:rsid w:val="00D515FC"/>
    <w:rsid w:val="00D51D20"/>
    <w:rsid w:val="00D521A2"/>
    <w:rsid w:val="00D52BC1"/>
    <w:rsid w:val="00D52BD8"/>
    <w:rsid w:val="00D53C87"/>
    <w:rsid w:val="00D56814"/>
    <w:rsid w:val="00D57532"/>
    <w:rsid w:val="00D57C40"/>
    <w:rsid w:val="00D60179"/>
    <w:rsid w:val="00D60E5A"/>
    <w:rsid w:val="00D61AA3"/>
    <w:rsid w:val="00D6223F"/>
    <w:rsid w:val="00D6382C"/>
    <w:rsid w:val="00D63896"/>
    <w:rsid w:val="00D64373"/>
    <w:rsid w:val="00D64591"/>
    <w:rsid w:val="00D65C45"/>
    <w:rsid w:val="00D65CCC"/>
    <w:rsid w:val="00D70C85"/>
    <w:rsid w:val="00D71B73"/>
    <w:rsid w:val="00D71D66"/>
    <w:rsid w:val="00D74F15"/>
    <w:rsid w:val="00D7701E"/>
    <w:rsid w:val="00D80A8A"/>
    <w:rsid w:val="00D813FC"/>
    <w:rsid w:val="00D8170B"/>
    <w:rsid w:val="00D82B89"/>
    <w:rsid w:val="00D83E4E"/>
    <w:rsid w:val="00D842A8"/>
    <w:rsid w:val="00D8432F"/>
    <w:rsid w:val="00D848D4"/>
    <w:rsid w:val="00D8620A"/>
    <w:rsid w:val="00D91F0D"/>
    <w:rsid w:val="00D925D5"/>
    <w:rsid w:val="00D9427B"/>
    <w:rsid w:val="00D943B0"/>
    <w:rsid w:val="00D9492E"/>
    <w:rsid w:val="00D94B7C"/>
    <w:rsid w:val="00D95142"/>
    <w:rsid w:val="00DA01E3"/>
    <w:rsid w:val="00DA0F2E"/>
    <w:rsid w:val="00DA2C1B"/>
    <w:rsid w:val="00DA3105"/>
    <w:rsid w:val="00DA34DD"/>
    <w:rsid w:val="00DA386D"/>
    <w:rsid w:val="00DA3BD4"/>
    <w:rsid w:val="00DA4673"/>
    <w:rsid w:val="00DA4A25"/>
    <w:rsid w:val="00DA5585"/>
    <w:rsid w:val="00DA6543"/>
    <w:rsid w:val="00DA6B0A"/>
    <w:rsid w:val="00DB262B"/>
    <w:rsid w:val="00DB32FB"/>
    <w:rsid w:val="00DB4231"/>
    <w:rsid w:val="00DB4602"/>
    <w:rsid w:val="00DB4B40"/>
    <w:rsid w:val="00DB5717"/>
    <w:rsid w:val="00DB59F0"/>
    <w:rsid w:val="00DB5D95"/>
    <w:rsid w:val="00DB6C4E"/>
    <w:rsid w:val="00DC1E71"/>
    <w:rsid w:val="00DC3D58"/>
    <w:rsid w:val="00DC3DE0"/>
    <w:rsid w:val="00DC44BA"/>
    <w:rsid w:val="00DC6A0C"/>
    <w:rsid w:val="00DD014F"/>
    <w:rsid w:val="00DD4592"/>
    <w:rsid w:val="00DD5F0C"/>
    <w:rsid w:val="00DE3E57"/>
    <w:rsid w:val="00DE3FA2"/>
    <w:rsid w:val="00DE4A90"/>
    <w:rsid w:val="00DE526D"/>
    <w:rsid w:val="00DE58F9"/>
    <w:rsid w:val="00DE7334"/>
    <w:rsid w:val="00DF05A3"/>
    <w:rsid w:val="00DF0982"/>
    <w:rsid w:val="00DF0A4C"/>
    <w:rsid w:val="00DF0F0A"/>
    <w:rsid w:val="00DF1F9E"/>
    <w:rsid w:val="00DF2AB4"/>
    <w:rsid w:val="00DF34C0"/>
    <w:rsid w:val="00DF3901"/>
    <w:rsid w:val="00DF4520"/>
    <w:rsid w:val="00DF542B"/>
    <w:rsid w:val="00DF55A7"/>
    <w:rsid w:val="00DF589C"/>
    <w:rsid w:val="00DF65A9"/>
    <w:rsid w:val="00DF74E8"/>
    <w:rsid w:val="00DF7758"/>
    <w:rsid w:val="00E00809"/>
    <w:rsid w:val="00E01776"/>
    <w:rsid w:val="00E01BFF"/>
    <w:rsid w:val="00E03421"/>
    <w:rsid w:val="00E0453B"/>
    <w:rsid w:val="00E060F2"/>
    <w:rsid w:val="00E06E58"/>
    <w:rsid w:val="00E11078"/>
    <w:rsid w:val="00E118A5"/>
    <w:rsid w:val="00E13672"/>
    <w:rsid w:val="00E13943"/>
    <w:rsid w:val="00E14846"/>
    <w:rsid w:val="00E15585"/>
    <w:rsid w:val="00E20CD1"/>
    <w:rsid w:val="00E20DB0"/>
    <w:rsid w:val="00E21B9E"/>
    <w:rsid w:val="00E21DEA"/>
    <w:rsid w:val="00E25992"/>
    <w:rsid w:val="00E26327"/>
    <w:rsid w:val="00E27DD1"/>
    <w:rsid w:val="00E3250A"/>
    <w:rsid w:val="00E32B8D"/>
    <w:rsid w:val="00E344B7"/>
    <w:rsid w:val="00E3479E"/>
    <w:rsid w:val="00E34A86"/>
    <w:rsid w:val="00E34F0E"/>
    <w:rsid w:val="00E35634"/>
    <w:rsid w:val="00E3570D"/>
    <w:rsid w:val="00E36439"/>
    <w:rsid w:val="00E37096"/>
    <w:rsid w:val="00E374DA"/>
    <w:rsid w:val="00E415B3"/>
    <w:rsid w:val="00E418CC"/>
    <w:rsid w:val="00E41DD1"/>
    <w:rsid w:val="00E421A2"/>
    <w:rsid w:val="00E42B1F"/>
    <w:rsid w:val="00E44694"/>
    <w:rsid w:val="00E45851"/>
    <w:rsid w:val="00E46675"/>
    <w:rsid w:val="00E468C3"/>
    <w:rsid w:val="00E515A2"/>
    <w:rsid w:val="00E52209"/>
    <w:rsid w:val="00E52E9E"/>
    <w:rsid w:val="00E52EE1"/>
    <w:rsid w:val="00E5393E"/>
    <w:rsid w:val="00E54BA1"/>
    <w:rsid w:val="00E55AEF"/>
    <w:rsid w:val="00E56596"/>
    <w:rsid w:val="00E5761A"/>
    <w:rsid w:val="00E57EC0"/>
    <w:rsid w:val="00E6066D"/>
    <w:rsid w:val="00E6084F"/>
    <w:rsid w:val="00E6101A"/>
    <w:rsid w:val="00E63FF8"/>
    <w:rsid w:val="00E64A5F"/>
    <w:rsid w:val="00E653BC"/>
    <w:rsid w:val="00E66258"/>
    <w:rsid w:val="00E70B78"/>
    <w:rsid w:val="00E71FCC"/>
    <w:rsid w:val="00E7223D"/>
    <w:rsid w:val="00E73A0A"/>
    <w:rsid w:val="00E7455A"/>
    <w:rsid w:val="00E748E5"/>
    <w:rsid w:val="00E74DC5"/>
    <w:rsid w:val="00E76BB3"/>
    <w:rsid w:val="00E778A1"/>
    <w:rsid w:val="00E818EE"/>
    <w:rsid w:val="00E81FA0"/>
    <w:rsid w:val="00E825C7"/>
    <w:rsid w:val="00E8296A"/>
    <w:rsid w:val="00E82EF8"/>
    <w:rsid w:val="00E8425D"/>
    <w:rsid w:val="00E84E33"/>
    <w:rsid w:val="00E85444"/>
    <w:rsid w:val="00E85AE5"/>
    <w:rsid w:val="00E870D3"/>
    <w:rsid w:val="00E8778D"/>
    <w:rsid w:val="00E90196"/>
    <w:rsid w:val="00E93140"/>
    <w:rsid w:val="00E93D14"/>
    <w:rsid w:val="00E95280"/>
    <w:rsid w:val="00E95CCC"/>
    <w:rsid w:val="00E968CB"/>
    <w:rsid w:val="00EA04B6"/>
    <w:rsid w:val="00EA07AC"/>
    <w:rsid w:val="00EA1DA5"/>
    <w:rsid w:val="00EA1E59"/>
    <w:rsid w:val="00EA26A6"/>
    <w:rsid w:val="00EA3349"/>
    <w:rsid w:val="00EA3537"/>
    <w:rsid w:val="00EA3D2B"/>
    <w:rsid w:val="00EA5532"/>
    <w:rsid w:val="00EA7299"/>
    <w:rsid w:val="00EB0CD9"/>
    <w:rsid w:val="00EB1118"/>
    <w:rsid w:val="00EB25EE"/>
    <w:rsid w:val="00EB31A9"/>
    <w:rsid w:val="00EB346C"/>
    <w:rsid w:val="00EB4007"/>
    <w:rsid w:val="00EB5024"/>
    <w:rsid w:val="00EB5B07"/>
    <w:rsid w:val="00EB5B93"/>
    <w:rsid w:val="00EB6653"/>
    <w:rsid w:val="00EB6946"/>
    <w:rsid w:val="00EB7B8D"/>
    <w:rsid w:val="00EC0503"/>
    <w:rsid w:val="00EC22B5"/>
    <w:rsid w:val="00EC2445"/>
    <w:rsid w:val="00EC38E7"/>
    <w:rsid w:val="00EC44D3"/>
    <w:rsid w:val="00EC4E7E"/>
    <w:rsid w:val="00EC607B"/>
    <w:rsid w:val="00ED0AC8"/>
    <w:rsid w:val="00ED0F9B"/>
    <w:rsid w:val="00ED129A"/>
    <w:rsid w:val="00ED180A"/>
    <w:rsid w:val="00ED3A31"/>
    <w:rsid w:val="00ED4EE4"/>
    <w:rsid w:val="00ED5520"/>
    <w:rsid w:val="00EE063F"/>
    <w:rsid w:val="00EE090E"/>
    <w:rsid w:val="00EE0CE7"/>
    <w:rsid w:val="00EE1077"/>
    <w:rsid w:val="00EE1102"/>
    <w:rsid w:val="00EE14F0"/>
    <w:rsid w:val="00EE259C"/>
    <w:rsid w:val="00EE368C"/>
    <w:rsid w:val="00EE3C14"/>
    <w:rsid w:val="00EE4063"/>
    <w:rsid w:val="00EE4348"/>
    <w:rsid w:val="00EE4A92"/>
    <w:rsid w:val="00EE5C6E"/>
    <w:rsid w:val="00EE5DFF"/>
    <w:rsid w:val="00EE65B7"/>
    <w:rsid w:val="00EE74FA"/>
    <w:rsid w:val="00EE790F"/>
    <w:rsid w:val="00EE7C09"/>
    <w:rsid w:val="00EF1012"/>
    <w:rsid w:val="00EF1807"/>
    <w:rsid w:val="00EF1CDC"/>
    <w:rsid w:val="00EF34A7"/>
    <w:rsid w:val="00EF4727"/>
    <w:rsid w:val="00EF4783"/>
    <w:rsid w:val="00EF4CEE"/>
    <w:rsid w:val="00EF5DB8"/>
    <w:rsid w:val="00EF6163"/>
    <w:rsid w:val="00EF74F0"/>
    <w:rsid w:val="00EF7DCC"/>
    <w:rsid w:val="00F00F49"/>
    <w:rsid w:val="00F027DD"/>
    <w:rsid w:val="00F02B36"/>
    <w:rsid w:val="00F02EA8"/>
    <w:rsid w:val="00F02ED1"/>
    <w:rsid w:val="00F033D1"/>
    <w:rsid w:val="00F035D8"/>
    <w:rsid w:val="00F04380"/>
    <w:rsid w:val="00F049C5"/>
    <w:rsid w:val="00F04CD4"/>
    <w:rsid w:val="00F069E1"/>
    <w:rsid w:val="00F10194"/>
    <w:rsid w:val="00F10FDE"/>
    <w:rsid w:val="00F1251A"/>
    <w:rsid w:val="00F13E9C"/>
    <w:rsid w:val="00F14847"/>
    <w:rsid w:val="00F15754"/>
    <w:rsid w:val="00F15976"/>
    <w:rsid w:val="00F1710D"/>
    <w:rsid w:val="00F20A94"/>
    <w:rsid w:val="00F267D7"/>
    <w:rsid w:val="00F27D1F"/>
    <w:rsid w:val="00F30D49"/>
    <w:rsid w:val="00F31BE0"/>
    <w:rsid w:val="00F31D6E"/>
    <w:rsid w:val="00F321DE"/>
    <w:rsid w:val="00F32646"/>
    <w:rsid w:val="00F328B1"/>
    <w:rsid w:val="00F32961"/>
    <w:rsid w:val="00F329B9"/>
    <w:rsid w:val="00F35DAF"/>
    <w:rsid w:val="00F36762"/>
    <w:rsid w:val="00F40292"/>
    <w:rsid w:val="00F412EF"/>
    <w:rsid w:val="00F41890"/>
    <w:rsid w:val="00F42290"/>
    <w:rsid w:val="00F4385B"/>
    <w:rsid w:val="00F43C6E"/>
    <w:rsid w:val="00F446DD"/>
    <w:rsid w:val="00F44BA1"/>
    <w:rsid w:val="00F44D45"/>
    <w:rsid w:val="00F46B53"/>
    <w:rsid w:val="00F46C60"/>
    <w:rsid w:val="00F47236"/>
    <w:rsid w:val="00F50E29"/>
    <w:rsid w:val="00F51469"/>
    <w:rsid w:val="00F51B85"/>
    <w:rsid w:val="00F52F58"/>
    <w:rsid w:val="00F5361C"/>
    <w:rsid w:val="00F548EC"/>
    <w:rsid w:val="00F54C8A"/>
    <w:rsid w:val="00F54EC1"/>
    <w:rsid w:val="00F5635D"/>
    <w:rsid w:val="00F57C08"/>
    <w:rsid w:val="00F61455"/>
    <w:rsid w:val="00F616DE"/>
    <w:rsid w:val="00F61C27"/>
    <w:rsid w:val="00F62095"/>
    <w:rsid w:val="00F62412"/>
    <w:rsid w:val="00F62A61"/>
    <w:rsid w:val="00F6371D"/>
    <w:rsid w:val="00F64AE5"/>
    <w:rsid w:val="00F64F08"/>
    <w:rsid w:val="00F6748E"/>
    <w:rsid w:val="00F67979"/>
    <w:rsid w:val="00F706F3"/>
    <w:rsid w:val="00F716E7"/>
    <w:rsid w:val="00F717ED"/>
    <w:rsid w:val="00F728B7"/>
    <w:rsid w:val="00F739FE"/>
    <w:rsid w:val="00F73BE1"/>
    <w:rsid w:val="00F75066"/>
    <w:rsid w:val="00F774D9"/>
    <w:rsid w:val="00F80D91"/>
    <w:rsid w:val="00F816E6"/>
    <w:rsid w:val="00F819A0"/>
    <w:rsid w:val="00F81E4A"/>
    <w:rsid w:val="00F82C60"/>
    <w:rsid w:val="00F82F53"/>
    <w:rsid w:val="00F833E7"/>
    <w:rsid w:val="00F83A5F"/>
    <w:rsid w:val="00F84D83"/>
    <w:rsid w:val="00F85223"/>
    <w:rsid w:val="00F85E58"/>
    <w:rsid w:val="00F86629"/>
    <w:rsid w:val="00F86904"/>
    <w:rsid w:val="00F86FDA"/>
    <w:rsid w:val="00F909DE"/>
    <w:rsid w:val="00F90A5A"/>
    <w:rsid w:val="00F918C1"/>
    <w:rsid w:val="00F92356"/>
    <w:rsid w:val="00F92EFC"/>
    <w:rsid w:val="00F930A7"/>
    <w:rsid w:val="00F9389E"/>
    <w:rsid w:val="00F94111"/>
    <w:rsid w:val="00F94482"/>
    <w:rsid w:val="00F94860"/>
    <w:rsid w:val="00F953A7"/>
    <w:rsid w:val="00F955EC"/>
    <w:rsid w:val="00F975DB"/>
    <w:rsid w:val="00F97EA8"/>
    <w:rsid w:val="00FA090C"/>
    <w:rsid w:val="00FA13AB"/>
    <w:rsid w:val="00FA3F4C"/>
    <w:rsid w:val="00FA5B74"/>
    <w:rsid w:val="00FB0042"/>
    <w:rsid w:val="00FB06ED"/>
    <w:rsid w:val="00FB1646"/>
    <w:rsid w:val="00FB29D3"/>
    <w:rsid w:val="00FB4331"/>
    <w:rsid w:val="00FB61DA"/>
    <w:rsid w:val="00FB64D9"/>
    <w:rsid w:val="00FB671A"/>
    <w:rsid w:val="00FB72C2"/>
    <w:rsid w:val="00FB7D81"/>
    <w:rsid w:val="00FC0308"/>
    <w:rsid w:val="00FC0ABA"/>
    <w:rsid w:val="00FC0DB7"/>
    <w:rsid w:val="00FC2965"/>
    <w:rsid w:val="00FC3726"/>
    <w:rsid w:val="00FC45D9"/>
    <w:rsid w:val="00FC4AF6"/>
    <w:rsid w:val="00FC4C67"/>
    <w:rsid w:val="00FC58A1"/>
    <w:rsid w:val="00FC6264"/>
    <w:rsid w:val="00FC6268"/>
    <w:rsid w:val="00FC6584"/>
    <w:rsid w:val="00FD15DD"/>
    <w:rsid w:val="00FD31EC"/>
    <w:rsid w:val="00FD33DF"/>
    <w:rsid w:val="00FD39F0"/>
    <w:rsid w:val="00FD4BC6"/>
    <w:rsid w:val="00FD7C71"/>
    <w:rsid w:val="00FE0C87"/>
    <w:rsid w:val="00FE16FD"/>
    <w:rsid w:val="00FE1FF2"/>
    <w:rsid w:val="00FE2512"/>
    <w:rsid w:val="00FE3093"/>
    <w:rsid w:val="00FE3DAB"/>
    <w:rsid w:val="00FE40C4"/>
    <w:rsid w:val="00FE426B"/>
    <w:rsid w:val="00FE47AC"/>
    <w:rsid w:val="00FE767C"/>
    <w:rsid w:val="00FE7D73"/>
    <w:rsid w:val="00FF155B"/>
    <w:rsid w:val="00FF15DA"/>
    <w:rsid w:val="00FF3C5B"/>
    <w:rsid w:val="00FF3C9C"/>
    <w:rsid w:val="00FF41B1"/>
    <w:rsid w:val="00FF4A10"/>
    <w:rsid w:val="00FF4A5F"/>
    <w:rsid w:val="00FF5799"/>
    <w:rsid w:val="00FF5946"/>
    <w:rsid w:val="00FF5AF8"/>
    <w:rsid w:val="00FF6102"/>
    <w:rsid w:val="00FF6FCF"/>
    <w:rsid w:val="00FF7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A51D30D"/>
  <w15:docId w15:val="{FA0B11A1-479B-4AD9-87B9-07D390E34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9763CC"/>
  </w:style>
  <w:style w:type="paragraph" w:styleId="1">
    <w:name w:val="heading 1"/>
    <w:basedOn w:val="a7"/>
    <w:next w:val="a7"/>
    <w:link w:val="10"/>
    <w:uiPriority w:val="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qFormat/>
    <w:rsid w:val="004B762D"/>
    <w:pPr>
      <w:keepNext/>
      <w:numPr>
        <w:ilvl w:val="1"/>
        <w:numId w:val="1"/>
      </w:numPr>
      <w:suppressAutoHyphens/>
      <w:spacing w:before="360" w:after="120"/>
      <w:outlineLvl w:val="1"/>
    </w:pPr>
    <w:rPr>
      <w:b/>
      <w:sz w:val="32"/>
    </w:rPr>
  </w:style>
  <w:style w:type="paragraph" w:styleId="3">
    <w:name w:val="heading 3"/>
    <w:basedOn w:val="a7"/>
    <w:next w:val="a7"/>
    <w:link w:val="30"/>
    <w:uiPriority w:val="99"/>
    <w:qFormat/>
    <w:rsid w:val="004B762D"/>
    <w:pPr>
      <w:keepNext/>
      <w:numPr>
        <w:ilvl w:val="2"/>
        <w:numId w:val="6"/>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6"/>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7"/>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7"/>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7"/>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7"/>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rPr>
  </w:style>
  <w:style w:type="character" w:customStyle="1" w:styleId="210">
    <w:name w:val="Заголовок 2 Знак1"/>
    <w:aliases w:val="Заголовок 2 Знак Знак"/>
    <w:link w:val="21"/>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locked/>
    <w:rsid w:val="00800761"/>
    <w:rPr>
      <w:rFonts w:cs="Times New Roman"/>
      <w:sz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uiPriority w:val="99"/>
    <w:rsid w:val="004B762D"/>
    <w:rPr>
      <w:rFonts w:cs="Times New Roman"/>
      <w:color w:val="0000FF"/>
      <w:u w:val="single"/>
    </w:rPr>
  </w:style>
  <w:style w:type="character" w:styleId="af0">
    <w:name w:val="page number"/>
    <w:uiPriority w:val="99"/>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99"/>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lang w:val="ru-RU" w:eastAsia="ru-RU"/>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2"/>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4"/>
      </w:numPr>
      <w:tabs>
        <w:tab w:val="clear" w:pos="1209"/>
        <w:tab w:val="num" w:pos="1701"/>
        <w:tab w:val="num" w:pos="2880"/>
      </w:tabs>
      <w:ind w:left="2880"/>
    </w:pPr>
  </w:style>
  <w:style w:type="character" w:customStyle="1" w:styleId="af9">
    <w:name w:val="Подпункт Знак"/>
    <w:uiPriority w:val="99"/>
    <w:rsid w:val="004B762D"/>
    <w:rPr>
      <w:sz w:val="28"/>
      <w:lang w:val="ru-RU" w:eastAsia="ru-RU"/>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3"/>
      </w:numPr>
      <w:tabs>
        <w:tab w:val="clear" w:pos="643"/>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uiPriority w:val="99"/>
    <w:rsid w:val="004B762D"/>
    <w:pPr>
      <w:numPr>
        <w:ilvl w:val="4"/>
        <w:numId w:val="5"/>
      </w:numPr>
      <w:tabs>
        <w:tab w:val="clear" w:pos="360"/>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10"/>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link w:val="afd"/>
    <w:uiPriority w:val="99"/>
    <w:locked/>
    <w:rsid w:val="00800761"/>
    <w:rPr>
      <w:rFonts w:cs="Times New Roman"/>
      <w:sz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locked/>
    <w:rsid w:val="00800761"/>
    <w:rPr>
      <w:rFonts w:cs="Times New Roman"/>
      <w:sz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2">
    <w:name w:val="Body Text 3"/>
    <w:basedOn w:val="a7"/>
    <w:link w:val="33"/>
    <w:uiPriority w:val="99"/>
    <w:rsid w:val="004B762D"/>
    <w:rPr>
      <w:sz w:val="16"/>
      <w:szCs w:val="16"/>
    </w:rPr>
  </w:style>
  <w:style w:type="character" w:customStyle="1" w:styleId="33">
    <w:name w:val="Основной текст 3 Знак"/>
    <w:link w:val="32"/>
    <w:uiPriority w:val="99"/>
    <w:locked/>
    <w:rsid w:val="00800761"/>
    <w:rPr>
      <w:rFonts w:cs="Times New Roman"/>
      <w:sz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locked/>
    <w:rsid w:val="00800761"/>
    <w:rPr>
      <w:rFonts w:cs="Times New Roman"/>
      <w:sz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7"/>
      </w:numPr>
      <w:tabs>
        <w:tab w:val="num" w:pos="1425"/>
      </w:tabs>
      <w:spacing w:line="360" w:lineRule="auto"/>
      <w:ind w:left="1425"/>
      <w:jc w:val="both"/>
    </w:pPr>
    <w:rPr>
      <w:sz w:val="28"/>
      <w:szCs w:val="28"/>
    </w:rPr>
  </w:style>
  <w:style w:type="table" w:styleId="aff5">
    <w:name w:val="Table Grid"/>
    <w:basedOn w:val="a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8"/>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2"/>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 w:val="num" w:pos="2160"/>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3"/>
      </w:numPr>
      <w:ind w:right="-142"/>
      <w:jc w:val="both"/>
    </w:pPr>
    <w:rPr>
      <w:sz w:val="24"/>
    </w:rPr>
  </w:style>
  <w:style w:type="paragraph" w:customStyle="1" w:styleId="-6">
    <w:name w:val="пункт-6"/>
    <w:basedOn w:val="a7"/>
    <w:uiPriority w:val="99"/>
    <w:rsid w:val="00180171"/>
    <w:pPr>
      <w:numPr>
        <w:numId w:val="14"/>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rPr>
  </w:style>
  <w:style w:type="paragraph" w:styleId="2a">
    <w:name w:val="toc 2"/>
    <w:basedOn w:val="a7"/>
    <w:next w:val="a7"/>
    <w:autoRedefine/>
    <w:uiPriority w:val="39"/>
    <w:qFormat/>
    <w:rsid w:val="00670B75"/>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uiPriority w:val="99"/>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locked/>
    <w:rsid w:val="002D0625"/>
  </w:style>
  <w:style w:type="character" w:customStyle="1" w:styleId="afff5">
    <w:name w:val="Текст примечания Знак"/>
    <w:link w:val="afff4"/>
    <w:uiPriority w:val="99"/>
    <w:locked/>
    <w:rsid w:val="002D0625"/>
    <w:rPr>
      <w:rFonts w:cs="Times New Roman"/>
      <w:sz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sz w:val="20"/>
    </w:rPr>
  </w:style>
  <w:style w:type="paragraph" w:customStyle="1" w:styleId="N">
    <w:name w:val="!_Раздел_N"/>
    <w:uiPriority w:val="99"/>
    <w:rsid w:val="004952F6"/>
    <w:pPr>
      <w:keepNext/>
      <w:numPr>
        <w:numId w:val="16"/>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uiPriority w:val="99"/>
    <w:rsid w:val="004952F6"/>
    <w:pPr>
      <w:keepNext/>
      <w:numPr>
        <w:ilvl w:val="1"/>
        <w:numId w:val="16"/>
      </w:numPr>
      <w:spacing w:before="240" w:after="120" w:line="276" w:lineRule="auto"/>
      <w:outlineLvl w:val="1"/>
    </w:pPr>
    <w:rPr>
      <w:b/>
      <w:bCs/>
      <w:sz w:val="24"/>
      <w:lang w:eastAsia="en-US"/>
    </w:rPr>
  </w:style>
  <w:style w:type="paragraph" w:styleId="afff8">
    <w:name w:val="TOC Heading"/>
    <w:basedOn w:val="1"/>
    <w:next w:val="a7"/>
    <w:uiPriority w:val="39"/>
    <w:qFormat/>
    <w:rsid w:val="00701641"/>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7"/>
    <w:link w:val="afffa"/>
    <w:qFormat/>
    <w:locked/>
    <w:rsid w:val="00B2109E"/>
    <w:pPr>
      <w:jc w:val="center"/>
    </w:pPr>
    <w:rPr>
      <w:b/>
      <w:bCs/>
      <w:sz w:val="24"/>
      <w:szCs w:val="24"/>
    </w:rPr>
  </w:style>
  <w:style w:type="character" w:customStyle="1" w:styleId="afffa">
    <w:name w:val="Заголовок Знак"/>
    <w:link w:val="afff9"/>
    <w:locked/>
    <w:rsid w:val="00B2109E"/>
    <w:rPr>
      <w:rFonts w:cs="Times New Roman"/>
      <w:b/>
      <w:bCs/>
      <w:sz w:val="24"/>
      <w:szCs w:val="24"/>
      <w:lang w:val="ru-RU" w:eastAsia="ru-RU" w:bidi="ar-SA"/>
    </w:rPr>
  </w:style>
  <w:style w:type="paragraph" w:styleId="afffb">
    <w:name w:val="endnote text"/>
    <w:basedOn w:val="a7"/>
    <w:link w:val="afffc"/>
    <w:semiHidden/>
    <w:unhideWhenUsed/>
    <w:locked/>
    <w:rsid w:val="00D57C40"/>
  </w:style>
  <w:style w:type="character" w:customStyle="1" w:styleId="afffc">
    <w:name w:val="Текст концевой сноски Знак"/>
    <w:basedOn w:val="a8"/>
    <w:link w:val="afffb"/>
    <w:semiHidden/>
    <w:rsid w:val="00D57C40"/>
  </w:style>
  <w:style w:type="character" w:styleId="afffd">
    <w:name w:val="endnote reference"/>
    <w:uiPriority w:val="99"/>
    <w:semiHidden/>
    <w:unhideWhenUsed/>
    <w:locked/>
    <w:rsid w:val="00D57C40"/>
    <w:rPr>
      <w:vertAlign w:val="superscript"/>
    </w:rPr>
  </w:style>
  <w:style w:type="paragraph" w:customStyle="1" w:styleId="320">
    <w:name w:val="Основной текст с отступом 32"/>
    <w:basedOn w:val="a7"/>
    <w:rsid w:val="00D57C40"/>
    <w:pPr>
      <w:tabs>
        <w:tab w:val="num" w:pos="720"/>
      </w:tabs>
      <w:ind w:left="720" w:right="-142" w:hanging="720"/>
      <w:jc w:val="both"/>
    </w:pPr>
    <w:rPr>
      <w:sz w:val="24"/>
    </w:rPr>
  </w:style>
  <w:style w:type="character" w:customStyle="1" w:styleId="af2">
    <w:name w:val="Абзац списка Знак"/>
    <w:basedOn w:val="a8"/>
    <w:link w:val="af1"/>
    <w:uiPriority w:val="99"/>
    <w:locked/>
    <w:rsid w:val="002A6A63"/>
    <w:rPr>
      <w:sz w:val="24"/>
      <w:szCs w:val="24"/>
    </w:rPr>
  </w:style>
  <w:style w:type="table" w:customStyle="1" w:styleId="18">
    <w:name w:val="Сетка таблицы1"/>
    <w:basedOn w:val="a9"/>
    <w:next w:val="aff5"/>
    <w:rsid w:val="001C01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4">
    <w:name w:val="Body Text Indent 4"/>
    <w:basedOn w:val="a7"/>
    <w:rsid w:val="00A74B9D"/>
    <w:pPr>
      <w:numPr>
        <w:numId w:val="19"/>
      </w:numPr>
    </w:pPr>
  </w:style>
  <w:style w:type="paragraph" w:styleId="afffe">
    <w:name w:val="No Spacing"/>
    <w:uiPriority w:val="1"/>
    <w:qFormat/>
    <w:rsid w:val="00AB126F"/>
    <w:rPr>
      <w:rFonts w:ascii="Calibri" w:hAnsi="Calibri"/>
      <w:sz w:val="22"/>
      <w:szCs w:val="22"/>
    </w:rPr>
  </w:style>
  <w:style w:type="paragraph" w:customStyle="1" w:styleId="SCH">
    <w:name w:val="SCH"/>
    <w:basedOn w:val="a7"/>
    <w:link w:val="SCH0"/>
    <w:qFormat/>
    <w:rsid w:val="00AB126F"/>
    <w:pPr>
      <w:numPr>
        <w:numId w:val="36"/>
      </w:numPr>
      <w:suppressAutoHyphens/>
      <w:autoSpaceDE w:val="0"/>
      <w:spacing w:after="120" w:line="276" w:lineRule="auto"/>
      <w:jc w:val="right"/>
    </w:pPr>
    <w:rPr>
      <w:b/>
      <w:i/>
      <w:sz w:val="24"/>
      <w:szCs w:val="24"/>
      <w:lang w:eastAsia="ar-SA"/>
    </w:rPr>
  </w:style>
  <w:style w:type="character" w:customStyle="1" w:styleId="SCH0">
    <w:name w:val="SCH Знак"/>
    <w:link w:val="SCH"/>
    <w:rsid w:val="00AB126F"/>
    <w:rPr>
      <w:b/>
      <w:i/>
      <w:sz w:val="24"/>
      <w:szCs w:val="24"/>
      <w:lang w:eastAsia="ar-SA"/>
    </w:rPr>
  </w:style>
  <w:style w:type="paragraph" w:customStyle="1" w:styleId="lvl1">
    <w:name w:val="lvl_1"/>
    <w:basedOn w:val="afd"/>
    <w:link w:val="lvl10"/>
    <w:rsid w:val="00AB126F"/>
    <w:pPr>
      <w:numPr>
        <w:numId w:val="33"/>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B126F"/>
    <w:rPr>
      <w:b/>
      <w:sz w:val="24"/>
      <w:szCs w:val="24"/>
    </w:rPr>
  </w:style>
  <w:style w:type="paragraph" w:styleId="43">
    <w:name w:val="toc 4"/>
    <w:basedOn w:val="a7"/>
    <w:next w:val="a7"/>
    <w:autoRedefine/>
    <w:uiPriority w:val="39"/>
    <w:unhideWhenUsed/>
    <w:rsid w:val="00AB126F"/>
    <w:pPr>
      <w:ind w:left="440"/>
    </w:pPr>
    <w:rPr>
      <w:rFonts w:ascii="Calibri" w:hAnsi="Calibri"/>
    </w:rPr>
  </w:style>
  <w:style w:type="paragraph" w:styleId="51">
    <w:name w:val="toc 5"/>
    <w:basedOn w:val="a7"/>
    <w:next w:val="a7"/>
    <w:autoRedefine/>
    <w:uiPriority w:val="39"/>
    <w:unhideWhenUsed/>
    <w:rsid w:val="00AB126F"/>
    <w:pPr>
      <w:ind w:left="660"/>
    </w:pPr>
    <w:rPr>
      <w:rFonts w:ascii="Calibri" w:hAnsi="Calibri"/>
    </w:rPr>
  </w:style>
  <w:style w:type="paragraph" w:styleId="61">
    <w:name w:val="toc 6"/>
    <w:basedOn w:val="a7"/>
    <w:next w:val="a7"/>
    <w:autoRedefine/>
    <w:uiPriority w:val="39"/>
    <w:unhideWhenUsed/>
    <w:rsid w:val="00AB126F"/>
    <w:pPr>
      <w:ind w:left="880"/>
    </w:pPr>
    <w:rPr>
      <w:rFonts w:ascii="Calibri" w:hAnsi="Calibri"/>
    </w:rPr>
  </w:style>
  <w:style w:type="paragraph" w:styleId="71">
    <w:name w:val="toc 7"/>
    <w:basedOn w:val="a7"/>
    <w:next w:val="a7"/>
    <w:autoRedefine/>
    <w:uiPriority w:val="39"/>
    <w:unhideWhenUsed/>
    <w:rsid w:val="00AB126F"/>
    <w:pPr>
      <w:ind w:left="1100"/>
    </w:pPr>
    <w:rPr>
      <w:rFonts w:ascii="Calibri" w:hAnsi="Calibri"/>
    </w:rPr>
  </w:style>
  <w:style w:type="paragraph" w:styleId="81">
    <w:name w:val="toc 8"/>
    <w:basedOn w:val="a7"/>
    <w:next w:val="a7"/>
    <w:autoRedefine/>
    <w:uiPriority w:val="39"/>
    <w:unhideWhenUsed/>
    <w:rsid w:val="00AB126F"/>
    <w:pPr>
      <w:ind w:left="1320"/>
    </w:pPr>
    <w:rPr>
      <w:rFonts w:ascii="Calibri" w:hAnsi="Calibri"/>
    </w:rPr>
  </w:style>
  <w:style w:type="paragraph" w:styleId="91">
    <w:name w:val="toc 9"/>
    <w:basedOn w:val="a7"/>
    <w:next w:val="a7"/>
    <w:autoRedefine/>
    <w:uiPriority w:val="39"/>
    <w:unhideWhenUsed/>
    <w:rsid w:val="00AB126F"/>
    <w:pPr>
      <w:ind w:left="1540"/>
    </w:pPr>
    <w:rPr>
      <w:rFonts w:ascii="Calibri" w:hAnsi="Calibri"/>
    </w:rPr>
  </w:style>
  <w:style w:type="paragraph" w:customStyle="1" w:styleId="a6">
    <w:name w:val="РАЗДЕЛ"/>
    <w:basedOn w:val="afd"/>
    <w:link w:val="affff"/>
    <w:qFormat/>
    <w:rsid w:val="00AB126F"/>
    <w:pPr>
      <w:numPr>
        <w:numId w:val="37"/>
      </w:numPr>
      <w:tabs>
        <w:tab w:val="clear" w:pos="142"/>
        <w:tab w:val="clear" w:pos="567"/>
        <w:tab w:val="clear" w:pos="1134"/>
        <w:tab w:val="clear" w:pos="1843"/>
      </w:tabs>
      <w:spacing w:before="240" w:after="120"/>
      <w:ind w:right="0"/>
      <w:jc w:val="center"/>
      <w:outlineLvl w:val="0"/>
    </w:pPr>
    <w:rPr>
      <w:b/>
      <w:bCs/>
      <w:sz w:val="22"/>
      <w:szCs w:val="22"/>
    </w:rPr>
  </w:style>
  <w:style w:type="character" w:customStyle="1" w:styleId="affff">
    <w:name w:val="РАЗДЕЛ Знак"/>
    <w:link w:val="a6"/>
    <w:rsid w:val="00AB126F"/>
    <w:rPr>
      <w:b/>
      <w:bCs/>
      <w:sz w:val="22"/>
      <w:szCs w:val="22"/>
    </w:rPr>
  </w:style>
  <w:style w:type="paragraph" w:customStyle="1" w:styleId="RUS1">
    <w:name w:val="RUS 1."/>
    <w:basedOn w:val="afd"/>
    <w:link w:val="RUS10"/>
    <w:qFormat/>
    <w:rsid w:val="00AB126F"/>
    <w:pPr>
      <w:tabs>
        <w:tab w:val="clear" w:pos="142"/>
        <w:tab w:val="clear" w:pos="567"/>
        <w:tab w:val="clear" w:pos="1134"/>
        <w:tab w:val="clear" w:pos="1843"/>
      </w:tabs>
      <w:spacing w:before="240" w:after="120"/>
      <w:ind w:right="0" w:firstLine="284"/>
      <w:jc w:val="center"/>
      <w:outlineLvl w:val="0"/>
    </w:pPr>
    <w:rPr>
      <w:b/>
      <w:sz w:val="22"/>
      <w:szCs w:val="22"/>
    </w:rPr>
  </w:style>
  <w:style w:type="character" w:customStyle="1" w:styleId="RUS10">
    <w:name w:val="RUS 1. Знак"/>
    <w:link w:val="RUS1"/>
    <w:rsid w:val="00AB126F"/>
    <w:rPr>
      <w:b/>
      <w:sz w:val="22"/>
      <w:szCs w:val="22"/>
    </w:rPr>
  </w:style>
  <w:style w:type="paragraph" w:customStyle="1" w:styleId="RUS111">
    <w:name w:val="RUS 1.1.1."/>
    <w:basedOn w:val="afd"/>
    <w:link w:val="RUS1110"/>
    <w:qFormat/>
    <w:rsid w:val="00AB126F"/>
    <w:pPr>
      <w:tabs>
        <w:tab w:val="clear" w:pos="142"/>
        <w:tab w:val="clear" w:pos="567"/>
        <w:tab w:val="clear" w:pos="1134"/>
        <w:tab w:val="clear" w:pos="1843"/>
      </w:tabs>
      <w:spacing w:after="120"/>
      <w:ind w:right="0" w:firstLine="567"/>
    </w:pPr>
    <w:rPr>
      <w:bCs/>
      <w:sz w:val="22"/>
      <w:szCs w:val="22"/>
    </w:rPr>
  </w:style>
  <w:style w:type="character" w:customStyle="1" w:styleId="RUS1110">
    <w:name w:val="RUS 1.1.1. Знак"/>
    <w:link w:val="RUS111"/>
    <w:rsid w:val="00AB126F"/>
    <w:rPr>
      <w:bCs/>
      <w:sz w:val="22"/>
      <w:szCs w:val="22"/>
    </w:rPr>
  </w:style>
  <w:style w:type="paragraph" w:customStyle="1" w:styleId="RUS11">
    <w:name w:val="RUS 1.1."/>
    <w:basedOn w:val="afd"/>
    <w:link w:val="RUS110"/>
    <w:qFormat/>
    <w:rsid w:val="00AB126F"/>
    <w:pPr>
      <w:numPr>
        <w:ilvl w:val="2"/>
        <w:numId w:val="37"/>
      </w:numPr>
      <w:tabs>
        <w:tab w:val="clear" w:pos="142"/>
        <w:tab w:val="clear" w:pos="567"/>
        <w:tab w:val="clear" w:pos="1134"/>
        <w:tab w:val="clear" w:pos="1843"/>
      </w:tabs>
      <w:spacing w:after="120"/>
      <w:ind w:right="0"/>
    </w:pPr>
    <w:rPr>
      <w:rFonts w:eastAsia="Calibri"/>
      <w:sz w:val="22"/>
      <w:szCs w:val="22"/>
    </w:rPr>
  </w:style>
  <w:style w:type="character" w:customStyle="1" w:styleId="RUS110">
    <w:name w:val="RUS 1.1. Знак"/>
    <w:link w:val="RUS11"/>
    <w:rsid w:val="00AB126F"/>
    <w:rPr>
      <w:rFonts w:eastAsia="Calibri"/>
      <w:sz w:val="22"/>
      <w:szCs w:val="22"/>
    </w:rPr>
  </w:style>
  <w:style w:type="paragraph" w:customStyle="1" w:styleId="RUS12">
    <w:name w:val="RUS (1)"/>
    <w:basedOn w:val="RUS111"/>
    <w:link w:val="RUS13"/>
    <w:qFormat/>
    <w:rsid w:val="00AB126F"/>
    <w:pPr>
      <w:numPr>
        <w:ilvl w:val="4"/>
      </w:numPr>
      <w:ind w:firstLine="567"/>
    </w:pPr>
    <w:rPr>
      <w:bCs w:val="0"/>
    </w:rPr>
  </w:style>
  <w:style w:type="character" w:customStyle="1" w:styleId="RUS13">
    <w:name w:val="RUS (1) Знак"/>
    <w:link w:val="RUS12"/>
    <w:rsid w:val="00AB126F"/>
    <w:rPr>
      <w:sz w:val="22"/>
      <w:szCs w:val="22"/>
    </w:rPr>
  </w:style>
  <w:style w:type="paragraph" w:customStyle="1" w:styleId="RUSa">
    <w:name w:val="RUS (a)"/>
    <w:basedOn w:val="RUS12"/>
    <w:link w:val="RUSa0"/>
    <w:qFormat/>
    <w:rsid w:val="00AB126F"/>
    <w:pPr>
      <w:numPr>
        <w:ilvl w:val="5"/>
      </w:numPr>
      <w:tabs>
        <w:tab w:val="left" w:pos="1701"/>
      </w:tabs>
      <w:ind w:left="1701" w:hanging="567"/>
    </w:pPr>
    <w:rPr>
      <w:rFonts w:eastAsia="Calibri"/>
    </w:rPr>
  </w:style>
  <w:style w:type="character" w:customStyle="1" w:styleId="RUSa0">
    <w:name w:val="RUS (a) Знак"/>
    <w:link w:val="RUSa"/>
    <w:rsid w:val="00AB126F"/>
    <w:rPr>
      <w:rFonts w:eastAsia="Calibri"/>
      <w:sz w:val="22"/>
      <w:szCs w:val="22"/>
    </w:rPr>
  </w:style>
  <w:style w:type="paragraph" w:customStyle="1" w:styleId="RUS">
    <w:name w:val="RUS Абзац списка"/>
    <w:basedOn w:val="a7"/>
    <w:link w:val="RUS0"/>
    <w:qFormat/>
    <w:rsid w:val="00AB126F"/>
    <w:pPr>
      <w:numPr>
        <w:numId w:val="34"/>
      </w:numPr>
      <w:spacing w:after="120"/>
      <w:jc w:val="both"/>
    </w:pPr>
    <w:rPr>
      <w:iCs/>
      <w:sz w:val="22"/>
      <w:szCs w:val="22"/>
    </w:rPr>
  </w:style>
  <w:style w:type="character" w:customStyle="1" w:styleId="RUS0">
    <w:name w:val="RUS Абзац списка Знак"/>
    <w:link w:val="RUS"/>
    <w:rsid w:val="00AB126F"/>
    <w:rPr>
      <w:iCs/>
      <w:sz w:val="22"/>
      <w:szCs w:val="22"/>
    </w:rPr>
  </w:style>
  <w:style w:type="paragraph" w:styleId="affff0">
    <w:name w:val="Revision"/>
    <w:hidden/>
    <w:uiPriority w:val="99"/>
    <w:semiHidden/>
    <w:rsid w:val="00AB126F"/>
    <w:rPr>
      <w:rFonts w:ascii="Calibri" w:hAnsi="Calibri"/>
      <w:sz w:val="22"/>
      <w:szCs w:val="22"/>
    </w:rPr>
  </w:style>
  <w:style w:type="character" w:styleId="affff1">
    <w:name w:val="Placeholder Text"/>
    <w:uiPriority w:val="99"/>
    <w:semiHidden/>
    <w:rsid w:val="00AB126F"/>
    <w:rPr>
      <w:color w:val="808080"/>
    </w:rPr>
  </w:style>
  <w:style w:type="table" w:customStyle="1" w:styleId="2b">
    <w:name w:val="Сетка таблицы2"/>
    <w:basedOn w:val="a9"/>
    <w:next w:val="aff5"/>
    <w:rsid w:val="00AB126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3906">
      <w:bodyDiv w:val="1"/>
      <w:marLeft w:val="0"/>
      <w:marRight w:val="0"/>
      <w:marTop w:val="0"/>
      <w:marBottom w:val="0"/>
      <w:divBdr>
        <w:top w:val="none" w:sz="0" w:space="0" w:color="auto"/>
        <w:left w:val="none" w:sz="0" w:space="0" w:color="auto"/>
        <w:bottom w:val="none" w:sz="0" w:space="0" w:color="auto"/>
        <w:right w:val="none" w:sz="0" w:space="0" w:color="auto"/>
      </w:divBdr>
    </w:div>
    <w:div w:id="50420806">
      <w:bodyDiv w:val="1"/>
      <w:marLeft w:val="0"/>
      <w:marRight w:val="0"/>
      <w:marTop w:val="0"/>
      <w:marBottom w:val="0"/>
      <w:divBdr>
        <w:top w:val="none" w:sz="0" w:space="0" w:color="auto"/>
        <w:left w:val="none" w:sz="0" w:space="0" w:color="auto"/>
        <w:bottom w:val="none" w:sz="0" w:space="0" w:color="auto"/>
        <w:right w:val="none" w:sz="0" w:space="0" w:color="auto"/>
      </w:divBdr>
    </w:div>
    <w:div w:id="133066695">
      <w:bodyDiv w:val="1"/>
      <w:marLeft w:val="0"/>
      <w:marRight w:val="0"/>
      <w:marTop w:val="0"/>
      <w:marBottom w:val="0"/>
      <w:divBdr>
        <w:top w:val="none" w:sz="0" w:space="0" w:color="auto"/>
        <w:left w:val="none" w:sz="0" w:space="0" w:color="auto"/>
        <w:bottom w:val="none" w:sz="0" w:space="0" w:color="auto"/>
        <w:right w:val="none" w:sz="0" w:space="0" w:color="auto"/>
      </w:divBdr>
    </w:div>
    <w:div w:id="138233867">
      <w:bodyDiv w:val="1"/>
      <w:marLeft w:val="0"/>
      <w:marRight w:val="0"/>
      <w:marTop w:val="0"/>
      <w:marBottom w:val="0"/>
      <w:divBdr>
        <w:top w:val="none" w:sz="0" w:space="0" w:color="auto"/>
        <w:left w:val="none" w:sz="0" w:space="0" w:color="auto"/>
        <w:bottom w:val="none" w:sz="0" w:space="0" w:color="auto"/>
        <w:right w:val="none" w:sz="0" w:space="0" w:color="auto"/>
      </w:divBdr>
    </w:div>
    <w:div w:id="427888298">
      <w:bodyDiv w:val="1"/>
      <w:marLeft w:val="0"/>
      <w:marRight w:val="0"/>
      <w:marTop w:val="0"/>
      <w:marBottom w:val="0"/>
      <w:divBdr>
        <w:top w:val="none" w:sz="0" w:space="0" w:color="auto"/>
        <w:left w:val="none" w:sz="0" w:space="0" w:color="auto"/>
        <w:bottom w:val="none" w:sz="0" w:space="0" w:color="auto"/>
        <w:right w:val="none" w:sz="0" w:space="0" w:color="auto"/>
      </w:divBdr>
    </w:div>
    <w:div w:id="472257129">
      <w:bodyDiv w:val="1"/>
      <w:marLeft w:val="0"/>
      <w:marRight w:val="0"/>
      <w:marTop w:val="0"/>
      <w:marBottom w:val="0"/>
      <w:divBdr>
        <w:top w:val="none" w:sz="0" w:space="0" w:color="auto"/>
        <w:left w:val="none" w:sz="0" w:space="0" w:color="auto"/>
        <w:bottom w:val="none" w:sz="0" w:space="0" w:color="auto"/>
        <w:right w:val="none" w:sz="0" w:space="0" w:color="auto"/>
      </w:divBdr>
    </w:div>
    <w:div w:id="500661428">
      <w:bodyDiv w:val="1"/>
      <w:marLeft w:val="0"/>
      <w:marRight w:val="0"/>
      <w:marTop w:val="0"/>
      <w:marBottom w:val="0"/>
      <w:divBdr>
        <w:top w:val="none" w:sz="0" w:space="0" w:color="auto"/>
        <w:left w:val="none" w:sz="0" w:space="0" w:color="auto"/>
        <w:bottom w:val="none" w:sz="0" w:space="0" w:color="auto"/>
        <w:right w:val="none" w:sz="0" w:space="0" w:color="auto"/>
      </w:divBdr>
    </w:div>
    <w:div w:id="520437992">
      <w:bodyDiv w:val="1"/>
      <w:marLeft w:val="0"/>
      <w:marRight w:val="0"/>
      <w:marTop w:val="0"/>
      <w:marBottom w:val="0"/>
      <w:divBdr>
        <w:top w:val="none" w:sz="0" w:space="0" w:color="auto"/>
        <w:left w:val="none" w:sz="0" w:space="0" w:color="auto"/>
        <w:bottom w:val="none" w:sz="0" w:space="0" w:color="auto"/>
        <w:right w:val="none" w:sz="0" w:space="0" w:color="auto"/>
      </w:divBdr>
    </w:div>
    <w:div w:id="541290198">
      <w:bodyDiv w:val="1"/>
      <w:marLeft w:val="0"/>
      <w:marRight w:val="0"/>
      <w:marTop w:val="0"/>
      <w:marBottom w:val="0"/>
      <w:divBdr>
        <w:top w:val="none" w:sz="0" w:space="0" w:color="auto"/>
        <w:left w:val="none" w:sz="0" w:space="0" w:color="auto"/>
        <w:bottom w:val="none" w:sz="0" w:space="0" w:color="auto"/>
        <w:right w:val="none" w:sz="0" w:space="0" w:color="auto"/>
      </w:divBdr>
    </w:div>
    <w:div w:id="650445226">
      <w:bodyDiv w:val="1"/>
      <w:marLeft w:val="0"/>
      <w:marRight w:val="0"/>
      <w:marTop w:val="0"/>
      <w:marBottom w:val="0"/>
      <w:divBdr>
        <w:top w:val="none" w:sz="0" w:space="0" w:color="auto"/>
        <w:left w:val="none" w:sz="0" w:space="0" w:color="auto"/>
        <w:bottom w:val="none" w:sz="0" w:space="0" w:color="auto"/>
        <w:right w:val="none" w:sz="0" w:space="0" w:color="auto"/>
      </w:divBdr>
    </w:div>
    <w:div w:id="651181282">
      <w:bodyDiv w:val="1"/>
      <w:marLeft w:val="0"/>
      <w:marRight w:val="0"/>
      <w:marTop w:val="0"/>
      <w:marBottom w:val="0"/>
      <w:divBdr>
        <w:top w:val="none" w:sz="0" w:space="0" w:color="auto"/>
        <w:left w:val="none" w:sz="0" w:space="0" w:color="auto"/>
        <w:bottom w:val="none" w:sz="0" w:space="0" w:color="auto"/>
        <w:right w:val="none" w:sz="0" w:space="0" w:color="auto"/>
      </w:divBdr>
    </w:div>
    <w:div w:id="709231188">
      <w:bodyDiv w:val="1"/>
      <w:marLeft w:val="0"/>
      <w:marRight w:val="0"/>
      <w:marTop w:val="0"/>
      <w:marBottom w:val="0"/>
      <w:divBdr>
        <w:top w:val="none" w:sz="0" w:space="0" w:color="auto"/>
        <w:left w:val="none" w:sz="0" w:space="0" w:color="auto"/>
        <w:bottom w:val="none" w:sz="0" w:space="0" w:color="auto"/>
        <w:right w:val="none" w:sz="0" w:space="0" w:color="auto"/>
      </w:divBdr>
    </w:div>
    <w:div w:id="710030484">
      <w:bodyDiv w:val="1"/>
      <w:marLeft w:val="0"/>
      <w:marRight w:val="0"/>
      <w:marTop w:val="0"/>
      <w:marBottom w:val="0"/>
      <w:divBdr>
        <w:top w:val="none" w:sz="0" w:space="0" w:color="auto"/>
        <w:left w:val="none" w:sz="0" w:space="0" w:color="auto"/>
        <w:bottom w:val="none" w:sz="0" w:space="0" w:color="auto"/>
        <w:right w:val="none" w:sz="0" w:space="0" w:color="auto"/>
      </w:divBdr>
    </w:div>
    <w:div w:id="735661930">
      <w:bodyDiv w:val="1"/>
      <w:marLeft w:val="0"/>
      <w:marRight w:val="0"/>
      <w:marTop w:val="0"/>
      <w:marBottom w:val="0"/>
      <w:divBdr>
        <w:top w:val="none" w:sz="0" w:space="0" w:color="auto"/>
        <w:left w:val="none" w:sz="0" w:space="0" w:color="auto"/>
        <w:bottom w:val="none" w:sz="0" w:space="0" w:color="auto"/>
        <w:right w:val="none" w:sz="0" w:space="0" w:color="auto"/>
      </w:divBdr>
    </w:div>
    <w:div w:id="776563820">
      <w:bodyDiv w:val="1"/>
      <w:marLeft w:val="0"/>
      <w:marRight w:val="0"/>
      <w:marTop w:val="0"/>
      <w:marBottom w:val="0"/>
      <w:divBdr>
        <w:top w:val="none" w:sz="0" w:space="0" w:color="auto"/>
        <w:left w:val="none" w:sz="0" w:space="0" w:color="auto"/>
        <w:bottom w:val="none" w:sz="0" w:space="0" w:color="auto"/>
        <w:right w:val="none" w:sz="0" w:space="0" w:color="auto"/>
      </w:divBdr>
    </w:div>
    <w:div w:id="896932928">
      <w:bodyDiv w:val="1"/>
      <w:marLeft w:val="0"/>
      <w:marRight w:val="0"/>
      <w:marTop w:val="0"/>
      <w:marBottom w:val="0"/>
      <w:divBdr>
        <w:top w:val="none" w:sz="0" w:space="0" w:color="auto"/>
        <w:left w:val="none" w:sz="0" w:space="0" w:color="auto"/>
        <w:bottom w:val="none" w:sz="0" w:space="0" w:color="auto"/>
        <w:right w:val="none" w:sz="0" w:space="0" w:color="auto"/>
      </w:divBdr>
    </w:div>
    <w:div w:id="897983194">
      <w:bodyDiv w:val="1"/>
      <w:marLeft w:val="0"/>
      <w:marRight w:val="0"/>
      <w:marTop w:val="0"/>
      <w:marBottom w:val="0"/>
      <w:divBdr>
        <w:top w:val="none" w:sz="0" w:space="0" w:color="auto"/>
        <w:left w:val="none" w:sz="0" w:space="0" w:color="auto"/>
        <w:bottom w:val="none" w:sz="0" w:space="0" w:color="auto"/>
        <w:right w:val="none" w:sz="0" w:space="0" w:color="auto"/>
      </w:divBdr>
    </w:div>
    <w:div w:id="1150907732">
      <w:bodyDiv w:val="1"/>
      <w:marLeft w:val="0"/>
      <w:marRight w:val="0"/>
      <w:marTop w:val="0"/>
      <w:marBottom w:val="0"/>
      <w:divBdr>
        <w:top w:val="none" w:sz="0" w:space="0" w:color="auto"/>
        <w:left w:val="none" w:sz="0" w:space="0" w:color="auto"/>
        <w:bottom w:val="none" w:sz="0" w:space="0" w:color="auto"/>
        <w:right w:val="none" w:sz="0" w:space="0" w:color="auto"/>
      </w:divBdr>
    </w:div>
    <w:div w:id="1233001644">
      <w:bodyDiv w:val="1"/>
      <w:marLeft w:val="0"/>
      <w:marRight w:val="0"/>
      <w:marTop w:val="0"/>
      <w:marBottom w:val="0"/>
      <w:divBdr>
        <w:top w:val="none" w:sz="0" w:space="0" w:color="auto"/>
        <w:left w:val="none" w:sz="0" w:space="0" w:color="auto"/>
        <w:bottom w:val="none" w:sz="0" w:space="0" w:color="auto"/>
        <w:right w:val="none" w:sz="0" w:space="0" w:color="auto"/>
      </w:divBdr>
    </w:div>
    <w:div w:id="1240869866">
      <w:bodyDiv w:val="1"/>
      <w:marLeft w:val="0"/>
      <w:marRight w:val="0"/>
      <w:marTop w:val="0"/>
      <w:marBottom w:val="0"/>
      <w:divBdr>
        <w:top w:val="none" w:sz="0" w:space="0" w:color="auto"/>
        <w:left w:val="none" w:sz="0" w:space="0" w:color="auto"/>
        <w:bottom w:val="none" w:sz="0" w:space="0" w:color="auto"/>
        <w:right w:val="none" w:sz="0" w:space="0" w:color="auto"/>
      </w:divBdr>
    </w:div>
    <w:div w:id="1249853562">
      <w:bodyDiv w:val="1"/>
      <w:marLeft w:val="0"/>
      <w:marRight w:val="0"/>
      <w:marTop w:val="0"/>
      <w:marBottom w:val="0"/>
      <w:divBdr>
        <w:top w:val="none" w:sz="0" w:space="0" w:color="auto"/>
        <w:left w:val="none" w:sz="0" w:space="0" w:color="auto"/>
        <w:bottom w:val="none" w:sz="0" w:space="0" w:color="auto"/>
        <w:right w:val="none" w:sz="0" w:space="0" w:color="auto"/>
      </w:divBdr>
    </w:div>
    <w:div w:id="1296717886">
      <w:bodyDiv w:val="1"/>
      <w:marLeft w:val="0"/>
      <w:marRight w:val="0"/>
      <w:marTop w:val="0"/>
      <w:marBottom w:val="0"/>
      <w:divBdr>
        <w:top w:val="none" w:sz="0" w:space="0" w:color="auto"/>
        <w:left w:val="none" w:sz="0" w:space="0" w:color="auto"/>
        <w:bottom w:val="none" w:sz="0" w:space="0" w:color="auto"/>
        <w:right w:val="none" w:sz="0" w:space="0" w:color="auto"/>
      </w:divBdr>
    </w:div>
    <w:div w:id="1338775254">
      <w:bodyDiv w:val="1"/>
      <w:marLeft w:val="0"/>
      <w:marRight w:val="0"/>
      <w:marTop w:val="0"/>
      <w:marBottom w:val="0"/>
      <w:divBdr>
        <w:top w:val="none" w:sz="0" w:space="0" w:color="auto"/>
        <w:left w:val="none" w:sz="0" w:space="0" w:color="auto"/>
        <w:bottom w:val="none" w:sz="0" w:space="0" w:color="auto"/>
        <w:right w:val="none" w:sz="0" w:space="0" w:color="auto"/>
      </w:divBdr>
    </w:div>
    <w:div w:id="1340616886">
      <w:bodyDiv w:val="1"/>
      <w:marLeft w:val="0"/>
      <w:marRight w:val="0"/>
      <w:marTop w:val="0"/>
      <w:marBottom w:val="0"/>
      <w:divBdr>
        <w:top w:val="none" w:sz="0" w:space="0" w:color="auto"/>
        <w:left w:val="none" w:sz="0" w:space="0" w:color="auto"/>
        <w:bottom w:val="none" w:sz="0" w:space="0" w:color="auto"/>
        <w:right w:val="none" w:sz="0" w:space="0" w:color="auto"/>
      </w:divBdr>
    </w:div>
    <w:div w:id="1348874691">
      <w:bodyDiv w:val="1"/>
      <w:marLeft w:val="0"/>
      <w:marRight w:val="0"/>
      <w:marTop w:val="0"/>
      <w:marBottom w:val="0"/>
      <w:divBdr>
        <w:top w:val="none" w:sz="0" w:space="0" w:color="auto"/>
        <w:left w:val="none" w:sz="0" w:space="0" w:color="auto"/>
        <w:bottom w:val="none" w:sz="0" w:space="0" w:color="auto"/>
        <w:right w:val="none" w:sz="0" w:space="0" w:color="auto"/>
      </w:divBdr>
    </w:div>
    <w:div w:id="1481263858">
      <w:bodyDiv w:val="1"/>
      <w:marLeft w:val="0"/>
      <w:marRight w:val="0"/>
      <w:marTop w:val="0"/>
      <w:marBottom w:val="0"/>
      <w:divBdr>
        <w:top w:val="none" w:sz="0" w:space="0" w:color="auto"/>
        <w:left w:val="none" w:sz="0" w:space="0" w:color="auto"/>
        <w:bottom w:val="none" w:sz="0" w:space="0" w:color="auto"/>
        <w:right w:val="none" w:sz="0" w:space="0" w:color="auto"/>
      </w:divBdr>
    </w:div>
    <w:div w:id="1537158781">
      <w:bodyDiv w:val="1"/>
      <w:marLeft w:val="0"/>
      <w:marRight w:val="0"/>
      <w:marTop w:val="0"/>
      <w:marBottom w:val="0"/>
      <w:divBdr>
        <w:top w:val="none" w:sz="0" w:space="0" w:color="auto"/>
        <w:left w:val="none" w:sz="0" w:space="0" w:color="auto"/>
        <w:bottom w:val="none" w:sz="0" w:space="0" w:color="auto"/>
        <w:right w:val="none" w:sz="0" w:space="0" w:color="auto"/>
      </w:divBdr>
    </w:div>
    <w:div w:id="1576472650">
      <w:marLeft w:val="0"/>
      <w:marRight w:val="0"/>
      <w:marTop w:val="0"/>
      <w:marBottom w:val="0"/>
      <w:divBdr>
        <w:top w:val="none" w:sz="0" w:space="0" w:color="auto"/>
        <w:left w:val="none" w:sz="0" w:space="0" w:color="auto"/>
        <w:bottom w:val="none" w:sz="0" w:space="0" w:color="auto"/>
        <w:right w:val="none" w:sz="0" w:space="0" w:color="auto"/>
      </w:divBdr>
    </w:div>
    <w:div w:id="1576472651">
      <w:marLeft w:val="0"/>
      <w:marRight w:val="0"/>
      <w:marTop w:val="0"/>
      <w:marBottom w:val="0"/>
      <w:divBdr>
        <w:top w:val="none" w:sz="0" w:space="0" w:color="auto"/>
        <w:left w:val="none" w:sz="0" w:space="0" w:color="auto"/>
        <w:bottom w:val="none" w:sz="0" w:space="0" w:color="auto"/>
        <w:right w:val="none" w:sz="0" w:space="0" w:color="auto"/>
      </w:divBdr>
    </w:div>
    <w:div w:id="1576472652">
      <w:marLeft w:val="0"/>
      <w:marRight w:val="0"/>
      <w:marTop w:val="0"/>
      <w:marBottom w:val="0"/>
      <w:divBdr>
        <w:top w:val="none" w:sz="0" w:space="0" w:color="auto"/>
        <w:left w:val="none" w:sz="0" w:space="0" w:color="auto"/>
        <w:bottom w:val="none" w:sz="0" w:space="0" w:color="auto"/>
        <w:right w:val="none" w:sz="0" w:space="0" w:color="auto"/>
      </w:divBdr>
    </w:div>
    <w:div w:id="1576472653">
      <w:marLeft w:val="0"/>
      <w:marRight w:val="0"/>
      <w:marTop w:val="0"/>
      <w:marBottom w:val="0"/>
      <w:divBdr>
        <w:top w:val="none" w:sz="0" w:space="0" w:color="auto"/>
        <w:left w:val="none" w:sz="0" w:space="0" w:color="auto"/>
        <w:bottom w:val="none" w:sz="0" w:space="0" w:color="auto"/>
        <w:right w:val="none" w:sz="0" w:space="0" w:color="auto"/>
      </w:divBdr>
    </w:div>
    <w:div w:id="1576472654">
      <w:marLeft w:val="0"/>
      <w:marRight w:val="0"/>
      <w:marTop w:val="0"/>
      <w:marBottom w:val="0"/>
      <w:divBdr>
        <w:top w:val="none" w:sz="0" w:space="0" w:color="auto"/>
        <w:left w:val="none" w:sz="0" w:space="0" w:color="auto"/>
        <w:bottom w:val="none" w:sz="0" w:space="0" w:color="auto"/>
        <w:right w:val="none" w:sz="0" w:space="0" w:color="auto"/>
      </w:divBdr>
    </w:div>
    <w:div w:id="1576472655">
      <w:marLeft w:val="0"/>
      <w:marRight w:val="0"/>
      <w:marTop w:val="0"/>
      <w:marBottom w:val="0"/>
      <w:divBdr>
        <w:top w:val="none" w:sz="0" w:space="0" w:color="auto"/>
        <w:left w:val="none" w:sz="0" w:space="0" w:color="auto"/>
        <w:bottom w:val="none" w:sz="0" w:space="0" w:color="auto"/>
        <w:right w:val="none" w:sz="0" w:space="0" w:color="auto"/>
      </w:divBdr>
    </w:div>
    <w:div w:id="1576472656">
      <w:marLeft w:val="0"/>
      <w:marRight w:val="0"/>
      <w:marTop w:val="0"/>
      <w:marBottom w:val="0"/>
      <w:divBdr>
        <w:top w:val="none" w:sz="0" w:space="0" w:color="auto"/>
        <w:left w:val="none" w:sz="0" w:space="0" w:color="auto"/>
        <w:bottom w:val="none" w:sz="0" w:space="0" w:color="auto"/>
        <w:right w:val="none" w:sz="0" w:space="0" w:color="auto"/>
      </w:divBdr>
    </w:div>
    <w:div w:id="1576472657">
      <w:marLeft w:val="0"/>
      <w:marRight w:val="0"/>
      <w:marTop w:val="0"/>
      <w:marBottom w:val="0"/>
      <w:divBdr>
        <w:top w:val="none" w:sz="0" w:space="0" w:color="auto"/>
        <w:left w:val="none" w:sz="0" w:space="0" w:color="auto"/>
        <w:bottom w:val="none" w:sz="0" w:space="0" w:color="auto"/>
        <w:right w:val="none" w:sz="0" w:space="0" w:color="auto"/>
      </w:divBdr>
    </w:div>
    <w:div w:id="1576472658">
      <w:marLeft w:val="0"/>
      <w:marRight w:val="0"/>
      <w:marTop w:val="0"/>
      <w:marBottom w:val="0"/>
      <w:divBdr>
        <w:top w:val="none" w:sz="0" w:space="0" w:color="auto"/>
        <w:left w:val="none" w:sz="0" w:space="0" w:color="auto"/>
        <w:bottom w:val="none" w:sz="0" w:space="0" w:color="auto"/>
        <w:right w:val="none" w:sz="0" w:space="0" w:color="auto"/>
      </w:divBdr>
    </w:div>
    <w:div w:id="1576472659">
      <w:marLeft w:val="0"/>
      <w:marRight w:val="0"/>
      <w:marTop w:val="0"/>
      <w:marBottom w:val="0"/>
      <w:divBdr>
        <w:top w:val="none" w:sz="0" w:space="0" w:color="auto"/>
        <w:left w:val="none" w:sz="0" w:space="0" w:color="auto"/>
        <w:bottom w:val="none" w:sz="0" w:space="0" w:color="auto"/>
        <w:right w:val="none" w:sz="0" w:space="0" w:color="auto"/>
      </w:divBdr>
    </w:div>
    <w:div w:id="1576472660">
      <w:marLeft w:val="0"/>
      <w:marRight w:val="0"/>
      <w:marTop w:val="0"/>
      <w:marBottom w:val="0"/>
      <w:divBdr>
        <w:top w:val="none" w:sz="0" w:space="0" w:color="auto"/>
        <w:left w:val="none" w:sz="0" w:space="0" w:color="auto"/>
        <w:bottom w:val="none" w:sz="0" w:space="0" w:color="auto"/>
        <w:right w:val="none" w:sz="0" w:space="0" w:color="auto"/>
      </w:divBdr>
    </w:div>
    <w:div w:id="1576472661">
      <w:marLeft w:val="0"/>
      <w:marRight w:val="0"/>
      <w:marTop w:val="0"/>
      <w:marBottom w:val="0"/>
      <w:divBdr>
        <w:top w:val="none" w:sz="0" w:space="0" w:color="auto"/>
        <w:left w:val="none" w:sz="0" w:space="0" w:color="auto"/>
        <w:bottom w:val="none" w:sz="0" w:space="0" w:color="auto"/>
        <w:right w:val="none" w:sz="0" w:space="0" w:color="auto"/>
      </w:divBdr>
    </w:div>
    <w:div w:id="1576472662">
      <w:marLeft w:val="0"/>
      <w:marRight w:val="0"/>
      <w:marTop w:val="0"/>
      <w:marBottom w:val="0"/>
      <w:divBdr>
        <w:top w:val="none" w:sz="0" w:space="0" w:color="auto"/>
        <w:left w:val="none" w:sz="0" w:space="0" w:color="auto"/>
        <w:bottom w:val="none" w:sz="0" w:space="0" w:color="auto"/>
        <w:right w:val="none" w:sz="0" w:space="0" w:color="auto"/>
      </w:divBdr>
    </w:div>
    <w:div w:id="1576472663">
      <w:marLeft w:val="0"/>
      <w:marRight w:val="0"/>
      <w:marTop w:val="0"/>
      <w:marBottom w:val="0"/>
      <w:divBdr>
        <w:top w:val="none" w:sz="0" w:space="0" w:color="auto"/>
        <w:left w:val="none" w:sz="0" w:space="0" w:color="auto"/>
        <w:bottom w:val="none" w:sz="0" w:space="0" w:color="auto"/>
        <w:right w:val="none" w:sz="0" w:space="0" w:color="auto"/>
      </w:divBdr>
    </w:div>
    <w:div w:id="1603146673">
      <w:bodyDiv w:val="1"/>
      <w:marLeft w:val="0"/>
      <w:marRight w:val="0"/>
      <w:marTop w:val="0"/>
      <w:marBottom w:val="0"/>
      <w:divBdr>
        <w:top w:val="none" w:sz="0" w:space="0" w:color="auto"/>
        <w:left w:val="none" w:sz="0" w:space="0" w:color="auto"/>
        <w:bottom w:val="none" w:sz="0" w:space="0" w:color="auto"/>
        <w:right w:val="none" w:sz="0" w:space="0" w:color="auto"/>
      </w:divBdr>
    </w:div>
    <w:div w:id="1614939264">
      <w:bodyDiv w:val="1"/>
      <w:marLeft w:val="0"/>
      <w:marRight w:val="0"/>
      <w:marTop w:val="0"/>
      <w:marBottom w:val="0"/>
      <w:divBdr>
        <w:top w:val="none" w:sz="0" w:space="0" w:color="auto"/>
        <w:left w:val="none" w:sz="0" w:space="0" w:color="auto"/>
        <w:bottom w:val="none" w:sz="0" w:space="0" w:color="auto"/>
        <w:right w:val="none" w:sz="0" w:space="0" w:color="auto"/>
      </w:divBdr>
    </w:div>
    <w:div w:id="1616256252">
      <w:bodyDiv w:val="1"/>
      <w:marLeft w:val="0"/>
      <w:marRight w:val="0"/>
      <w:marTop w:val="0"/>
      <w:marBottom w:val="0"/>
      <w:divBdr>
        <w:top w:val="none" w:sz="0" w:space="0" w:color="auto"/>
        <w:left w:val="none" w:sz="0" w:space="0" w:color="auto"/>
        <w:bottom w:val="none" w:sz="0" w:space="0" w:color="auto"/>
        <w:right w:val="none" w:sz="0" w:space="0" w:color="auto"/>
      </w:divBdr>
    </w:div>
    <w:div w:id="1626496897">
      <w:bodyDiv w:val="1"/>
      <w:marLeft w:val="0"/>
      <w:marRight w:val="0"/>
      <w:marTop w:val="0"/>
      <w:marBottom w:val="0"/>
      <w:divBdr>
        <w:top w:val="none" w:sz="0" w:space="0" w:color="auto"/>
        <w:left w:val="none" w:sz="0" w:space="0" w:color="auto"/>
        <w:bottom w:val="none" w:sz="0" w:space="0" w:color="auto"/>
        <w:right w:val="none" w:sz="0" w:space="0" w:color="auto"/>
      </w:divBdr>
    </w:div>
    <w:div w:id="1630433007">
      <w:bodyDiv w:val="1"/>
      <w:marLeft w:val="0"/>
      <w:marRight w:val="0"/>
      <w:marTop w:val="0"/>
      <w:marBottom w:val="0"/>
      <w:divBdr>
        <w:top w:val="none" w:sz="0" w:space="0" w:color="auto"/>
        <w:left w:val="none" w:sz="0" w:space="0" w:color="auto"/>
        <w:bottom w:val="none" w:sz="0" w:space="0" w:color="auto"/>
        <w:right w:val="none" w:sz="0" w:space="0" w:color="auto"/>
      </w:divBdr>
    </w:div>
    <w:div w:id="1742413043">
      <w:bodyDiv w:val="1"/>
      <w:marLeft w:val="0"/>
      <w:marRight w:val="0"/>
      <w:marTop w:val="0"/>
      <w:marBottom w:val="0"/>
      <w:divBdr>
        <w:top w:val="none" w:sz="0" w:space="0" w:color="auto"/>
        <w:left w:val="none" w:sz="0" w:space="0" w:color="auto"/>
        <w:bottom w:val="none" w:sz="0" w:space="0" w:color="auto"/>
        <w:right w:val="none" w:sz="0" w:space="0" w:color="auto"/>
      </w:divBdr>
    </w:div>
    <w:div w:id="1814906683">
      <w:bodyDiv w:val="1"/>
      <w:marLeft w:val="0"/>
      <w:marRight w:val="0"/>
      <w:marTop w:val="0"/>
      <w:marBottom w:val="0"/>
      <w:divBdr>
        <w:top w:val="none" w:sz="0" w:space="0" w:color="auto"/>
        <w:left w:val="none" w:sz="0" w:space="0" w:color="auto"/>
        <w:bottom w:val="none" w:sz="0" w:space="0" w:color="auto"/>
        <w:right w:val="none" w:sz="0" w:space="0" w:color="auto"/>
      </w:divBdr>
    </w:div>
    <w:div w:id="1828128247">
      <w:bodyDiv w:val="1"/>
      <w:marLeft w:val="0"/>
      <w:marRight w:val="0"/>
      <w:marTop w:val="0"/>
      <w:marBottom w:val="0"/>
      <w:divBdr>
        <w:top w:val="none" w:sz="0" w:space="0" w:color="auto"/>
        <w:left w:val="none" w:sz="0" w:space="0" w:color="auto"/>
        <w:bottom w:val="none" w:sz="0" w:space="0" w:color="auto"/>
        <w:right w:val="none" w:sz="0" w:space="0" w:color="auto"/>
      </w:divBdr>
    </w:div>
    <w:div w:id="1840197555">
      <w:bodyDiv w:val="1"/>
      <w:marLeft w:val="0"/>
      <w:marRight w:val="0"/>
      <w:marTop w:val="0"/>
      <w:marBottom w:val="0"/>
      <w:divBdr>
        <w:top w:val="none" w:sz="0" w:space="0" w:color="auto"/>
        <w:left w:val="none" w:sz="0" w:space="0" w:color="auto"/>
        <w:bottom w:val="none" w:sz="0" w:space="0" w:color="auto"/>
        <w:right w:val="none" w:sz="0" w:space="0" w:color="auto"/>
      </w:divBdr>
    </w:div>
    <w:div w:id="1850291823">
      <w:bodyDiv w:val="1"/>
      <w:marLeft w:val="0"/>
      <w:marRight w:val="0"/>
      <w:marTop w:val="0"/>
      <w:marBottom w:val="0"/>
      <w:divBdr>
        <w:top w:val="none" w:sz="0" w:space="0" w:color="auto"/>
        <w:left w:val="none" w:sz="0" w:space="0" w:color="auto"/>
        <w:bottom w:val="none" w:sz="0" w:space="0" w:color="auto"/>
        <w:right w:val="none" w:sz="0" w:space="0" w:color="auto"/>
      </w:divBdr>
    </w:div>
    <w:div w:id="1859780788">
      <w:bodyDiv w:val="1"/>
      <w:marLeft w:val="0"/>
      <w:marRight w:val="0"/>
      <w:marTop w:val="0"/>
      <w:marBottom w:val="0"/>
      <w:divBdr>
        <w:top w:val="none" w:sz="0" w:space="0" w:color="auto"/>
        <w:left w:val="none" w:sz="0" w:space="0" w:color="auto"/>
        <w:bottom w:val="none" w:sz="0" w:space="0" w:color="auto"/>
        <w:right w:val="none" w:sz="0" w:space="0" w:color="auto"/>
      </w:divBdr>
    </w:div>
    <w:div w:id="1922761641">
      <w:bodyDiv w:val="1"/>
      <w:marLeft w:val="0"/>
      <w:marRight w:val="0"/>
      <w:marTop w:val="0"/>
      <w:marBottom w:val="0"/>
      <w:divBdr>
        <w:top w:val="none" w:sz="0" w:space="0" w:color="auto"/>
        <w:left w:val="none" w:sz="0" w:space="0" w:color="auto"/>
        <w:bottom w:val="none" w:sz="0" w:space="0" w:color="auto"/>
        <w:right w:val="none" w:sz="0" w:space="0" w:color="auto"/>
      </w:divBdr>
    </w:div>
    <w:div w:id="1933313504">
      <w:bodyDiv w:val="1"/>
      <w:marLeft w:val="0"/>
      <w:marRight w:val="0"/>
      <w:marTop w:val="0"/>
      <w:marBottom w:val="0"/>
      <w:divBdr>
        <w:top w:val="none" w:sz="0" w:space="0" w:color="auto"/>
        <w:left w:val="none" w:sz="0" w:space="0" w:color="auto"/>
        <w:bottom w:val="none" w:sz="0" w:space="0" w:color="auto"/>
        <w:right w:val="none" w:sz="0" w:space="0" w:color="auto"/>
      </w:divBdr>
    </w:div>
    <w:div w:id="1970745423">
      <w:bodyDiv w:val="1"/>
      <w:marLeft w:val="0"/>
      <w:marRight w:val="0"/>
      <w:marTop w:val="0"/>
      <w:marBottom w:val="0"/>
      <w:divBdr>
        <w:top w:val="none" w:sz="0" w:space="0" w:color="auto"/>
        <w:left w:val="none" w:sz="0" w:space="0" w:color="auto"/>
        <w:bottom w:val="none" w:sz="0" w:space="0" w:color="auto"/>
        <w:right w:val="none" w:sz="0" w:space="0" w:color="auto"/>
      </w:divBdr>
    </w:div>
    <w:div w:id="2063094924">
      <w:bodyDiv w:val="1"/>
      <w:marLeft w:val="0"/>
      <w:marRight w:val="0"/>
      <w:marTop w:val="0"/>
      <w:marBottom w:val="0"/>
      <w:divBdr>
        <w:top w:val="none" w:sz="0" w:space="0" w:color="auto"/>
        <w:left w:val="none" w:sz="0" w:space="0" w:color="auto"/>
        <w:bottom w:val="none" w:sz="0" w:space="0" w:color="auto"/>
        <w:right w:val="none" w:sz="0" w:space="0" w:color="auto"/>
      </w:divBdr>
    </w:div>
    <w:div w:id="208806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58C7E266B2573F615B682818F40CC97747813431E6CF818C675B322151569A4D8410ADB6F574DB63F1D085BEETBD7G" TargetMode="External"/><Relationship Id="rId18" Type="http://schemas.openxmlformats.org/officeDocument/2006/relationships/hyperlink" Target="http://yandex.ru/clck/jsredir?bu=i6nk&amp;from=yandex.ru%3Bsearch%2F%3Bweb%3B%3B&amp;text=&amp;etext=2040.Qmxvx46vuhxRZtkYHqswNOJEhb0wSUF-hQiqMzKrPoPGxSvqr0OTWOvHGQ8dkIBnGIYH_kl8obPMweaCZ79V5TukX0BNuRw0si60m8_nuNk.4e48a54d4861fafacf45a3c09aff6ea43e681134&amp;uuid=&amp;state=PEtFfuTeVD4jaxywoSUvtB2i7c0_vxGdDFcW7MDt6c_LdIVGO5cgeKg6Y9d5PS7tQPlwDBvyYjpqcLF6RwezX9b1Zjl2z82lCHtzPQ8w3COkrBara-o6TFcivHhnNuRnj_fFKgud8rzUp4tAoxP6nw,,&amp;&amp;cst=AiuY0DBWFJ7q0qcCggtsKdM7KZeZ1tSNtsmR_mIoGdVshh0NbGnAjRpnb5Dr5fQeLYxvJlybJ9hvkBf081-ttoT6bewMSRscPsN115f5IaenIWaIxJp0NAdYm0x4VWv85xyEomPWITXeDpZ8lWTJqYf3o95qSDxPAQjzJeeCZbpKW_Bh6LENqMU83FqiyNtJzYkBI7HL_aU1cnIBEgdjvHouSqBr5JxrSWOpb_QtAhEDszSrzUJs9Mh7htZ07KDbx-g4EOe1ryN7N_GR32p5lzfs2o0NcJ_wItZkzXrwJz9npb1W-Gr-298kl0SJJZ-H_KoDC4r2BvUXzNjzIhE2GQ,,&amp;data=UlNrNmk5WktYejY4cHFySjRXSWhXT0Z0MllKY1BSVmRmRjU5dGdmamMxVmhzUHRvZ0ZGZ2E4NElIWGhUelFDelNnRXhfT0w3cUE0NEllRE1OTVg3U1ZfYU1SclNnLTBqQ0VJTExEVmpqRG8s&amp;sign=371116713b3af10a8aa2d42829d8df86&amp;keyno=0&amp;b64e=2&amp;ref=orjY4mGPRjk5boDnW0uvlrrd71vZw9kpjly_ySFdX80,&amp;l10n=ru&amp;cts=1548205165391" TargetMode="External"/><Relationship Id="rId26" Type="http://schemas.openxmlformats.org/officeDocument/2006/relationships/hyperlink" Target="mailto:ses@ses.irkutskenergo.ru" TargetMode="External"/><Relationship Id="rId21" Type="http://schemas.openxmlformats.org/officeDocument/2006/relationships/hyperlink" Target="consultantplus://offline/ref=1F62DD07C39346D8E793A963B20" TargetMode="External"/><Relationship Id="rId34" Type="http://schemas.openxmlformats.org/officeDocument/2006/relationships/hyperlink" Target="consultantplus://offline/ref=A3B6612B520133359CFE5989B7E7CD222F559C041185E6AFEFEC464044DB6CB7C1744A67EBE3DC478C8F726D3EEDCBCC35C0AB0FA7C3t5cDC" TargetMode="External"/><Relationship Id="rId7" Type="http://schemas.openxmlformats.org/officeDocument/2006/relationships/endnotes" Target="endnotes.xml"/><Relationship Id="rId12" Type="http://schemas.openxmlformats.org/officeDocument/2006/relationships/hyperlink" Target="http://yandex.ru/clck/jsredir?bu=i6nk&amp;from=yandex.ru%3Bsearch%2F%3Bweb%3B%3B&amp;text=&amp;etext=2040.Qmxvx46vuhxRZtkYHqswNOJEhb0wSUF-hQiqMzKrPoPGxSvqr0OTWOvHGQ8dkIBnGIYH_kl8obPMweaCZ79V5TukX0BNuRw0si60m8_nuNk.4e48a54d4861fafacf45a3c09aff6ea43e681134&amp;uuid=&amp;state=PEtFfuTeVD4jaxywoSUvtB2i7c0_vxGdDFcW7MDt6c_LdIVGO5cgeKg6Y9d5PS7tQPlwDBvyYjpqcLF6RwezX9b1Zjl2z82lCHtzPQ8w3COkrBara-o6TFcivHhnNuRnj_fFKgud8rzUp4tAoxP6nw,,&amp;&amp;cst=AiuY0DBWFJ7q0qcCggtsKdM7KZeZ1tSNtsmR_mIoGdVshh0NbGnAjRpnb5Dr5fQeLYxvJlybJ9hvkBf081-ttoT6bewMSRscPsN115f5IaenIWaIxJp0NAdYm0x4VWv85xyEomPWITXeDpZ8lWTJqYf3o95qSDxPAQjzJeeCZbpKW_Bh6LENqMU83FqiyNtJzYkBI7HL_aU1cnIBEgdjvHouSqBr5JxrSWOpb_QtAhEDszSrzUJs9Mh7htZ07KDbx-g4EOe1ryN7N_GR32p5lzfs2o0NcJ_wItZkzXrwJz9npb1W-Gr-298kl0SJJZ-H_KoDC4r2BvUXzNjzIhE2GQ,,&amp;data=UlNrNmk5WktYejY4cHFySjRXSWhXT0Z0MllKY1BSVmRmRjU5dGdmamMxVmhzUHRvZ0ZGZ2E4NElIWGhUelFDelNnRXhfT0w3cUE0NEllRE1OTVg3U1ZfYU1SclNnLTBqQ0VJTExEVmpqRG8s&amp;sign=371116713b3af10a8aa2d42829d8df86&amp;keyno=0&amp;b64e=2&amp;ref=orjY4mGPRjk5boDnW0uvlrrd71vZw9kpjly_ySFdX80,&amp;l10n=ru&amp;cts=1548205165391" TargetMode="External"/><Relationship Id="rId17" Type="http://schemas.openxmlformats.org/officeDocument/2006/relationships/hyperlink" Target="http://yandex.ru/clck/jsredir?bu=i6nk&amp;from=yandex.ru%3Bsearch%2F%3Bweb%3B%3B&amp;text=&amp;etext=2040.Qmxvx46vuhxRZtkYHqswNOJEhb0wSUF-hQiqMzKrPoPGxSvqr0OTWOvHGQ8dkIBnGIYH_kl8obPMweaCZ79V5TukX0BNuRw0si60m8_nuNk.4e48a54d4861fafacf45a3c09aff6ea43e681134&amp;uuid=&amp;state=PEtFfuTeVD4jaxywoSUvtB2i7c0_vxGdDFcW7MDt6c_LdIVGO5cgeKg6Y9d5PS7tQPlwDBvyYjpqcLF6RwezX9b1Zjl2z82lCHtzPQ8w3COkrBara-o6TFcivHhnNuRnj_fFKgud8rzUp4tAoxP6nw,,&amp;&amp;cst=AiuY0DBWFJ7q0qcCggtsKdM7KZeZ1tSNtsmR_mIoGdVshh0NbGnAjRpnb5Dr5fQeLYxvJlybJ9hvkBf081-ttoT6bewMSRscPsN115f5IaenIWaIxJp0NAdYm0x4VWv85xyEomPWITXeDpZ8lWTJqYf3o95qSDxPAQjzJeeCZbpKW_Bh6LENqMU83FqiyNtJzYkBI7HL_aU1cnIBEgdjvHouSqBr5JxrSWOpb_QtAhEDszSrzUJs9Mh7htZ07KDbx-g4EOe1ryN7N_GR32p5lzfs2o0NcJ_wItZkzXrwJz9npb1W-Gr-298kl0SJJZ-H_KoDC4r2BvUXzNjzIhE2GQ,,&amp;data=UlNrNmk5WktYejY4cHFySjRXSWhXT0Z0MllKY1BSVmRmRjU5dGdmamMxVmhzUHRvZ0ZGZ2E4NElIWGhUelFDelNnRXhfT0w3cUE0NEllRE1OTVg3U1ZfYU1SclNnLTBqQ0VJTExEVmpqRG8s&amp;sign=371116713b3af10a8aa2d42829d8df86&amp;keyno=0&amp;b64e=2&amp;ref=orjY4mGPRjk5boDnW0uvlrrd71vZw9kpjly_ySFdX80,&amp;l10n=ru&amp;cts=1548205165391" TargetMode="External"/><Relationship Id="rId25" Type="http://schemas.openxmlformats.org/officeDocument/2006/relationships/hyperlink" Target="mailto:ses@ses.irkutskenergo.ru" TargetMode="External"/><Relationship Id="rId33" Type="http://schemas.openxmlformats.org/officeDocument/2006/relationships/hyperlink" Target="consultantplus://offline/ref=A3B6612B520133359CFE5989B7E7CD222F559C041185E6AFEFEC464044DB6CB7C1744A67EBE1DA478C8F726D3EEDCBCC35C0AB0FA7C3t5cDC"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1F62DD07C39346D8E793A963B20198F1876718921CB43EDD38B267E9" TargetMode="External"/><Relationship Id="rId29" Type="http://schemas.openxmlformats.org/officeDocument/2006/relationships/hyperlink" Target="http://yandex.ru/clck/jsredir?bu=i6nk&amp;from=yandex.ru%3Bsearch%2F%3Bweb%3B%3B&amp;text=&amp;etext=2040.Qmxvx46vuhxRZtkYHqswNOJEhb0wSUF-hQiqMzKrPoPGxSvqr0OTWOvHGQ8dkIBnGIYH_kl8obPMweaCZ79V5TukX0BNuRw0si60m8_nuNk.4e48a54d4861fafacf45a3c09aff6ea43e681134&amp;uuid=&amp;state=PEtFfuTeVD4jaxywoSUvtB2i7c0_vxGdDFcW7MDt6c_LdIVGO5cgeKg6Y9d5PS7tQPlwDBvyYjpqcLF6RwezX9b1Zjl2z82lCHtzPQ8w3COkrBara-o6TFcivHhnNuRnj_fFKgud8rzUp4tAoxP6nw,,&amp;&amp;cst=AiuY0DBWFJ7q0qcCggtsKdM7KZeZ1tSNtsmR_mIoGdVshh0NbGnAjRpnb5Dr5fQeLYxvJlybJ9hvkBf081-ttoT6bewMSRscPsN115f5IaenIWaIxJp0NAdYm0x4VWv85xyEomPWITXeDpZ8lWTJqYf3o95qSDxPAQjzJeeCZbpKW_Bh6LENqMU83FqiyNtJzYkBI7HL_aU1cnIBEgdjvHouSqBr5JxrSWOpb_QtAhEDszSrzUJs9Mh7htZ07KDbx-g4EOe1ryN7N_GR32p5lzfs2o0NcJ_wItZkzXrwJz9npb1W-Gr-298kl0SJJZ-H_KoDC4r2BvUXzNjzIhE2GQ,,&amp;data=UlNrNmk5WktYejY4cHFySjRXSWhXT0Z0MllKY1BSVmRmRjU5dGdmamMxVmhzUHRvZ0ZGZ2E4NElIWGhUelFDelNnRXhfT0w3cUE0NEllRE1OTVg3U1ZfYU1SclNnLTBqQ0VJTExEVmpqRG8s&amp;sign=371116713b3af10a8aa2d42829d8df86&amp;keyno=0&amp;b64e=2&amp;ref=orjY4mGPRjk5boDnW0uvlrrd71vZw9kpjly_ySFdX80,&amp;l10n=ru&amp;cts=15482051653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lepstroi@rambler.ru" TargetMode="External"/><Relationship Id="rId32" Type="http://schemas.openxmlformats.org/officeDocument/2006/relationships/hyperlink" Target="consultantplus://offline/ref=A3B6612B520133359CFE5989B7E7CD222F559C041185E6AFEFEC464044DB6CB7C1744A64EBE5D645DFD5626977B9C4D337DAB509B9C35CDFtAcBC"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mailto:lepstroi@rambler.ru" TargetMode="External"/><Relationship Id="rId28" Type="http://schemas.openxmlformats.org/officeDocument/2006/relationships/footer" Target="footer3.xml"/><Relationship Id="rId36" Type="http://schemas.openxmlformats.org/officeDocument/2006/relationships/hyperlink" Target="consultantplus://offline/ref=A3B6612B520133359CFE5989B7E7CD222F5A9B071A85E6AFEFEC464044DB6CB7C1744A67EDE6DE478C8F726D3EEDCBCC35C0AB0FA7C3t5cDC" TargetMode="External"/><Relationship Id="rId10" Type="http://schemas.openxmlformats.org/officeDocument/2006/relationships/hyperlink" Target="mailto:Pylaeva_op@irkutskenergo.ru" TargetMode="External"/><Relationship Id="rId19" Type="http://schemas.openxmlformats.org/officeDocument/2006/relationships/footer" Target="footer1.xml"/><Relationship Id="rId31" Type="http://schemas.openxmlformats.org/officeDocument/2006/relationships/hyperlink" Target="consultantplus://offline/ref=A3B6612B520133359CFE5989B7E7CD222F559C001484E6AFEFEC464044DB6CB7C1744A64EAE4DA478C8F726D3EEDCBCC35C0AB0FA7C3t5cDC" TargetMode="External"/><Relationship Id="rId4" Type="http://schemas.openxmlformats.org/officeDocument/2006/relationships/settings" Target="settings.xml"/><Relationship Id="rId9" Type="http://schemas.openxmlformats.org/officeDocument/2006/relationships/hyperlink" Target="mailto:YanchukovichAI@ses.irkutskenergo.ru" TargetMode="External"/><Relationship Id="rId14" Type="http://schemas.openxmlformats.org/officeDocument/2006/relationships/hyperlink" Target="http://yandex.ru/clck/jsredir?bu=i6nk&amp;from=yandex.ru%3Bsearch%2F%3Bweb%3B%3B&amp;text=&amp;etext=2040.Qmxvx46vuhxRZtkYHqswNOJEhb0wSUF-hQiqMzKrPoPGxSvqr0OTWOvHGQ8dkIBnGIYH_kl8obPMweaCZ79V5TukX0BNuRw0si60m8_nuNk.4e48a54d4861fafacf45a3c09aff6ea43e681134&amp;uuid=&amp;state=PEtFfuTeVD4jaxywoSUvtB2i7c0_vxGdDFcW7MDt6c_LdIVGO5cgeKg6Y9d5PS7tQPlwDBvyYjpqcLF6RwezX9b1Zjl2z82lCHtzPQ8w3COkrBara-o6TFcivHhnNuRnj_fFKgud8rzUp4tAoxP6nw,,&amp;&amp;cst=AiuY0DBWFJ7q0qcCggtsKdM7KZeZ1tSNtsmR_mIoGdVshh0NbGnAjRpnb5Dr5fQeLYxvJlybJ9hvkBf081-ttoT6bewMSRscPsN115f5IaenIWaIxJp0NAdYm0x4VWv85xyEomPWITXeDpZ8lWTJqYf3o95qSDxPAQjzJeeCZbpKW_Bh6LENqMU83FqiyNtJzYkBI7HL_aU1cnIBEgdjvHouSqBr5JxrSWOpb_QtAhEDszSrzUJs9Mh7htZ07KDbx-g4EOe1ryN7N_GR32p5lzfs2o0NcJ_wItZkzXrwJz9npb1W-Gr-298kl0SJJZ-H_KoDC4r2BvUXzNjzIhE2GQ,,&amp;data=UlNrNmk5WktYejY4cHFySjRXSWhXT0Z0MllKY1BSVmRmRjU5dGdmamMxVmhzUHRvZ0ZGZ2E4NElIWGhUelFDelNnRXhfT0w3cUE0NEllRE1OTVg3U1ZfYU1SclNnLTBqQ0VJTExEVmpqRG8s&amp;sign=371116713b3af10a8aa2d42829d8df86&amp;keyno=0&amp;b64e=2&amp;ref=orjY4mGPRjk5boDnW0uvlrrd71vZw9kpjly_ySFdX80,&amp;l10n=ru&amp;cts=1548205165391" TargetMode="External"/><Relationship Id="rId22" Type="http://schemas.openxmlformats.org/officeDocument/2006/relationships/hyperlink" Target="consultantplus://offline/ref=15DE28FB43C839B5D4172069E2D1C02425221817845BCC16F73CE31EG8PDG" TargetMode="External"/><Relationship Id="rId27" Type="http://schemas.openxmlformats.org/officeDocument/2006/relationships/footer" Target="footer2.xml"/><Relationship Id="rId30" Type="http://schemas.openxmlformats.org/officeDocument/2006/relationships/hyperlink" Target="consultantplus://offline/ref=A3B6612B520133359CFE5989B7E7CD222F559C001484E6AFEFEC464044DB6CB7C1744A66E2E0DC478C8F726D3EEDCBCC35C0AB0FA7C3t5cDC" TargetMode="External"/><Relationship Id="rId35" Type="http://schemas.openxmlformats.org/officeDocument/2006/relationships/hyperlink" Target="consultantplus://offline/ref=A3B6612B520133359CFE5989B7E7CD222F559C041185E6AFEFEC464044DB6CB7C1744A67EBECD8478C8F726D3EEDCBCC35C0AB0FA7C3t5cDC" TargetMode="External"/><Relationship Id="rId8" Type="http://schemas.openxmlformats.org/officeDocument/2006/relationships/hyperlink" Target="mailto:iesk@irkutskenergo.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43770-1B83-414F-9D0B-9C2C1D434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3224</TotalTime>
  <Pages>1</Pages>
  <Words>53975</Words>
  <Characters>307659</Characters>
  <Application>Microsoft Office Word</Application>
  <DocSecurity>0</DocSecurity>
  <Lines>2563</Lines>
  <Paragraphs>721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360913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Yanchukovich Andrey</cp:lastModifiedBy>
  <cp:revision>28</cp:revision>
  <cp:lastPrinted>2020-08-27T07:21:00Z</cp:lastPrinted>
  <dcterms:created xsi:type="dcterms:W3CDTF">2021-05-27T05:57:00Z</dcterms:created>
  <dcterms:modified xsi:type="dcterms:W3CDTF">2021-11-25T06:46:00Z</dcterms:modified>
</cp:coreProperties>
</file>